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Disagreements will be </w:t>
      </w:r>
      <w:r>
        <w:rPr>
          <w:b/>
          <w:i w:val="0"/>
          <w:smallCaps w:val="0"/>
          <w:strike w:val="0"/>
          <w:sz w:val="26"/>
          <w:u w:val="single"/>
        </w:rPr>
        <w:t>worked out</w:t>
      </w:r>
    </w:p>
    <w:p>
      <w:pPr>
        <w:spacing w:after="80"/>
      </w:pPr>
      <w:r>
        <w:rPr>
          <w:b/>
          <w:i w:val="0"/>
          <w:smallCaps w:val="0"/>
          <w:strike w:val="0"/>
          <w:sz w:val="26"/>
          <w:u w:val="none"/>
        </w:rPr>
        <w:t>Red River Farm Network, 5/24</w:t>
      </w:r>
      <w:r>
        <w:rPr>
          <w:b w:val="0"/>
          <w:i w:val="0"/>
          <w:smallCaps w:val="0"/>
          <w:strike w:val="0"/>
          <w:u w:val="none"/>
        </w:rPr>
        <w:t>/2024 (May 24, 2024, “Collin Peterson: Farm Bill Optimism,” https://www.rrfn.com/2024/05/24/collin-peterson-farm-bill-optimism/, recut by JMP))</w:t>
      </w:r>
    </w:p>
    <w:p>
      <w:pPr>
        <w:spacing w:after="60"/>
      </w:pPr>
      <w:r>
        <w:rPr>
          <w:b w:val="0"/>
          <w:i w:val="0"/>
          <w:smallCaps w:val="0"/>
          <w:strike w:val="0"/>
          <w:sz w:val="22"/>
          <w:u w:val="single"/>
        </w:rPr>
        <w:t>Former House Agriculture Committee Chair</w:t>
      </w:r>
      <w:r>
        <w:rPr>
          <w:b w:val="0"/>
          <w:i w:val="0"/>
          <w:smallCaps w:val="0"/>
          <w:strike w:val="0"/>
          <w:u w:val="none"/>
        </w:rPr>
        <w:t xml:space="preserve"> Collin </w:t>
      </w:r>
      <w:r>
        <w:rPr>
          <w:b w:val="0"/>
          <w:i w:val="0"/>
          <w:smallCaps w:val="0"/>
          <w:strike w:val="0"/>
          <w:sz w:val="22"/>
          <w:u w:val="single"/>
        </w:rPr>
        <w:t xml:space="preserve">Peterson sees a path forward for the farm provisions of the bill. “The way the debate happened </w:t>
      </w:r>
      <w:r>
        <w:rPr>
          <w:b/>
          <w:i w:val="0"/>
          <w:smallCaps w:val="0"/>
          <w:strike w:val="0"/>
          <w:sz w:val="22"/>
          <w:u w:val="single"/>
        </w:rPr>
        <w:t>did not put anybody into any corners that they couldn’t get out of</w:t>
      </w:r>
      <w:r>
        <w:rPr>
          <w:b w:val="0"/>
          <w:i w:val="0"/>
          <w:smallCaps w:val="0"/>
          <w:strike w:val="0"/>
          <w:sz w:val="22"/>
          <w:u w:val="single"/>
        </w:rPr>
        <w:t>,”</w:t>
      </w:r>
      <w:r>
        <w:rPr>
          <w:b w:val="0"/>
          <w:i w:val="0"/>
          <w:smallCaps w:val="0"/>
          <w:strike w:val="0"/>
          <w:u w:val="none"/>
        </w:rPr>
        <w:t xml:space="preserve"> said Peterson. “</w:t>
      </w:r>
      <w:r>
        <w:rPr>
          <w:b w:val="0"/>
          <w:i w:val="0"/>
          <w:smallCaps w:val="0"/>
          <w:strike w:val="0"/>
          <w:sz w:val="22"/>
          <w:u w:val="single"/>
        </w:rPr>
        <w:t xml:space="preserve">Most of the divisiveness was over how to pay for this; it was over food stamps; it was over the sideboards on conservation; it was over the CCC. </w:t>
      </w:r>
      <w:r>
        <w:rPr>
          <w:b/>
          <w:i w:val="0"/>
          <w:smallCaps w:val="0"/>
          <w:strike w:val="0"/>
          <w:sz w:val="22"/>
          <w:u w:val="single"/>
        </w:rPr>
        <w:t>Those</w:t>
      </w:r>
      <w:r>
        <w:rPr>
          <w:b w:val="0"/>
          <w:i w:val="0"/>
          <w:smallCaps w:val="0"/>
          <w:strike w:val="0"/>
          <w:u w:val="none"/>
        </w:rPr>
        <w:t xml:space="preserve"> are </w:t>
      </w:r>
      <w:r>
        <w:rPr>
          <w:b/>
          <w:i w:val="0"/>
          <w:smallCaps w:val="0"/>
          <w:strike w:val="0"/>
          <w:sz w:val="22"/>
          <w:u w:val="single"/>
        </w:rPr>
        <w:t>things</w:t>
      </w:r>
      <w:r>
        <w:rPr>
          <w:b w:val="0"/>
          <w:i w:val="0"/>
          <w:smallCaps w:val="0"/>
          <w:strike w:val="0"/>
          <w:u w:val="none"/>
        </w:rPr>
        <w:t xml:space="preserve"> I think </w:t>
      </w:r>
      <w:r>
        <w:rPr>
          <w:b/>
          <w:i w:val="0"/>
          <w:smallCaps w:val="0"/>
          <w:strike w:val="0"/>
          <w:sz w:val="22"/>
          <w:u w:val="single"/>
        </w:rPr>
        <w:t>can be worked out</w:t>
      </w:r>
      <w:r>
        <w:rPr>
          <w:b w:val="0"/>
          <w:i w:val="0"/>
          <w:smallCaps w:val="0"/>
          <w:strike w:val="0"/>
          <w:sz w:val="22"/>
          <w:u w:val="single"/>
        </w:rPr>
        <w:t>.”</w:t>
      </w:r>
      <w:r>
        <w:rPr>
          <w:b w:val="0"/>
          <w:i w:val="0"/>
          <w:smallCaps w:val="0"/>
          <w:strike w:val="0"/>
          <w:u w:val="none"/>
        </w:rPr>
        <w:t xml:space="preserve"> It will likely be September before this bill advances to the House floor. Peterson, who now leads the Midwest Council on Agriculture, says </w:t>
      </w:r>
      <w:r>
        <w:rPr>
          <w:b/>
          <w:i w:val="0"/>
          <w:smallCaps w:val="0"/>
          <w:strike w:val="0"/>
          <w:sz w:val="22"/>
          <w:u w:val="single"/>
        </w:rPr>
        <w:t>more work will happen ahead of that vote</w:t>
      </w:r>
      <w:r>
        <w:rPr>
          <w:b w:val="0"/>
          <w:i w:val="0"/>
          <w:smallCaps w:val="0"/>
          <w:strike w:val="0"/>
          <w:u w:val="none"/>
        </w:rPr>
        <w:t xml:space="preserve">. </w:t>
      </w:r>
      <w:r>
        <w:rPr>
          <w:b w:val="0"/>
          <w:i w:val="0"/>
          <w:smallCaps w:val="0"/>
          <w:strike w:val="0"/>
          <w:sz w:val="22"/>
          <w:u w:val="single"/>
        </w:rPr>
        <w:t xml:space="preserve">“The fact that we got four Democrats that voted for the bill gives us a place to start to </w:t>
      </w:r>
      <w:r>
        <w:rPr>
          <w:b/>
          <w:i w:val="0"/>
          <w:smallCaps w:val="0"/>
          <w:strike w:val="0"/>
          <w:sz w:val="22"/>
          <w:u w:val="single"/>
        </w:rPr>
        <w:t>build a bipartisan coalition</w:t>
      </w:r>
      <w:r>
        <w:rPr>
          <w:b w:val="0"/>
          <w:i w:val="0"/>
          <w:smallCaps w:val="0"/>
          <w:strike w:val="0"/>
          <w:sz w:val="22"/>
          <w:u w:val="single"/>
        </w:rPr>
        <w:t xml:space="preserve"> that can get this bill through the</w:t>
      </w:r>
      <w:r>
        <w:rPr>
          <w:b w:val="0"/>
          <w:i w:val="0"/>
          <w:smallCaps w:val="0"/>
          <w:strike w:val="0"/>
          <w:u w:val="none"/>
        </w:rPr>
        <w:t xml:space="preserve"> floor of the </w:t>
      </w:r>
      <w:r>
        <w:rPr>
          <w:b w:val="0"/>
          <w:i w:val="0"/>
          <w:smallCaps w:val="0"/>
          <w:strike w:val="0"/>
          <w:sz w:val="22"/>
          <w:u w:val="single"/>
        </w:rPr>
        <w:t>House</w:t>
      </w:r>
      <w:r>
        <w:rPr>
          <w:b w:val="0"/>
          <w:i w:val="0"/>
          <w:smallCaps w:val="0"/>
          <w:strike w:val="0"/>
          <w:u w:val="none"/>
        </w:rPr>
        <w:t>. There are a lot of Republicans that are going to vote against this on the floor so we’re going to need 20, 30 Democrats at least to get this bill passed.” Listen to the full interview with Collin Peterson.</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