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ag and food security </w:t>
      </w:r>
      <w:r>
        <w:rPr>
          <w:b/>
          <w:i w:val="0"/>
          <w:smallCaps w:val="0"/>
          <w:strike w:val="0"/>
          <w:sz w:val="26"/>
          <w:u w:val="single"/>
        </w:rPr>
        <w:t>stabilize</w:t>
      </w:r>
      <w:r>
        <w:rPr>
          <w:b/>
          <w:i w:val="0"/>
          <w:smallCaps w:val="0"/>
          <w:strike w:val="0"/>
          <w:sz w:val="26"/>
          <w:u w:val="none"/>
        </w:rPr>
        <w:t xml:space="preserve"> the globe — collapse greenlights </w:t>
      </w:r>
      <w:r>
        <w:rPr>
          <w:b/>
          <w:i/>
          <w:smallCaps w:val="0"/>
          <w:strike w:val="0"/>
          <w:sz w:val="26"/>
          <w:u w:val="single"/>
        </w:rPr>
        <w:t>great power wars</w:t>
      </w:r>
    </w:p>
    <w:p>
      <w:pPr>
        <w:spacing w:after="80"/>
      </w:pPr>
      <w:r>
        <w:rPr>
          <w:b/>
          <w:i w:val="0"/>
          <w:smallCaps w:val="0"/>
          <w:strike w:val="0"/>
          <w:sz w:val="26"/>
          <w:u w:val="none"/>
        </w:rPr>
        <w:t>Castellaw 17</w:t>
      </w:r>
      <w:r>
        <w:rPr>
          <w:b w:val="0"/>
          <w:i w:val="0"/>
          <w:smallCaps w:val="0"/>
          <w:strike w:val="0"/>
          <w:u w:val="none"/>
        </w:rPr>
        <w:t>—Lieutenant General, former President of the non-profit Crockett Policy Institute (John, “Opinion: Food Security Strategy Is Essential to Our National Security,” https://www.agri-pulse.com/articles/9203-opinion-food-security-strategy-is-essential-to-our-national-security, dml)</w:t>
      </w:r>
    </w:p>
    <w:p>
      <w:pPr>
        <w:spacing w:after="60"/>
      </w:pPr>
      <w:r>
        <w:rPr>
          <w:b w:val="0"/>
          <w:i w:val="0"/>
          <w:smallCaps w:val="0"/>
          <w:strike w:val="0"/>
          <w:sz w:val="16"/>
          <w:u w:val="none"/>
        </w:rPr>
        <w:t xml:space="preserve">The United States faces many threats to our National Security. These </w:t>
      </w:r>
      <w:r>
        <w:rPr>
          <w:b w:val="0"/>
          <w:i w:val="0"/>
          <w:smallCaps w:val="0"/>
          <w:strike w:val="0"/>
          <w:sz w:val="22"/>
          <w:u w:val="single"/>
        </w:rPr>
        <w:t>threats include</w:t>
      </w:r>
      <w:r>
        <w:rPr>
          <w:b w:val="0"/>
          <w:i w:val="0"/>
          <w:smallCaps w:val="0"/>
          <w:strike w:val="0"/>
          <w:sz w:val="16"/>
          <w:u w:val="none"/>
        </w:rPr>
        <w:t xml:space="preserve"> continuing wars with </w:t>
      </w:r>
      <w:r>
        <w:rPr>
          <w:b/>
          <w:i w:val="0"/>
          <w:smallCaps w:val="0"/>
          <w:strike w:val="0"/>
          <w:sz w:val="22"/>
          <w:u w:val="single"/>
        </w:rPr>
        <w:t>extremist elements</w:t>
      </w:r>
      <w:r>
        <w:rPr>
          <w:b w:val="0"/>
          <w:i w:val="0"/>
          <w:smallCaps w:val="0"/>
          <w:strike w:val="0"/>
          <w:sz w:val="16"/>
          <w:u w:val="none"/>
        </w:rPr>
        <w:t xml:space="preserve"> such as ISIS </w:t>
      </w:r>
      <w:r>
        <w:rPr>
          <w:b w:val="0"/>
          <w:i w:val="0"/>
          <w:smallCaps w:val="0"/>
          <w:strike w:val="0"/>
          <w:sz w:val="22"/>
          <w:u w:val="single"/>
        </w:rPr>
        <w:t>and</w:t>
      </w:r>
      <w:r>
        <w:rPr>
          <w:b w:val="0"/>
          <w:i w:val="0"/>
          <w:smallCaps w:val="0"/>
          <w:strike w:val="0"/>
          <w:sz w:val="16"/>
          <w:u w:val="none"/>
        </w:rPr>
        <w:t xml:space="preserve"> potential </w:t>
      </w:r>
      <w:r>
        <w:rPr>
          <w:b w:val="0"/>
          <w:i w:val="0"/>
          <w:smallCaps w:val="0"/>
          <w:strike w:val="0"/>
          <w:sz w:val="22"/>
          <w:u w:val="single"/>
        </w:rPr>
        <w:t xml:space="preserve">wars with </w:t>
      </w:r>
      <w:r>
        <w:rPr>
          <w:b/>
          <w:i w:val="0"/>
          <w:smallCaps w:val="0"/>
          <w:strike w:val="0"/>
          <w:sz w:val="22"/>
          <w:u w:val="single"/>
        </w:rPr>
        <w:t>rogue state</w:t>
      </w:r>
      <w:r>
        <w:rPr>
          <w:b w:val="0"/>
          <w:i w:val="0"/>
          <w:smallCaps w:val="0"/>
          <w:strike w:val="0"/>
          <w:sz w:val="22"/>
          <w:u w:val="single"/>
        </w:rPr>
        <w:t xml:space="preserve"> North Korea or regional nuclear power Iran</w:t>
      </w:r>
      <w:r>
        <w:rPr>
          <w:b w:val="0"/>
          <w:i w:val="0"/>
          <w:smallCaps w:val="0"/>
          <w:strike w:val="0"/>
          <w:sz w:val="16"/>
          <w:u w:val="none"/>
        </w:rPr>
        <w:t xml:space="preserve">. The heated economic and diplomatic </w:t>
      </w:r>
      <w:r>
        <w:rPr>
          <w:b w:val="0"/>
          <w:i w:val="0"/>
          <w:smallCaps w:val="0"/>
          <w:strike w:val="0"/>
          <w:sz w:val="22"/>
          <w:u w:val="single"/>
        </w:rPr>
        <w:t xml:space="preserve">competition with Russia and </w:t>
      </w:r>
      <w:r>
        <w:rPr>
          <w:b/>
          <w:i w:val="0"/>
          <w:smallCaps w:val="0"/>
          <w:strike w:val="0"/>
          <w:sz w:val="22"/>
          <w:u w:val="single"/>
        </w:rPr>
        <w:t>a surging China could spiral out of control</w:t>
      </w:r>
      <w:r>
        <w:rPr>
          <w:b w:val="0"/>
          <w:i w:val="0"/>
          <w:smallCaps w:val="0"/>
          <w:strike w:val="0"/>
          <w:sz w:val="16"/>
          <w:u w:val="none"/>
        </w:rPr>
        <w:t xml:space="preserve">. Concurrently, we face threats to our future security posed by growing </w:t>
      </w:r>
      <w:r>
        <w:rPr>
          <w:b/>
          <w:i w:val="0"/>
          <w:smallCaps w:val="0"/>
          <w:strike w:val="0"/>
          <w:sz w:val="22"/>
          <w:u w:val="single"/>
        </w:rPr>
        <w:t>civil strife</w:t>
      </w:r>
      <w:r>
        <w:rPr>
          <w:b w:val="0"/>
          <w:i w:val="0"/>
          <w:smallCaps w:val="0"/>
          <w:strike w:val="0"/>
          <w:sz w:val="22"/>
          <w:u w:val="single"/>
        </w:rPr>
        <w:t xml:space="preserve">, </w:t>
      </w:r>
      <w:r>
        <w:rPr>
          <w:b/>
          <w:i w:val="0"/>
          <w:smallCaps w:val="0"/>
          <w:strike w:val="0"/>
          <w:sz w:val="22"/>
          <w:u w:val="single"/>
        </w:rPr>
        <w:t>famine</w:t>
      </w:r>
      <w:r>
        <w:rPr>
          <w:b w:val="0"/>
          <w:i w:val="0"/>
          <w:smallCaps w:val="0"/>
          <w:strike w:val="0"/>
          <w:sz w:val="22"/>
          <w:u w:val="single"/>
        </w:rPr>
        <w:t xml:space="preserve">, and </w:t>
      </w:r>
      <w:r>
        <w:rPr>
          <w:b/>
          <w:i w:val="0"/>
          <w:smallCaps w:val="0"/>
          <w:strike w:val="0"/>
          <w:sz w:val="22"/>
          <w:u w:val="single"/>
        </w:rPr>
        <w:t>refugee and migration challenges</w:t>
      </w:r>
      <w:r>
        <w:rPr>
          <w:b w:val="0"/>
          <w:i w:val="0"/>
          <w:smallCaps w:val="0"/>
          <w:strike w:val="0"/>
          <w:sz w:val="22"/>
          <w:u w:val="single"/>
        </w:rPr>
        <w:t xml:space="preserve"> which create </w:t>
      </w:r>
      <w:r>
        <w:rPr>
          <w:b/>
          <w:i w:val="0"/>
          <w:smallCaps w:val="0"/>
          <w:strike w:val="0"/>
          <w:sz w:val="22"/>
          <w:u w:val="single"/>
        </w:rPr>
        <w:t>incubators</w:t>
      </w:r>
      <w:r>
        <w:rPr>
          <w:b w:val="0"/>
          <w:i w:val="0"/>
          <w:smallCaps w:val="0"/>
          <w:strike w:val="0"/>
          <w:sz w:val="22"/>
          <w:u w:val="single"/>
        </w:rPr>
        <w:t xml:space="preserve"> for </w:t>
      </w:r>
      <w:r>
        <w:rPr>
          <w:b/>
          <w:i w:val="0"/>
          <w:smallCaps w:val="0"/>
          <w:strike w:val="0"/>
          <w:sz w:val="22"/>
          <w:u w:val="single"/>
        </w:rPr>
        <w:t>extremist</w:t>
      </w:r>
      <w:r>
        <w:rPr>
          <w:b w:val="0"/>
          <w:i w:val="0"/>
          <w:smallCaps w:val="0"/>
          <w:strike w:val="0"/>
          <w:sz w:val="22"/>
          <w:u w:val="single"/>
        </w:rPr>
        <w:t xml:space="preserve"> and </w:t>
      </w:r>
      <w:r>
        <w:rPr>
          <w:b/>
          <w:i w:val="0"/>
          <w:smallCaps w:val="0"/>
          <w:strike w:val="0"/>
          <w:sz w:val="22"/>
          <w:u w:val="single"/>
        </w:rPr>
        <w:t>anti-American government factions</w:t>
      </w:r>
      <w:r>
        <w:rPr>
          <w:b w:val="0"/>
          <w:i w:val="0"/>
          <w:smallCaps w:val="0"/>
          <w:strike w:val="0"/>
          <w:sz w:val="16"/>
          <w:u w:val="none"/>
        </w:rPr>
        <w:t>. Our response cannot be one dimensional but instead must be a nuanced and comprehensive National Security Strategy combining all elements of National Power including a Food Security Strategy.</w:t>
      </w:r>
    </w:p>
    <w:p>
      <w:pPr>
        <w:spacing w:after="60"/>
      </w:pPr>
      <w:r>
        <w:rPr>
          <w:b w:val="0"/>
          <w:i w:val="0"/>
          <w:smallCaps w:val="0"/>
          <w:strike w:val="0"/>
          <w:sz w:val="16"/>
          <w:u w:val="none"/>
        </w:rPr>
        <w:t xml:space="preserve">An American Food Security Strategy is an imperative factor in reducing the multiple threats impacting our National wellbeing. Recent history has shown that </w:t>
      </w:r>
      <w:r>
        <w:rPr>
          <w:b/>
          <w:i w:val="0"/>
          <w:smallCaps w:val="0"/>
          <w:strike w:val="0"/>
          <w:sz w:val="22"/>
          <w:u w:val="single"/>
        </w:rPr>
        <w:t>reliable food supplies</w:t>
      </w:r>
      <w:r>
        <w:rPr>
          <w:b w:val="0"/>
          <w:i w:val="0"/>
          <w:smallCaps w:val="0"/>
          <w:strike w:val="0"/>
          <w:sz w:val="22"/>
          <w:u w:val="single"/>
        </w:rPr>
        <w:t xml:space="preserve"> and </w:t>
      </w:r>
      <w:r>
        <w:rPr>
          <w:b/>
          <w:i w:val="0"/>
          <w:smallCaps w:val="0"/>
          <w:strike w:val="0"/>
          <w:sz w:val="22"/>
          <w:u w:val="single"/>
        </w:rPr>
        <w:t>stable prices</w:t>
      </w:r>
      <w:r>
        <w:rPr>
          <w:b w:val="0"/>
          <w:i w:val="0"/>
          <w:smallCaps w:val="0"/>
          <w:strike w:val="0"/>
          <w:sz w:val="22"/>
          <w:u w:val="single"/>
        </w:rPr>
        <w:t xml:space="preserve"> produce </w:t>
      </w:r>
      <w:r>
        <w:rPr>
          <w:b/>
          <w:i w:val="0"/>
          <w:smallCaps w:val="0"/>
          <w:strike w:val="0"/>
          <w:sz w:val="22"/>
          <w:u w:val="single"/>
        </w:rPr>
        <w:t>more stable</w:t>
      </w:r>
      <w:r>
        <w:rPr>
          <w:b w:val="0"/>
          <w:i w:val="0"/>
          <w:smallCaps w:val="0"/>
          <w:strike w:val="0"/>
          <w:sz w:val="22"/>
          <w:u w:val="single"/>
        </w:rPr>
        <w:t xml:space="preserve"> and </w:t>
      </w:r>
      <w:r>
        <w:rPr>
          <w:b/>
          <w:i w:val="0"/>
          <w:smallCaps w:val="0"/>
          <w:strike w:val="0"/>
          <w:sz w:val="22"/>
          <w:u w:val="single"/>
        </w:rPr>
        <w:t>secure countries</w:t>
      </w:r>
      <w:r>
        <w:rPr>
          <w:b w:val="0"/>
          <w:i w:val="0"/>
          <w:smallCaps w:val="0"/>
          <w:strike w:val="0"/>
          <w:sz w:val="16"/>
          <w:u w:val="none"/>
        </w:rPr>
        <w:t xml:space="preserve">. Conversely, </w:t>
      </w:r>
      <w:r>
        <w:rPr>
          <w:b/>
          <w:i w:val="0"/>
          <w:smallCaps w:val="0"/>
          <w:strike w:val="0"/>
          <w:sz w:val="22"/>
          <w:u w:val="single"/>
        </w:rPr>
        <w:t>food insecurity</w:t>
      </w:r>
      <w:r>
        <w:rPr>
          <w:b w:val="0"/>
          <w:i w:val="0"/>
          <w:smallCaps w:val="0"/>
          <w:strike w:val="0"/>
          <w:sz w:val="16"/>
          <w:u w:val="none"/>
        </w:rPr>
        <w:t xml:space="preserve">, particularly in poorer countries, </w:t>
      </w:r>
      <w:r>
        <w:rPr>
          <w:b w:val="0"/>
          <w:i w:val="0"/>
          <w:smallCaps w:val="0"/>
          <w:strike w:val="0"/>
          <w:sz w:val="22"/>
          <w:u w:val="single"/>
        </w:rPr>
        <w:t xml:space="preserve">can lead to </w:t>
      </w:r>
      <w:r>
        <w:rPr>
          <w:b/>
          <w:i w:val="0"/>
          <w:smallCaps w:val="0"/>
          <w:strike w:val="0"/>
          <w:sz w:val="22"/>
          <w:u w:val="single"/>
        </w:rPr>
        <w:t>instability</w:t>
      </w:r>
      <w:r>
        <w:rPr>
          <w:b w:val="0"/>
          <w:i w:val="0"/>
          <w:smallCaps w:val="0"/>
          <w:strike w:val="0"/>
          <w:sz w:val="22"/>
          <w:u w:val="single"/>
        </w:rPr>
        <w:t xml:space="preserve">, </w:t>
      </w:r>
      <w:r>
        <w:rPr>
          <w:b/>
          <w:i w:val="0"/>
          <w:smallCaps w:val="0"/>
          <w:strike w:val="0"/>
          <w:sz w:val="22"/>
          <w:u w:val="single"/>
        </w:rPr>
        <w:t>unrest</w:t>
      </w:r>
      <w:r>
        <w:rPr>
          <w:b w:val="0"/>
          <w:i w:val="0"/>
          <w:smallCaps w:val="0"/>
          <w:strike w:val="0"/>
          <w:sz w:val="22"/>
          <w:u w:val="single"/>
        </w:rPr>
        <w:t xml:space="preserve">, and </w:t>
      </w:r>
      <w:r>
        <w:rPr>
          <w:b/>
          <w:i w:val="0"/>
          <w:smallCaps w:val="0"/>
          <w:strike w:val="0"/>
          <w:sz w:val="22"/>
          <w:u w:val="single"/>
        </w:rPr>
        <w:t>violence</w:t>
      </w:r>
      <w:r>
        <w:rPr>
          <w:b w:val="0"/>
          <w:i w:val="0"/>
          <w:smallCaps w:val="0"/>
          <w:strike w:val="0"/>
          <w:sz w:val="16"/>
          <w:u w:val="none"/>
        </w:rPr>
        <w:t>.</w:t>
      </w:r>
    </w:p>
    <w:p>
      <w:pPr>
        <w:spacing w:after="60"/>
      </w:pPr>
      <w:r>
        <w:rPr>
          <w:b/>
          <w:i w:val="0"/>
          <w:smallCaps w:val="0"/>
          <w:strike w:val="0"/>
          <w:sz w:val="22"/>
          <w:u w:val="single"/>
        </w:rPr>
        <w:t>Food insecurity</w:t>
      </w:r>
      <w:r>
        <w:rPr>
          <w:b w:val="0"/>
          <w:i w:val="0"/>
          <w:smallCaps w:val="0"/>
          <w:strike w:val="0"/>
          <w:sz w:val="22"/>
          <w:u w:val="single"/>
        </w:rPr>
        <w:t xml:space="preserve"> drives </w:t>
      </w:r>
      <w:r>
        <w:rPr>
          <w:b/>
          <w:i w:val="0"/>
          <w:smallCaps w:val="0"/>
          <w:strike w:val="0"/>
          <w:sz w:val="22"/>
          <w:u w:val="single"/>
        </w:rPr>
        <w:t>mass migration</w:t>
      </w:r>
      <w:r>
        <w:rPr>
          <w:b w:val="0"/>
          <w:i w:val="0"/>
          <w:smallCaps w:val="0"/>
          <w:strike w:val="0"/>
          <w:sz w:val="22"/>
          <w:u w:val="single"/>
        </w:rPr>
        <w:t xml:space="preserve"> around the world</w:t>
      </w:r>
      <w:r>
        <w:rPr>
          <w:b w:val="0"/>
          <w:i w:val="0"/>
          <w:smallCaps w:val="0"/>
          <w:strike w:val="0"/>
          <w:sz w:val="16"/>
          <w:u w:val="none"/>
        </w:rPr>
        <w:t xml:space="preserve"> from the Middle East, to Africa, to Southeast Asia, </w:t>
      </w:r>
      <w:r>
        <w:rPr>
          <w:b w:val="0"/>
          <w:i w:val="0"/>
          <w:smallCaps w:val="0"/>
          <w:strike w:val="0"/>
          <w:sz w:val="22"/>
          <w:u w:val="single"/>
        </w:rPr>
        <w:t>destabilizing</w:t>
      </w:r>
      <w:r>
        <w:rPr>
          <w:b w:val="0"/>
          <w:i w:val="0"/>
          <w:smallCaps w:val="0"/>
          <w:strike w:val="0"/>
          <w:sz w:val="16"/>
          <w:u w:val="none"/>
        </w:rPr>
        <w:t xml:space="preserve"> neighboring </w:t>
      </w:r>
      <w:r>
        <w:rPr>
          <w:b w:val="0"/>
          <w:i w:val="0"/>
          <w:smallCaps w:val="0"/>
          <w:strike w:val="0"/>
          <w:sz w:val="22"/>
          <w:u w:val="single"/>
        </w:rPr>
        <w:t>populations, generating conflicts, and</w:t>
      </w:r>
      <w:r>
        <w:rPr>
          <w:b w:val="0"/>
          <w:i w:val="0"/>
          <w:smallCaps w:val="0"/>
          <w:strike w:val="0"/>
          <w:sz w:val="16"/>
          <w:u w:val="none"/>
        </w:rPr>
        <w:t xml:space="preserve"> threatening our own security by </w:t>
      </w:r>
      <w:r>
        <w:rPr>
          <w:b w:val="0"/>
          <w:i w:val="0"/>
          <w:smallCaps w:val="0"/>
          <w:strike w:val="0"/>
          <w:sz w:val="22"/>
          <w:u w:val="single"/>
        </w:rPr>
        <w:t>disrupting</w:t>
      </w:r>
      <w:r>
        <w:rPr>
          <w:b w:val="0"/>
          <w:i w:val="0"/>
          <w:smallCaps w:val="0"/>
          <w:strike w:val="0"/>
          <w:sz w:val="16"/>
          <w:u w:val="none"/>
        </w:rPr>
        <w:t xml:space="preserve"> our economic, </w:t>
      </w:r>
      <w:r>
        <w:rPr>
          <w:b w:val="0"/>
          <w:i w:val="0"/>
          <w:smallCaps w:val="0"/>
          <w:strike w:val="0"/>
          <w:sz w:val="22"/>
          <w:u w:val="single"/>
        </w:rPr>
        <w:t>military</w:t>
      </w:r>
      <w:r>
        <w:rPr>
          <w:b w:val="0"/>
          <w:i w:val="0"/>
          <w:smallCaps w:val="0"/>
          <w:strike w:val="0"/>
          <w:sz w:val="16"/>
          <w:u w:val="none"/>
        </w:rPr>
        <w:t xml:space="preserve">, and diplomatic </w:t>
      </w:r>
      <w:r>
        <w:rPr>
          <w:b w:val="0"/>
          <w:i w:val="0"/>
          <w:smallCaps w:val="0"/>
          <w:strike w:val="0"/>
          <w:sz w:val="22"/>
          <w:u w:val="single"/>
        </w:rPr>
        <w:t>relationships</w:t>
      </w:r>
      <w:r>
        <w:rPr>
          <w:b w:val="0"/>
          <w:i w:val="0"/>
          <w:smallCaps w:val="0"/>
          <w:strike w:val="0"/>
          <w:sz w:val="16"/>
          <w:u w:val="none"/>
        </w:rPr>
        <w:t xml:space="preserve">. Food system shocks from extreme food-price volatility can be correlated with protests and riots. Food price related protests toppled governments in Haiti and Madagascar in 2007 and 2008. In 2010 and in 2011, food prices and grievances related to food policy were one of the major drivers of the Arab Spring uprisings. Repeatedly, </w:t>
      </w:r>
      <w:r>
        <w:rPr>
          <w:b w:val="0"/>
          <w:i w:val="0"/>
          <w:smallCaps w:val="0"/>
          <w:strike w:val="0"/>
          <w:sz w:val="22"/>
          <w:u w:val="single"/>
        </w:rPr>
        <w:t>history</w:t>
      </w:r>
      <w:r>
        <w:rPr>
          <w:b w:val="0"/>
          <w:i w:val="0"/>
          <w:smallCaps w:val="0"/>
          <w:strike w:val="0"/>
          <w:sz w:val="16"/>
          <w:u w:val="none"/>
        </w:rPr>
        <w:t xml:space="preserve"> has </w:t>
      </w:r>
      <w:r>
        <w:rPr>
          <w:b w:val="0"/>
          <w:i w:val="0"/>
          <w:smallCaps w:val="0"/>
          <w:strike w:val="0"/>
          <w:sz w:val="22"/>
          <w:u w:val="single"/>
        </w:rPr>
        <w:t>taught us</w:t>
      </w:r>
      <w:r>
        <w:rPr>
          <w:b w:val="0"/>
          <w:i w:val="0"/>
          <w:smallCaps w:val="0"/>
          <w:strike w:val="0"/>
          <w:sz w:val="16"/>
          <w:u w:val="none"/>
        </w:rPr>
        <w:t xml:space="preserve"> that </w:t>
      </w:r>
      <w:r>
        <w:rPr>
          <w:b/>
          <w:i w:val="0"/>
          <w:smallCaps w:val="0"/>
          <w:strike w:val="0"/>
          <w:sz w:val="22"/>
          <w:u w:val="single"/>
        </w:rPr>
        <w:t>a strong agricultural sector</w:t>
      </w:r>
      <w:r>
        <w:rPr>
          <w:b w:val="0"/>
          <w:i w:val="0"/>
          <w:smallCaps w:val="0"/>
          <w:strike w:val="0"/>
          <w:sz w:val="22"/>
          <w:u w:val="single"/>
        </w:rPr>
        <w:t xml:space="preserve"> is </w:t>
      </w:r>
      <w:r>
        <w:rPr>
          <w:b/>
          <w:i w:val="0"/>
          <w:smallCaps w:val="0"/>
          <w:strike w:val="0"/>
          <w:sz w:val="22"/>
          <w:u w:val="single"/>
        </w:rPr>
        <w:t>an unquestionable requirement</w:t>
      </w:r>
      <w:r>
        <w:rPr>
          <w:b w:val="0"/>
          <w:i w:val="0"/>
          <w:smallCaps w:val="0"/>
          <w:strike w:val="0"/>
          <w:sz w:val="22"/>
          <w:u w:val="single"/>
        </w:rPr>
        <w:t xml:space="preserve"> for</w:t>
      </w:r>
      <w:r>
        <w:rPr>
          <w:b w:val="0"/>
          <w:i w:val="0"/>
          <w:smallCaps w:val="0"/>
          <w:strike w:val="0"/>
          <w:sz w:val="16"/>
          <w:u w:val="none"/>
        </w:rPr>
        <w:t xml:space="preserve"> inclusive and sustainable growth, broad-based development progress, and </w:t>
      </w:r>
      <w:r>
        <w:rPr>
          <w:b/>
          <w:i w:val="0"/>
          <w:smallCaps w:val="0"/>
          <w:strike w:val="0"/>
          <w:sz w:val="22"/>
          <w:u w:val="single"/>
        </w:rPr>
        <w:t>long-term stability</w:t>
      </w:r>
      <w:r>
        <w:rPr>
          <w:b w:val="0"/>
          <w:i w:val="0"/>
          <w:smallCaps w:val="0"/>
          <w:strike w:val="0"/>
          <w:sz w:val="16"/>
          <w:u w:val="none"/>
        </w:rPr>
        <w:t>.</w:t>
      </w:r>
    </w:p>
    <w:p>
      <w:pPr>
        <w:spacing w:after="60"/>
      </w:pPr>
      <w:r>
        <w:rPr>
          <w:b w:val="0"/>
          <w:i w:val="0"/>
          <w:smallCaps w:val="0"/>
          <w:strike w:val="0"/>
          <w:sz w:val="16"/>
          <w:u w:val="none"/>
        </w:rPr>
        <w:t>The impact can be remarkable and far reaching. Rising income, in addition to reducing the opportunities for an upsurge in extremism, leads to changes in diet, producing demand for more diverse and nutritious foods provided, in many cases, from American farmers and ranchers. Emerging markets currently purchase 20 percent of U.S. agriculture exports and that figure is expected to grow as populations boom.</w:t>
      </w:r>
    </w:p>
    <w:p>
      <w:pPr>
        <w:spacing w:after="60"/>
      </w:pPr>
      <w:r>
        <w:rPr>
          <w:b w:val="0"/>
          <w:i w:val="0"/>
          <w:smallCaps w:val="0"/>
          <w:strike w:val="0"/>
          <w:sz w:val="16"/>
          <w:u w:val="none"/>
        </w:rPr>
        <w:t>Moving early to ensure stability in strategically significant regions requires long term planning and a disciplined, thoughtful strategy. To combat current threats and work to prevent future ones, our national leadership must employ the entire spectrum of our power including diplomatic, economic, and cultural elements. The best means to prevent future chaos and the resulting instability is positive engagement addressing the causes of instability before it occurs.</w:t>
      </w:r>
    </w:p>
    <w:p>
      <w:pPr>
        <w:spacing w:after="60"/>
      </w:pPr>
      <w:r>
        <w:rPr>
          <w:b w:val="0"/>
          <w:i w:val="0"/>
          <w:smallCaps w:val="0"/>
          <w:strike w:val="0"/>
          <w:sz w:val="16"/>
          <w:u w:val="none"/>
        </w:rPr>
        <w:t xml:space="preserve">This is not rocket science. We know where the instability is most likely to occur. The world population will grow by 2.5 billion people by 2050. Unfortunately, this </w:t>
      </w:r>
      <w:r>
        <w:rPr>
          <w:b/>
          <w:i w:val="0"/>
          <w:smallCaps w:val="0"/>
          <w:strike w:val="0"/>
          <w:sz w:val="22"/>
          <w:u w:val="single"/>
        </w:rPr>
        <w:t>massive population boom</w:t>
      </w:r>
      <w:r>
        <w:rPr>
          <w:b w:val="0"/>
          <w:i w:val="0"/>
          <w:smallCaps w:val="0"/>
          <w:strike w:val="0"/>
          <w:sz w:val="22"/>
          <w:u w:val="single"/>
        </w:rPr>
        <w:t xml:space="preserve"> is projected to occur</w:t>
      </w:r>
      <w:r>
        <w:rPr>
          <w:b w:val="0"/>
          <w:i w:val="0"/>
          <w:smallCaps w:val="0"/>
          <w:strike w:val="0"/>
          <w:sz w:val="16"/>
          <w:u w:val="none"/>
        </w:rPr>
        <w:t xml:space="preserve"> primarily </w:t>
      </w:r>
      <w:r>
        <w:rPr>
          <w:b w:val="0"/>
          <w:i w:val="0"/>
          <w:smallCaps w:val="0"/>
          <w:strike w:val="0"/>
          <w:sz w:val="22"/>
          <w:u w:val="single"/>
        </w:rPr>
        <w:t xml:space="preserve">in </w:t>
      </w:r>
      <w:r>
        <w:rPr>
          <w:b/>
          <w:i w:val="0"/>
          <w:smallCaps w:val="0"/>
          <w:strike w:val="0"/>
          <w:sz w:val="22"/>
          <w:u w:val="single"/>
        </w:rPr>
        <w:t>the most fragile and food insecure countries</w:t>
      </w:r>
      <w:r>
        <w:rPr>
          <w:b w:val="0"/>
          <w:i w:val="0"/>
          <w:smallCaps w:val="0"/>
          <w:strike w:val="0"/>
          <w:sz w:val="16"/>
          <w:u w:val="none"/>
        </w:rPr>
        <w:t xml:space="preserve">. This alarming math is not just about total numbers. Projections show that the greatest increase is in the age groups most vulnerable to extremism. There are currently 200 million people in Africa between the ages of 15 and 24, with that number expected to double in the next 30 years. Already, 60% of the unemployed in Africa are young people. </w:t>
      </w:r>
    </w:p>
    <w:p>
      <w:pPr>
        <w:spacing w:after="60"/>
      </w:pPr>
      <w:r>
        <w:rPr>
          <w:b w:val="0"/>
          <w:i w:val="0"/>
          <w:smallCaps w:val="0"/>
          <w:strike w:val="0"/>
          <w:sz w:val="16"/>
          <w:u w:val="none"/>
        </w:rPr>
        <w:t xml:space="preserve">Too often </w:t>
      </w:r>
      <w:r>
        <w:rPr>
          <w:b w:val="0"/>
          <w:i w:val="0"/>
          <w:smallCaps w:val="0"/>
          <w:strike w:val="0"/>
          <w:sz w:val="22"/>
          <w:u w:val="single"/>
        </w:rPr>
        <w:t xml:space="preserve">these situations deteriorate into </w:t>
      </w:r>
      <w:r>
        <w:rPr>
          <w:b/>
          <w:i w:val="0"/>
          <w:smallCaps w:val="0"/>
          <w:strike w:val="0"/>
          <w:sz w:val="22"/>
          <w:u w:val="single"/>
        </w:rPr>
        <w:t>shooting wars</w:t>
      </w:r>
      <w:r>
        <w:rPr>
          <w:b w:val="0"/>
          <w:i w:val="0"/>
          <w:smallCaps w:val="0"/>
          <w:strike w:val="0"/>
          <w:sz w:val="16"/>
          <w:u w:val="none"/>
        </w:rPr>
        <w:t xml:space="preserve"> requiring the deployment of our military forces. We should be continually mindful that the price we pay for committing military forces is measured in our most precious national resource, the blood of those who serve. For those who live in rural America, this has a disproportionate impact. Fully 40% of those who serve in our military come from the farms, ranches, and non-urban communities that make up only 16% of our population. </w:t>
      </w:r>
    </w:p>
    <w:p>
      <w:pPr>
        <w:spacing w:after="60"/>
      </w:pPr>
      <w:r>
        <w:rPr>
          <w:b w:val="0"/>
          <w:i w:val="0"/>
          <w:smallCaps w:val="0"/>
          <w:strike w:val="0"/>
          <w:sz w:val="16"/>
          <w:u w:val="none"/>
        </w:rPr>
        <w:t>Actions taken now to increase agricultural sector jobs can provide economic opportunity and stability for those unemployed youths while helping to feed people. A recent report by the Chicago Council on Global Affairs identifies agriculture development as the core essential for providing greater food security, economic growth, and population well-being.</w:t>
      </w:r>
    </w:p>
    <w:p>
      <w:pPr>
        <w:spacing w:after="60"/>
      </w:pPr>
      <w:r>
        <w:rPr>
          <w:b w:val="0"/>
          <w:i w:val="0"/>
          <w:smallCaps w:val="0"/>
          <w:strike w:val="0"/>
          <w:sz w:val="16"/>
          <w:u w:val="none"/>
        </w:rPr>
        <w:t xml:space="preserve">Our active support for </w:t>
      </w:r>
      <w:r>
        <w:rPr>
          <w:b w:val="0"/>
          <w:i w:val="0"/>
          <w:smallCaps w:val="0"/>
          <w:strike w:val="0"/>
          <w:sz w:val="22"/>
          <w:u w:val="single"/>
        </w:rPr>
        <w:t>food security</w:t>
      </w:r>
      <w:r>
        <w:rPr>
          <w:b w:val="0"/>
          <w:i w:val="0"/>
          <w:smallCaps w:val="0"/>
          <w:strike w:val="0"/>
          <w:sz w:val="16"/>
          <w:u w:val="none"/>
        </w:rPr>
        <w:t xml:space="preserve">, including agriculture development, has </w:t>
      </w:r>
      <w:r>
        <w:rPr>
          <w:b w:val="0"/>
          <w:i w:val="0"/>
          <w:smallCaps w:val="0"/>
          <w:strike w:val="0"/>
          <w:sz w:val="22"/>
          <w:u w:val="single"/>
        </w:rPr>
        <w:t xml:space="preserve">helped stabilize </w:t>
      </w:r>
      <w:r>
        <w:rPr>
          <w:b/>
          <w:i w:val="0"/>
          <w:smallCaps w:val="0"/>
          <w:strike w:val="0"/>
          <w:sz w:val="22"/>
          <w:u w:val="single"/>
        </w:rPr>
        <w:t>key regions</w:t>
      </w:r>
      <w:r>
        <w:rPr>
          <w:b w:val="0"/>
          <w:i w:val="0"/>
          <w:smallCaps w:val="0"/>
          <w:strike w:val="0"/>
          <w:sz w:val="22"/>
          <w:u w:val="single"/>
        </w:rPr>
        <w:t xml:space="preserve"> over </w:t>
      </w:r>
      <w:r>
        <w:rPr>
          <w:b/>
          <w:i w:val="0"/>
          <w:smallCaps w:val="0"/>
          <w:strike w:val="0"/>
          <w:sz w:val="22"/>
          <w:u w:val="single"/>
        </w:rPr>
        <w:t>the past 60 years</w:t>
      </w:r>
      <w:r>
        <w:rPr>
          <w:b w:val="0"/>
          <w:i w:val="0"/>
          <w:smallCaps w:val="0"/>
          <w:strike w:val="0"/>
          <w:sz w:val="16"/>
          <w:u w:val="none"/>
        </w:rPr>
        <w:t xml:space="preserve">. A </w:t>
      </w:r>
      <w:r>
        <w:rPr>
          <w:b w:val="0"/>
          <w:i w:val="0"/>
          <w:smallCaps w:val="0"/>
          <w:strike w:val="0"/>
          <w:sz w:val="22"/>
          <w:u w:val="single"/>
        </w:rPr>
        <w:t>robust food security</w:t>
      </w:r>
      <w:r>
        <w:rPr>
          <w:b w:val="0"/>
          <w:i w:val="0"/>
          <w:smallCaps w:val="0"/>
          <w:strike w:val="0"/>
          <w:sz w:val="16"/>
          <w:u w:val="none"/>
        </w:rPr>
        <w:t xml:space="preserve"> strategy, as a part of our overall security strategy, </w:t>
      </w:r>
      <w:r>
        <w:rPr>
          <w:b w:val="0"/>
          <w:i w:val="0"/>
          <w:smallCaps w:val="0"/>
          <w:strike w:val="0"/>
          <w:sz w:val="22"/>
          <w:u w:val="single"/>
        </w:rPr>
        <w:t xml:space="preserve">can mitigate the growth of </w:t>
      </w:r>
      <w:r>
        <w:rPr>
          <w:b/>
          <w:i w:val="0"/>
          <w:smallCaps w:val="0"/>
          <w:strike w:val="0"/>
          <w:sz w:val="22"/>
          <w:u w:val="single"/>
        </w:rPr>
        <w:t>terrorism</w:t>
      </w:r>
      <w:r>
        <w:rPr>
          <w:b w:val="0"/>
          <w:i w:val="0"/>
          <w:smallCaps w:val="0"/>
          <w:strike w:val="0"/>
          <w:sz w:val="16"/>
          <w:u w:val="none"/>
        </w:rPr>
        <w:t xml:space="preserve">, build important relationships, </w:t>
      </w:r>
      <w:r>
        <w:rPr>
          <w:b w:val="0"/>
          <w:i w:val="0"/>
          <w:smallCaps w:val="0"/>
          <w:strike w:val="0"/>
          <w:sz w:val="22"/>
          <w:u w:val="single"/>
        </w:rPr>
        <w:t>and support</w:t>
      </w:r>
      <w:r>
        <w:rPr>
          <w:b w:val="0"/>
          <w:i w:val="0"/>
          <w:smallCaps w:val="0"/>
          <w:strike w:val="0"/>
          <w:sz w:val="16"/>
          <w:u w:val="none"/>
        </w:rPr>
        <w:t xml:space="preserve"> continued American economic and agricultural prosperity while materially contributing to our Nation’s and </w:t>
      </w:r>
      <w:r>
        <w:rPr>
          <w:b/>
          <w:i w:val="0"/>
          <w:smallCaps w:val="0"/>
          <w:strike w:val="0"/>
          <w:sz w:val="22"/>
          <w:u w:val="single"/>
        </w:rPr>
        <w:t>the world’s security</w:t>
      </w:r>
      <w:r>
        <w:rPr>
          <w:b w:val="0"/>
          <w:i w:val="0"/>
          <w:smallCaps w:val="0"/>
          <w:strike w:val="0"/>
          <w:sz w:val="16"/>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