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Hegemonic masculinity reinforces the alienation of feminine-labeled traits and rationality, which inevitably produces endless structural violence and conflict.</w:t>
      </w:r>
    </w:p>
    <w:p>
      <w:pPr>
        <w:spacing w:after="80"/>
      </w:pPr>
      <w:r>
        <w:rPr>
          <w:b/>
          <w:i w:val="0"/>
          <w:smallCaps w:val="0"/>
          <w:strike w:val="0"/>
          <w:sz w:val="26"/>
          <w:u w:val="none"/>
        </w:rPr>
        <w:t>Sjoberg 13</w:t>
      </w:r>
      <w:r>
        <w:rPr>
          <w:b w:val="0"/>
          <w:i w:val="0"/>
          <w:smallCaps w:val="0"/>
          <w:strike w:val="0"/>
          <w:sz w:val="22"/>
          <w:u w:val="none"/>
        </w:rPr>
        <w:t xml:space="preserve"> (Laura, associate professor of Political Science @ University of Florida, University of Chicago; Ph.D., University of Southern California School of International Relations; J.D. Boston College Law School, “Relations International and War(s),” Gendered Lenses Look at War(s), online book, CMR)</w:t>
      </w:r>
    </w:p>
    <w:p>
      <w:pPr>
        <w:spacing w:after="60"/>
      </w:pPr>
      <w:r>
        <w:rPr>
          <w:b w:val="0"/>
          <w:i w:val="0"/>
          <w:smallCaps w:val="0"/>
          <w:strike w:val="0"/>
          <w:sz w:val="16"/>
          <w:u w:val="none"/>
        </w:rPr>
        <w:t xml:space="preserve">Rationality in Interaction This skew is particularly evident in the assumption of rationality." The </w:t>
      </w:r>
      <w:r>
        <w:rPr>
          <w:b w:val="0"/>
          <w:i w:val="0"/>
          <w:smallCaps w:val="0"/>
          <w:strike w:val="0"/>
          <w:sz w:val="22"/>
          <w:u w:val="single"/>
        </w:rPr>
        <w:t>rationality assumption implies</w:t>
      </w:r>
      <w:r>
        <w:rPr>
          <w:b w:val="0"/>
          <w:i w:val="0"/>
          <w:smallCaps w:val="0"/>
          <w:strike w:val="0"/>
          <w:sz w:val="16"/>
          <w:u w:val="none"/>
        </w:rPr>
        <w:t xml:space="preserve"> that </w:t>
      </w:r>
      <w:r>
        <w:rPr>
          <w:b w:val="0"/>
          <w:i w:val="0"/>
          <w:smallCaps w:val="0"/>
          <w:strike w:val="0"/>
          <w:sz w:val="22"/>
          <w:u w:val="single"/>
        </w:rPr>
        <w:t>the knower/actor can separate himself/herself from the “other” in interactions with that other</w:t>
      </w:r>
      <w:r>
        <w:rPr>
          <w:b w:val="0"/>
          <w:i w:val="0"/>
          <w:smallCaps w:val="0"/>
          <w:strike w:val="0"/>
          <w:sz w:val="16"/>
          <w:u w:val="none"/>
        </w:rPr>
        <w:t xml:space="preserve">. Feminists have argued that </w:t>
      </w:r>
      <w:r>
        <w:rPr>
          <w:b/>
          <w:i w:val="0"/>
          <w:smallCaps w:val="0"/>
          <w:strike w:val="0"/>
          <w:sz w:val="22"/>
          <w:u w:val="single"/>
        </w:rPr>
        <w:t>knowledge is always perspectival and political</w:t>
      </w:r>
      <w:r>
        <w:rPr>
          <w:b w:val="0"/>
          <w:i w:val="0"/>
          <w:smallCaps w:val="0"/>
          <w:strike w:val="0"/>
          <w:sz w:val="16"/>
          <w:u w:val="none"/>
        </w:rPr>
        <w:t xml:space="preserve">; therefore, </w:t>
      </w:r>
      <w:r>
        <w:rPr>
          <w:b w:val="0"/>
          <w:i w:val="0"/>
          <w:smallCaps w:val="0"/>
          <w:strike w:val="0"/>
          <w:sz w:val="22"/>
          <w:u w:val="single"/>
        </w:rPr>
        <w:t xml:space="preserve">states and </w:t>
      </w:r>
      <w:r>
        <w:rPr>
          <w:b w:val="0"/>
          <w:i w:val="0"/>
          <w:smallCaps w:val="0"/>
          <w:strike w:val="0"/>
          <w:sz w:val="16"/>
          <w:u w:val="none"/>
        </w:rPr>
        <w:t>their</w:t>
      </w:r>
      <w:r>
        <w:rPr>
          <w:b w:val="0"/>
          <w:i w:val="0"/>
          <w:smallCaps w:val="0"/>
          <w:strike w:val="0"/>
          <w:sz w:val="22"/>
          <w:u w:val="single"/>
        </w:rPr>
        <w:t xml:space="preserve"> leaders’ decisions about how to interact </w:t>
      </w:r>
      <w:r>
        <w:rPr>
          <w:b w:val="0"/>
          <w:i w:val="0"/>
          <w:smallCaps w:val="0"/>
          <w:strike w:val="0"/>
          <w:sz w:val="16"/>
          <w:u w:val="none"/>
        </w:rPr>
        <w:t>with others</w:t>
      </w:r>
      <w:r>
        <w:rPr>
          <w:b w:val="0"/>
          <w:i w:val="0"/>
          <w:smallCaps w:val="0"/>
          <w:strike w:val="0"/>
          <w:sz w:val="22"/>
          <w:u w:val="single"/>
        </w:rPr>
        <w:t xml:space="preserve"> are </w:t>
      </w:r>
      <w:r>
        <w:rPr>
          <w:b w:val="0"/>
          <w:i w:val="0"/>
          <w:smallCaps w:val="0"/>
          <w:strike w:val="0"/>
          <w:sz w:val="16"/>
          <w:u w:val="none"/>
        </w:rPr>
        <w:t xml:space="preserve">not rational, but </w:t>
      </w:r>
      <w:r>
        <w:rPr>
          <w:b w:val="0"/>
          <w:i w:val="0"/>
          <w:smallCaps w:val="0"/>
          <w:strike w:val="0"/>
          <w:sz w:val="22"/>
          <w:u w:val="single"/>
        </w:rPr>
        <w:t>informed by their situational and political biases</w:t>
      </w:r>
      <w:r>
        <w:rPr>
          <w:b w:val="0"/>
          <w:i w:val="0"/>
          <w:smallCaps w:val="0"/>
          <w:strike w:val="0"/>
          <w:sz w:val="16"/>
          <w:u w:val="none"/>
        </w:rPr>
        <w:t xml:space="preserve">. In this view, </w:t>
      </w:r>
      <w:r>
        <w:rPr>
          <w:b w:val="0"/>
          <w:i w:val="0"/>
          <w:smallCaps w:val="0"/>
          <w:strike w:val="0"/>
          <w:sz w:val="22"/>
          <w:u w:val="single"/>
        </w:rPr>
        <w:t xml:space="preserve">the </w:t>
      </w:r>
      <w:r>
        <w:rPr>
          <w:b w:val="0"/>
          <w:i w:val="0"/>
          <w:smallCaps w:val="0"/>
          <w:strike w:val="0"/>
          <w:sz w:val="22"/>
          <w:highlight w:val="cyan"/>
          <w:u w:val="single"/>
        </w:rPr>
        <w:t>rationality assumption</w:t>
      </w:r>
      <w:r>
        <w:rPr>
          <w:b w:val="0"/>
          <w:i w:val="0"/>
          <w:smallCaps w:val="0"/>
          <w:strike w:val="0"/>
          <w:sz w:val="22"/>
          <w:u w:val="single"/>
        </w:rPr>
        <w:t xml:space="preserve"> may be seen as</w:t>
      </w:r>
      <w:r>
        <w:rPr>
          <w:b w:val="0"/>
          <w:i w:val="0"/>
          <w:smallCaps w:val="0"/>
          <w:strike w:val="0"/>
          <w:sz w:val="16"/>
          <w:u w:val="none"/>
        </w:rPr>
        <w:t xml:space="preserve"> at once itself </w:t>
      </w:r>
      <w:r>
        <w:rPr>
          <w:b w:val="0"/>
          <w:i w:val="0"/>
          <w:smallCaps w:val="0"/>
          <w:strike w:val="0"/>
          <w:sz w:val="22"/>
          <w:highlight w:val="cyan"/>
          <w:u w:val="single"/>
        </w:rPr>
        <w:t>a political bias and obscuring other political biases</w:t>
      </w:r>
      <w:r>
        <w:rPr>
          <w:b w:val="0"/>
          <w:i w:val="0"/>
          <w:smallCaps w:val="0"/>
          <w:strike w:val="0"/>
          <w:sz w:val="16"/>
          <w:u w:val="none"/>
        </w:rPr>
        <w:t xml:space="preserve">. As Naomi Scheman argues, perceived rational cost-beneﬁt </w:t>
      </w:r>
      <w:r>
        <w:rPr>
          <w:b w:val="0"/>
          <w:i w:val="0"/>
          <w:smallCaps w:val="0"/>
          <w:strike w:val="0"/>
          <w:sz w:val="22"/>
          <w:highlight w:val="cyan"/>
          <w:u w:val="single"/>
        </w:rPr>
        <w:t>analysis about war-making</w:t>
      </w:r>
      <w:r>
        <w:rPr>
          <w:b w:val="0"/>
          <w:i w:val="0"/>
          <w:smallCaps w:val="0"/>
          <w:strike w:val="0"/>
          <w:sz w:val="16"/>
          <w:u w:val="none"/>
        </w:rPr>
        <w:t xml:space="preserve"> and war-fighting </w:t>
      </w:r>
      <w:r>
        <w:rPr>
          <w:b w:val="0"/>
          <w:i w:val="0"/>
          <w:smallCaps w:val="0"/>
          <w:strike w:val="0"/>
          <w:sz w:val="22"/>
          <w:highlight w:val="cyan"/>
          <w:u w:val="single"/>
        </w:rPr>
        <w:t>should</w:t>
      </w:r>
      <w:r>
        <w:rPr>
          <w:b w:val="0"/>
          <w:i w:val="0"/>
          <w:smallCaps w:val="0"/>
          <w:strike w:val="0"/>
          <w:sz w:val="16"/>
          <w:u w:val="none"/>
        </w:rPr>
        <w:t xml:space="preserve"> “</w:t>
      </w:r>
      <w:r>
        <w:rPr>
          <w:b w:val="0"/>
          <w:i w:val="0"/>
          <w:smallCaps w:val="0"/>
          <w:strike w:val="0"/>
          <w:sz w:val="22"/>
          <w:u w:val="single"/>
        </w:rPr>
        <w:t xml:space="preserve">always </w:t>
      </w:r>
      <w:r>
        <w:rPr>
          <w:b w:val="0"/>
          <w:i w:val="0"/>
          <w:smallCaps w:val="0"/>
          <w:strike w:val="0"/>
          <w:sz w:val="22"/>
          <w:highlight w:val="cyan"/>
          <w:u w:val="single"/>
        </w:rPr>
        <w:t>be</w:t>
      </w:r>
      <w:r>
        <w:rPr>
          <w:b w:val="0"/>
          <w:i w:val="0"/>
          <w:smallCaps w:val="0"/>
          <w:strike w:val="0"/>
          <w:sz w:val="22"/>
          <w:u w:val="single"/>
        </w:rPr>
        <w:t xml:space="preserve"> </w:t>
      </w:r>
      <w:r>
        <w:rPr>
          <w:b w:val="0"/>
          <w:i w:val="0"/>
          <w:smallCaps w:val="0"/>
          <w:strike w:val="0"/>
          <w:sz w:val="22"/>
          <w:highlight w:val="cyan"/>
          <w:u w:val="single"/>
        </w:rPr>
        <w:t>seen as</w:t>
      </w:r>
      <w:r>
        <w:rPr>
          <w:b w:val="0"/>
          <w:i w:val="0"/>
          <w:smallCaps w:val="0"/>
          <w:strike w:val="0"/>
          <w:sz w:val="16"/>
          <w:u w:val="none"/>
        </w:rPr>
        <w:t xml:space="preserve"> especially </w:t>
      </w:r>
      <w:r>
        <w:rPr>
          <w:b w:val="0"/>
          <w:i w:val="0"/>
          <w:smallCaps w:val="0"/>
          <w:strike w:val="0"/>
          <w:sz w:val="22"/>
          <w:highlight w:val="cyan"/>
          <w:u w:val="single"/>
        </w:rPr>
        <w:t>problematic</w:t>
      </w:r>
      <w:r>
        <w:rPr>
          <w:b w:val="0"/>
          <w:i w:val="0"/>
          <w:smallCaps w:val="0"/>
          <w:strike w:val="0"/>
          <w:sz w:val="16"/>
          <w:u w:val="none"/>
        </w:rPr>
        <w:t>al</w:t>
      </w:r>
      <w:r>
        <w:rPr>
          <w:b w:val="0"/>
          <w:i w:val="0"/>
          <w:smallCaps w:val="0"/>
          <w:strike w:val="0"/>
          <w:sz w:val="16"/>
          <w:u w:val="none"/>
        </w:rPr>
        <w:t xml:space="preserve"> </w:t>
      </w:r>
      <w:r>
        <w:rPr>
          <w:b w:val="0"/>
          <w:i w:val="0"/>
          <w:smallCaps w:val="0"/>
          <w:strike w:val="0"/>
          <w:sz w:val="22"/>
          <w:highlight w:val="cyan"/>
          <w:u w:val="single"/>
        </w:rPr>
        <w:t>when</w:t>
      </w:r>
      <w:r>
        <w:rPr>
          <w:b w:val="0"/>
          <w:i w:val="0"/>
          <w:smallCaps w:val="0"/>
          <w:strike w:val="0"/>
          <w:sz w:val="16"/>
          <w:u w:val="none"/>
        </w:rPr>
        <w:t xml:space="preserve">... </w:t>
      </w:r>
      <w:r>
        <w:rPr>
          <w:b w:val="0"/>
          <w:i w:val="0"/>
          <w:smallCaps w:val="0"/>
          <w:strike w:val="0"/>
          <w:sz w:val="22"/>
          <w:highlight w:val="cyan"/>
          <w:u w:val="single"/>
        </w:rPr>
        <w:t>constructed only by those in positions of privilege</w:t>
      </w:r>
      <w:r>
        <w:rPr>
          <w:b w:val="0"/>
          <w:i w:val="0"/>
          <w:smallCaps w:val="0"/>
          <w:strike w:val="0"/>
          <w:sz w:val="16"/>
          <w:u w:val="none"/>
        </w:rPr>
        <w:t>... [</w:t>
      </w:r>
      <w:r>
        <w:rPr>
          <w:b w:val="0"/>
          <w:i w:val="0"/>
          <w:smallCaps w:val="0"/>
          <w:strike w:val="0"/>
          <w:sz w:val="22"/>
          <w:u w:val="single"/>
        </w:rPr>
        <w:t>which provide</w:t>
      </w:r>
      <w:r>
        <w:rPr>
          <w:b w:val="0"/>
          <w:i w:val="0"/>
          <w:smallCaps w:val="0"/>
          <w:strike w:val="0"/>
          <w:sz w:val="16"/>
          <w:u w:val="none"/>
        </w:rPr>
        <w:t xml:space="preserve">] only </w:t>
      </w:r>
      <w:r>
        <w:rPr>
          <w:b/>
          <w:i w:val="0"/>
          <w:smallCaps w:val="0"/>
          <w:strike w:val="0"/>
          <w:sz w:val="22"/>
          <w:u w:val="single"/>
        </w:rPr>
        <w:t>distorted views about the world</w:t>
      </w:r>
      <w:r>
        <w:rPr>
          <w:b w:val="0"/>
          <w:i w:val="0"/>
          <w:smallCaps w:val="0"/>
          <w:strike w:val="0"/>
          <w:sz w:val="16"/>
          <w:u w:val="none"/>
        </w:rPr>
        <w:t xml:space="preserve">.”78 In this view, </w:t>
      </w:r>
      <w:r>
        <w:rPr>
          <w:b w:val="0"/>
          <w:i w:val="0"/>
          <w:smallCaps w:val="0"/>
          <w:strike w:val="0"/>
          <w:sz w:val="22"/>
          <w:highlight w:val="cyan"/>
          <w:u w:val="single"/>
        </w:rPr>
        <w:t xml:space="preserve">rational calculation is </w:t>
      </w:r>
      <w:r>
        <w:rPr>
          <w:b/>
          <w:i w:val="0"/>
          <w:smallCaps w:val="0"/>
          <w:strike w:val="0"/>
          <w:sz w:val="22"/>
          <w:highlight w:val="cyan"/>
          <w:u w:val="single"/>
        </w:rPr>
        <w:t>not</w:t>
      </w:r>
      <w:r>
        <w:rPr>
          <w:b w:val="0"/>
          <w:i w:val="0"/>
          <w:smallCaps w:val="0"/>
          <w:strike w:val="0"/>
          <w:sz w:val="16"/>
          <w:u w:val="none"/>
        </w:rPr>
        <w:t xml:space="preserve"> an </w:t>
      </w:r>
      <w:r>
        <w:rPr>
          <w:b/>
          <w:i w:val="0"/>
          <w:smallCaps w:val="0"/>
          <w:strike w:val="0"/>
          <w:sz w:val="22"/>
          <w:highlight w:val="cyan"/>
          <w:u w:val="single"/>
        </w:rPr>
        <w:t>objective</w:t>
      </w:r>
      <w:r>
        <w:rPr>
          <w:b w:val="0"/>
          <w:i w:val="0"/>
          <w:smallCaps w:val="0"/>
          <w:strike w:val="0"/>
          <w:sz w:val="16"/>
          <w:u w:val="none"/>
        </w:rPr>
        <w:t xml:space="preserve">, attainable, and desirable end, </w:t>
      </w:r>
      <w:r>
        <w:rPr>
          <w:b w:val="0"/>
          <w:i w:val="0"/>
          <w:smallCaps w:val="0"/>
          <w:strike w:val="0"/>
          <w:sz w:val="22"/>
          <w:u w:val="single"/>
        </w:rPr>
        <w:t xml:space="preserve">but a </w:t>
      </w:r>
      <w:r>
        <w:rPr>
          <w:b/>
          <w:i w:val="0"/>
          <w:smallCaps w:val="0"/>
          <w:strike w:val="0"/>
          <w:sz w:val="22"/>
          <w:u w:val="single"/>
        </w:rPr>
        <w:t>partial representation</w:t>
      </w:r>
      <w:r>
        <w:rPr>
          <w:b w:val="0"/>
          <w:i w:val="0"/>
          <w:smallCaps w:val="0"/>
          <w:strike w:val="0"/>
          <w:sz w:val="16"/>
          <w:u w:val="none"/>
        </w:rPr>
        <w:t xml:space="preserve"> of both interest and actors’ representation of those interests. In this way, through gender lenses, rationality has been seen as importantly incomplete, leaving out signiﬁcant (if not the most significant) factors that go into decision-making.79 In addition to understanding the rationality assumption as partial (and therefore unrepresentative), feminist research has pointed out links between rationality and mascuIinism.8° As Karen Jones notes, advocates of rationality as a guide for interstate interactions“ assume: 1. Available... conceptions of rationality and reason represent genuinely human norms and ideals; 2. The list of norms and ideals contained within available conceptions of rationality and reason are sufficiently complete; and 3. The external normative functions assigned to reason and rationality are unproblematic.82 Looking through gender lenses shows problems with each of these assumptions</w:t>
      </w:r>
      <w:r>
        <w:rPr>
          <w:b w:val="0"/>
          <w:i w:val="0"/>
          <w:smallCaps w:val="0"/>
          <w:strike w:val="0"/>
          <w:sz w:val="22"/>
          <w:u w:val="single"/>
        </w:rPr>
        <w:t>. Feminists have argued that “</w:t>
      </w:r>
      <w:r>
        <w:rPr>
          <w:b w:val="0"/>
          <w:i w:val="0"/>
          <w:smallCaps w:val="0"/>
          <w:strike w:val="0"/>
          <w:sz w:val="22"/>
          <w:u w:val="single"/>
        </w:rPr>
        <w:t xml:space="preserve">the identity of </w:t>
      </w:r>
      <w:r>
        <w:rPr>
          <w:b w:val="0"/>
          <w:i w:val="0"/>
          <w:smallCaps w:val="0"/>
          <w:strike w:val="0"/>
          <w:sz w:val="22"/>
          <w:highlight w:val="cyan"/>
          <w:u w:val="single"/>
        </w:rPr>
        <w:t>the modern subject</w:t>
      </w:r>
      <w:r>
        <w:rPr>
          <w:b w:val="0"/>
          <w:i w:val="0"/>
          <w:smallCaps w:val="0"/>
          <w:strike w:val="0"/>
          <w:sz w:val="16"/>
          <w:highlight w:val="cyan"/>
          <w:u w:val="none"/>
        </w:rPr>
        <w:t>-</w:t>
      </w:r>
      <w:r>
        <w:rPr>
          <w:b w:val="0"/>
          <w:i w:val="0"/>
          <w:smallCaps w:val="0"/>
          <w:strike w:val="0"/>
          <w:sz w:val="22"/>
          <w:u w:val="single"/>
        </w:rPr>
        <w:t xml:space="preserve">in models of human nature, citizenship, </w:t>
      </w:r>
      <w:r>
        <w:rPr>
          <w:b w:val="0"/>
          <w:i w:val="0"/>
          <w:smallCaps w:val="0"/>
          <w:strike w:val="0"/>
          <w:sz w:val="22"/>
          <w:u w:val="single"/>
        </w:rPr>
        <w:t>the rational actor</w:t>
      </w:r>
      <w:r>
        <w:rPr>
          <w:b w:val="0"/>
          <w:i w:val="0"/>
          <w:smallCaps w:val="0"/>
          <w:strike w:val="0"/>
          <w:sz w:val="16"/>
          <w:u w:val="none"/>
        </w:rPr>
        <w:t xml:space="preserve">, </w:t>
      </w:r>
      <w:r>
        <w:rPr>
          <w:b w:val="0"/>
          <w:i w:val="0"/>
          <w:smallCaps w:val="0"/>
          <w:strike w:val="0"/>
          <w:sz w:val="22"/>
          <w:u w:val="single"/>
        </w:rPr>
        <w:t>the knowing subject, economic man, and political agency</w:t>
      </w:r>
      <w:r>
        <w:rPr>
          <w:b w:val="0"/>
          <w:i w:val="0"/>
          <w:smallCaps w:val="0"/>
          <w:strike w:val="0"/>
          <w:sz w:val="16"/>
          <w:u w:val="none"/>
        </w:rPr>
        <w:t>-</w:t>
      </w:r>
      <w:r>
        <w:rPr>
          <w:b w:val="0"/>
          <w:i w:val="0"/>
          <w:smallCaps w:val="0"/>
          <w:strike w:val="0"/>
          <w:sz w:val="22"/>
          <w:u w:val="single"/>
        </w:rPr>
        <w:t xml:space="preserve">is </w:t>
      </w:r>
      <w:r>
        <w:rPr>
          <w:b w:val="0"/>
          <w:i w:val="0"/>
          <w:smallCaps w:val="0"/>
          <w:strike w:val="0"/>
          <w:sz w:val="22"/>
          <w:highlight w:val="cyan"/>
          <w:u w:val="single"/>
        </w:rPr>
        <w:t>not gender-neutral but masculine</w:t>
      </w:r>
      <w:r>
        <w:rPr>
          <w:b w:val="0"/>
          <w:i w:val="0"/>
          <w:smallCaps w:val="0"/>
          <w:strike w:val="0"/>
          <w:sz w:val="16"/>
          <w:u w:val="none"/>
        </w:rPr>
        <w:t xml:space="preserve"> (and typically European and heterosexua|).”83 </w:t>
      </w:r>
      <w:r>
        <w:rPr>
          <w:b w:val="0"/>
          <w:i w:val="0"/>
          <w:smallCaps w:val="0"/>
          <w:strike w:val="0"/>
          <w:sz w:val="22"/>
          <w:highlight w:val="cyan"/>
          <w:u w:val="single"/>
        </w:rPr>
        <w:t>This impacts</w:t>
      </w:r>
      <w:r>
        <w:rPr>
          <w:b w:val="0"/>
          <w:i w:val="0"/>
          <w:smallCaps w:val="0"/>
          <w:strike w:val="0"/>
          <w:sz w:val="22"/>
          <w:u w:val="single"/>
        </w:rPr>
        <w:t xml:space="preserve"> not </w:t>
      </w:r>
      <w:r>
        <w:rPr>
          <w:b w:val="0"/>
          <w:i w:val="0"/>
          <w:smallCaps w:val="0"/>
          <w:strike w:val="0"/>
          <w:sz w:val="22"/>
          <w:u w:val="single"/>
        </w:rPr>
        <w:t xml:space="preserve">only how we see the rational subject, but </w:t>
      </w:r>
      <w:r>
        <w:rPr>
          <w:b/>
          <w:i w:val="0"/>
          <w:smallCaps w:val="0"/>
          <w:strike w:val="0"/>
          <w:sz w:val="22"/>
          <w:highlight w:val="cyan"/>
          <w:u w:val="single"/>
        </w:rPr>
        <w:t>how we predict and understand his decisions</w:t>
      </w:r>
      <w:r>
        <w:rPr>
          <w:b w:val="0"/>
          <w:i w:val="0"/>
          <w:smallCaps w:val="0"/>
          <w:strike w:val="0"/>
          <w:sz w:val="16"/>
          <w:u w:val="none"/>
        </w:rPr>
        <w:t xml:space="preserve">, at the state level as well as at the individual level. According to Margaret Atherton, the possibility of rationality has “been used in a disturbing fashion to mark a gender distinction. We have, for example, on the one hand, the man of reason, and, on the other, the woman of passion.”84 In rationality assumptions, </w:t>
      </w:r>
      <w:r>
        <w:rPr>
          <w:b w:val="0"/>
          <w:i w:val="0"/>
          <w:smallCaps w:val="0"/>
          <w:strike w:val="0"/>
          <w:sz w:val="22"/>
          <w:highlight w:val="cyan"/>
          <w:u w:val="single"/>
        </w:rPr>
        <w:t>traits associated with masculinity are normalized and traits associated with femininity</w:t>
      </w:r>
      <w:r>
        <w:rPr>
          <w:b w:val="0"/>
          <w:i w:val="0"/>
          <w:smallCaps w:val="0"/>
          <w:strike w:val="0"/>
          <w:sz w:val="22"/>
          <w:u w:val="single"/>
        </w:rPr>
        <w:t xml:space="preserve"> </w:t>
      </w:r>
      <w:r>
        <w:rPr>
          <w:b w:val="0"/>
          <w:i w:val="0"/>
          <w:smallCaps w:val="0"/>
          <w:strike w:val="0"/>
          <w:sz w:val="16"/>
          <w:u w:val="none"/>
        </w:rPr>
        <w:t>are</w:t>
      </w:r>
      <w:r>
        <w:rPr>
          <w:b w:val="0"/>
          <w:i w:val="0"/>
          <w:smallCaps w:val="0"/>
          <w:strike w:val="0"/>
          <w:sz w:val="22"/>
          <w:u w:val="single"/>
        </w:rPr>
        <w:t xml:space="preserve"> </w:t>
      </w:r>
      <w:r>
        <w:rPr>
          <w:b/>
          <w:i w:val="0"/>
          <w:smallCaps w:val="0"/>
          <w:strike w:val="0"/>
          <w:sz w:val="22"/>
          <w:highlight w:val="cyan"/>
          <w:u w:val="single"/>
        </w:rPr>
        <w:t>excluded</w:t>
      </w:r>
      <w:r>
        <w:rPr>
          <w:b w:val="0"/>
          <w:i w:val="0"/>
          <w:smallCaps w:val="0"/>
          <w:strike w:val="0"/>
          <w:sz w:val="22"/>
          <w:u w:val="single"/>
        </w:rPr>
        <w:t xml:space="preserve">. </w:t>
      </w:r>
      <w:r>
        <w:rPr>
          <w:b w:val="0"/>
          <w:i w:val="0"/>
          <w:smallCaps w:val="0"/>
          <w:strike w:val="0"/>
          <w:sz w:val="22"/>
          <w:highlight w:val="cyan"/>
          <w:u w:val="single"/>
        </w:rPr>
        <w:t>The impact is compounded</w:t>
      </w:r>
      <w:r>
        <w:rPr>
          <w:b w:val="0"/>
          <w:i w:val="0"/>
          <w:smallCaps w:val="0"/>
          <w:strike w:val="0"/>
          <w:sz w:val="22"/>
          <w:u w:val="single"/>
        </w:rPr>
        <w:t xml:space="preserve"> because (masculinized) rationality and its (feminized) alternatives are not on equal playing ﬁelds. As a result, Karen Jones notes that “</w:t>
      </w:r>
      <w:r>
        <w:rPr>
          <w:b w:val="0"/>
          <w:i w:val="0"/>
          <w:smallCaps w:val="0"/>
          <w:strike w:val="0"/>
          <w:sz w:val="22"/>
          <w:highlight w:val="cyan"/>
          <w:u w:val="single"/>
        </w:rPr>
        <w:t>women’s assumed deficiency</w:t>
      </w:r>
      <w:r>
        <w:rPr>
          <w:b w:val="0"/>
          <w:i w:val="0"/>
          <w:smallCaps w:val="0"/>
          <w:strike w:val="0"/>
          <w:sz w:val="22"/>
          <w:u w:val="single"/>
        </w:rPr>
        <w:t xml:space="preserve"> in rationality” has </w:t>
      </w:r>
      <w:r>
        <w:rPr>
          <w:b w:val="0"/>
          <w:i w:val="0"/>
          <w:smallCaps w:val="0"/>
          <w:strike w:val="0"/>
          <w:sz w:val="22"/>
          <w:highlight w:val="cyan"/>
          <w:u w:val="single"/>
        </w:rPr>
        <w:t>been used to exclude both women and knowledge associated with femininity</w:t>
      </w:r>
      <w:r>
        <w:rPr>
          <w:b w:val="0"/>
          <w:i w:val="0"/>
          <w:smallCaps w:val="0"/>
          <w:strike w:val="0"/>
          <w:sz w:val="22"/>
          <w:u w:val="single"/>
        </w:rPr>
        <w:t xml:space="preserve"> from accepted views of the world.85 The </w:t>
      </w:r>
      <w:r>
        <w:rPr>
          <w:b w:val="0"/>
          <w:i w:val="0"/>
          <w:smallCaps w:val="0"/>
          <w:strike w:val="0"/>
          <w:sz w:val="22"/>
          <w:u w:val="single"/>
        </w:rPr>
        <w:t>alleged gender neutrality</w:t>
      </w:r>
      <w:r>
        <w:rPr>
          <w:b w:val="0"/>
          <w:i w:val="0"/>
          <w:smallCaps w:val="0"/>
          <w:strike w:val="0"/>
          <w:sz w:val="22"/>
          <w:u w:val="single"/>
        </w:rPr>
        <w:t xml:space="preserve"> of rationality, then, “is often a covert form of privileging maleness”85 and omission of “what has traditionally counted as ‘feminine.’”87  Still, </w:t>
      </w:r>
      <w:r>
        <w:rPr>
          <w:b w:val="0"/>
          <w:i w:val="0"/>
          <w:smallCaps w:val="0"/>
          <w:strike w:val="0"/>
          <w:sz w:val="22"/>
          <w:highlight w:val="cyan"/>
          <w:u w:val="single"/>
        </w:rPr>
        <w:t>adding</w:t>
      </w:r>
      <w:r>
        <w:rPr>
          <w:b w:val="0"/>
          <w:i w:val="0"/>
          <w:smallCaps w:val="0"/>
          <w:strike w:val="0"/>
          <w:sz w:val="22"/>
          <w:u w:val="single"/>
        </w:rPr>
        <w:t xml:space="preserve"> women and values associated with </w:t>
      </w:r>
      <w:r>
        <w:rPr>
          <w:b w:val="0"/>
          <w:i w:val="0"/>
          <w:smallCaps w:val="0"/>
          <w:strike w:val="0"/>
          <w:sz w:val="22"/>
          <w:highlight w:val="cyan"/>
          <w:u w:val="single"/>
        </w:rPr>
        <w:t>femininity</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current </w:t>
      </w:r>
      <w:r>
        <w:rPr>
          <w:b w:val="0"/>
          <w:i w:val="0"/>
          <w:smallCaps w:val="0"/>
          <w:strike w:val="0"/>
          <w:sz w:val="22"/>
          <w:highlight w:val="cyan"/>
          <w:u w:val="single"/>
        </w:rPr>
        <w:t>concepts</w:t>
      </w:r>
      <w:r>
        <w:rPr>
          <w:b w:val="0"/>
          <w:i w:val="0"/>
          <w:smallCaps w:val="0"/>
          <w:strike w:val="0"/>
          <w:sz w:val="22"/>
          <w:u w:val="single"/>
        </w:rPr>
        <w:t xml:space="preserve"> of </w:t>
      </w:r>
      <w:r>
        <w:rPr>
          <w:b w:val="0"/>
          <w:i w:val="0"/>
          <w:smallCaps w:val="0"/>
          <w:strike w:val="0"/>
          <w:sz w:val="22"/>
          <w:highlight w:val="cyan"/>
          <w:u w:val="single"/>
        </w:rPr>
        <w:t>rationality</w:t>
      </w:r>
      <w:r>
        <w:rPr>
          <w:b w:val="0"/>
          <w:i w:val="0"/>
          <w:smallCaps w:val="0"/>
          <w:strike w:val="0"/>
          <w:sz w:val="22"/>
          <w:u w:val="single"/>
        </w:rPr>
        <w:t xml:space="preserve"> is </w:t>
      </w:r>
      <w:r>
        <w:rPr>
          <w:b w:val="0"/>
          <w:i w:val="0"/>
          <w:smallCaps w:val="0"/>
          <w:strike w:val="0"/>
          <w:sz w:val="22"/>
          <w:highlight w:val="cyan"/>
          <w:u w:val="single"/>
        </w:rPr>
        <w:t>unlikely</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create a gender-neutral concept of rationality</w:t>
      </w:r>
      <w:r>
        <w:rPr>
          <w:b w:val="0"/>
          <w:i w:val="0"/>
          <w:smallCaps w:val="0"/>
          <w:strike w:val="0"/>
          <w:sz w:val="22"/>
          <w:u w:val="single"/>
        </w:rPr>
        <w:t xml:space="preserve">.88 This is </w:t>
      </w:r>
      <w:r>
        <w:rPr>
          <w:b w:val="0"/>
          <w:i w:val="0"/>
          <w:smallCaps w:val="0"/>
          <w:strike w:val="0"/>
          <w:sz w:val="22"/>
          <w:highlight w:val="cyan"/>
          <w:u w:val="single"/>
        </w:rPr>
        <w:t>because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epistemologically, </w:t>
      </w:r>
      <w:r>
        <w:rPr>
          <w:b w:val="0"/>
          <w:i w:val="0"/>
          <w:smallCaps w:val="0"/>
          <w:strike w:val="0"/>
          <w:sz w:val="22"/>
          <w:highlight w:val="cyan"/>
          <w:u w:val="single"/>
        </w:rPr>
        <w:t>the</w:t>
      </w:r>
      <w:r>
        <w:rPr>
          <w:b w:val="0"/>
          <w:i w:val="0"/>
          <w:smallCaps w:val="0"/>
          <w:strike w:val="0"/>
          <w:sz w:val="22"/>
          <w:u w:val="single"/>
        </w:rPr>
        <w:t xml:space="preserve"> sovereign </w:t>
      </w:r>
      <w:r>
        <w:rPr>
          <w:b w:val="0"/>
          <w:i w:val="0"/>
          <w:smallCaps w:val="0"/>
          <w:strike w:val="0"/>
          <w:sz w:val="22"/>
          <w:highlight w:val="cyan"/>
          <w:u w:val="single"/>
        </w:rPr>
        <w:t>rational subject</w:t>
      </w:r>
      <w:r>
        <w:rPr>
          <w:b w:val="0"/>
          <w:i w:val="0"/>
          <w:smallCaps w:val="0"/>
          <w:strike w:val="0"/>
          <w:sz w:val="22"/>
          <w:u w:val="single"/>
        </w:rPr>
        <w:t xml:space="preserve"> </w:t>
      </w:r>
      <w:r>
        <w:rPr>
          <w:b w:val="0"/>
          <w:i w:val="0"/>
          <w:smallCaps w:val="0"/>
          <w:strike w:val="0"/>
          <w:sz w:val="22"/>
          <w:highlight w:val="cyan"/>
          <w:u w:val="single"/>
        </w:rPr>
        <w:t>constructs artificial gendered boundaries between rationality and emotion, male and female, and knower and known</w:t>
      </w:r>
      <w:r>
        <w:rPr>
          <w:b w:val="0"/>
          <w:i w:val="0"/>
          <w:smallCaps w:val="0"/>
          <w:strike w:val="0"/>
          <w:sz w:val="16"/>
          <w:u w:val="none"/>
        </w:rPr>
        <w:t xml:space="preserve">.89 </w:t>
      </w:r>
      <w:r>
        <w:rPr>
          <w:b w:val="0"/>
          <w:i w:val="0"/>
          <w:smallCaps w:val="0"/>
          <w:strike w:val="0"/>
          <w:sz w:val="22"/>
          <w:u w:val="single"/>
        </w:rPr>
        <w:t xml:space="preserve">Among states, </w:t>
      </w:r>
      <w:r>
        <w:rPr>
          <w:b w:val="0"/>
          <w:i w:val="0"/>
          <w:smallCaps w:val="0"/>
          <w:strike w:val="0"/>
          <w:sz w:val="22"/>
          <w:highlight w:val="cyan"/>
          <w:u w:val="single"/>
        </w:rPr>
        <w:t>those boundaries</w:t>
      </w:r>
      <w:r>
        <w:rPr>
          <w:b w:val="0"/>
          <w:i w:val="0"/>
          <w:smallCaps w:val="0"/>
          <w:strike w:val="0"/>
          <w:sz w:val="16"/>
          <w:u w:val="none"/>
        </w:rPr>
        <w:t xml:space="preserve"> are not benign. Instead, they </w:t>
      </w:r>
      <w:r>
        <w:rPr>
          <w:b w:val="0"/>
          <w:i w:val="0"/>
          <w:smallCaps w:val="0"/>
          <w:strike w:val="0"/>
          <w:sz w:val="22"/>
          <w:highlight w:val="cyan"/>
          <w:u w:val="single"/>
        </w:rPr>
        <w:t>breed competition and domination that</w:t>
      </w:r>
      <w:r>
        <w:rPr>
          <w:b w:val="0"/>
          <w:i w:val="0"/>
          <w:smallCaps w:val="0"/>
          <w:strike w:val="0"/>
          <w:sz w:val="22"/>
          <w:u w:val="single"/>
        </w:rPr>
        <w:t xml:space="preserve"> </w:t>
      </w:r>
      <w:r>
        <w:rPr>
          <w:b w:val="0"/>
          <w:i w:val="0"/>
          <w:smallCaps w:val="0"/>
          <w:strike w:val="0"/>
          <w:sz w:val="16"/>
          <w:u w:val="none"/>
        </w:rPr>
        <w:t xml:space="preserve">inspire and </w:t>
      </w:r>
      <w:r>
        <w:rPr>
          <w:b/>
          <w:i w:val="0"/>
          <w:smallCaps w:val="0"/>
          <w:strike w:val="0"/>
          <w:sz w:val="22"/>
          <w:highlight w:val="cyan"/>
          <w:u w:val="single"/>
        </w:rPr>
        <w:t>foster war(s) and conﬂict(s)</w:t>
      </w:r>
      <w:r>
        <w:rPr>
          <w:b w:val="0"/>
          <w:i w:val="0"/>
          <w:smallCaps w:val="0"/>
          <w:strike w:val="0"/>
          <w:sz w:val="16"/>
          <w:highlight w:val="cyan"/>
          <w:u w:val="none"/>
        </w:rPr>
        <w:t>.</w:t>
      </w:r>
      <w:r>
        <w:rPr>
          <w:b w:val="0"/>
          <w:i w:val="0"/>
          <w:smallCaps w:val="0"/>
          <w:strike w:val="0"/>
          <w:sz w:val="16"/>
          <w:u w:val="none"/>
        </w:rPr>
        <w:t xml:space="preserve">90 </w:t>
      </w:r>
      <w:r>
        <w:rPr>
          <w:b w:val="0"/>
          <w:i w:val="0"/>
          <w:smallCaps w:val="0"/>
          <w:strike w:val="0"/>
          <w:sz w:val="22"/>
          <w:u w:val="single"/>
        </w:rPr>
        <w:t xml:space="preserve">This </w:t>
      </w:r>
      <w:r>
        <w:rPr>
          <w:b w:val="0"/>
          <w:i w:val="0"/>
          <w:smallCaps w:val="0"/>
          <w:strike w:val="0"/>
          <w:sz w:val="22"/>
          <w:highlight w:val="cyan"/>
          <w:u w:val="single"/>
        </w:rPr>
        <w:t>competition</w:t>
      </w:r>
      <w:r>
        <w:rPr>
          <w:b w:val="0"/>
          <w:i w:val="0"/>
          <w:smallCaps w:val="0"/>
          <w:strike w:val="0"/>
          <w:sz w:val="16"/>
          <w:u w:val="none"/>
        </w:rPr>
        <w:t xml:space="preserve"> frequently </w:t>
      </w:r>
      <w:r>
        <w:rPr>
          <w:b w:val="0"/>
          <w:i w:val="0"/>
          <w:smallCaps w:val="0"/>
          <w:strike w:val="0"/>
          <w:sz w:val="22"/>
          <w:highlight w:val="cyan"/>
          <w:u w:val="single"/>
        </w:rPr>
        <w:t>relies on contrasting the state’s own masculinity to the enemy’s</w:t>
      </w:r>
      <w:r>
        <w:rPr>
          <w:b w:val="0"/>
          <w:i w:val="0"/>
          <w:smallCaps w:val="0"/>
          <w:strike w:val="0"/>
          <w:sz w:val="16"/>
          <w:u w:val="none"/>
        </w:rPr>
        <w:t xml:space="preserve"> (actual or perceived) </w:t>
      </w:r>
      <w:r>
        <w:rPr>
          <w:b w:val="0"/>
          <w:i w:val="0"/>
          <w:smallCaps w:val="0"/>
          <w:strike w:val="0"/>
          <w:sz w:val="22"/>
          <w:highlight w:val="cyan"/>
          <w:u w:val="single"/>
        </w:rPr>
        <w:t>femininity</w:t>
      </w:r>
      <w:r>
        <w:rPr>
          <w:b w:val="0"/>
          <w:i w:val="0"/>
          <w:smallCaps w:val="0"/>
          <w:strike w:val="0"/>
          <w:sz w:val="16"/>
          <w:u w:val="none"/>
        </w:rPr>
        <w:t>. This cycle of genderings is not a series of events but a social continuum. In these gendered relationships, as Zillah Eisenstein argues, “</w:t>
      </w:r>
      <w:r>
        <w:rPr>
          <w:b/>
          <w:i w:val="0"/>
          <w:smallCaps w:val="0"/>
          <w:strike w:val="0"/>
          <w:sz w:val="22"/>
          <w:u w:val="single"/>
        </w:rPr>
        <w:t>gender differentiation will be mobilized for war and peace</w:t>
      </w:r>
      <w:r>
        <w:rPr>
          <w:b w:val="0"/>
          <w:i w:val="0"/>
          <w:smallCaps w:val="0"/>
          <w:strike w:val="0"/>
          <w:sz w:val="16"/>
          <w:u w:val="none"/>
        </w:rPr>
        <w:t xml:space="preserve">,” </w:t>
      </w:r>
      <w:r>
        <w:rPr>
          <w:b w:val="0"/>
          <w:i w:val="0"/>
          <w:smallCaps w:val="0"/>
          <w:strike w:val="0"/>
          <w:sz w:val="22"/>
          <w:u w:val="single"/>
        </w:rPr>
        <w:t>especially</w:t>
      </w:r>
      <w:r>
        <w:rPr>
          <w:b w:val="0"/>
          <w:i w:val="0"/>
          <w:smallCaps w:val="0"/>
          <w:strike w:val="0"/>
          <w:sz w:val="16"/>
          <w:u w:val="none"/>
        </w:rPr>
        <w:t xml:space="preserve"> moving forward </w:t>
      </w:r>
      <w:r>
        <w:rPr>
          <w:b w:val="0"/>
          <w:i w:val="0"/>
          <w:smallCaps w:val="0"/>
          <w:strike w:val="0"/>
          <w:sz w:val="22"/>
          <w:u w:val="single"/>
        </w:rPr>
        <w:t>in</w:t>
      </w:r>
      <w:r>
        <w:rPr>
          <w:b w:val="0"/>
          <w:i w:val="0"/>
          <w:smallCaps w:val="0"/>
          <w:strike w:val="0"/>
          <w:sz w:val="16"/>
          <w:u w:val="none"/>
        </w:rPr>
        <w:t xml:space="preserve">to </w:t>
      </w:r>
      <w:r>
        <w:rPr>
          <w:b w:val="0"/>
          <w:i w:val="0"/>
          <w:smallCaps w:val="0"/>
          <w:strike w:val="0"/>
          <w:sz w:val="22"/>
          <w:u w:val="single"/>
        </w:rPr>
        <w:t>the age of an American empire focused on manliness</w:t>
      </w:r>
      <w:r>
        <w:rPr>
          <w:b w:val="0"/>
          <w:i w:val="0"/>
          <w:smallCaps w:val="0"/>
          <w:strike w:val="0"/>
          <w:sz w:val="16"/>
          <w:u w:val="none"/>
        </w:rPr>
        <w:t xml:space="preserve">.9‘ Feminists have long argued that </w:t>
      </w:r>
      <w:r>
        <w:rPr>
          <w:b w:val="0"/>
          <w:i w:val="0"/>
          <w:smallCaps w:val="0"/>
          <w:strike w:val="0"/>
          <w:sz w:val="22"/>
          <w:u w:val="single"/>
        </w:rPr>
        <w:t>competitions between hegemonic masculinities and subordinate masculinities play a role in causing war(s)</w:t>
      </w:r>
      <w:r>
        <w:rPr>
          <w:b w:val="0"/>
          <w:i w:val="0"/>
          <w:smallCaps w:val="0"/>
          <w:strike w:val="0"/>
          <w:sz w:val="16"/>
          <w:u w:val="none"/>
        </w:rPr>
        <w:t xml:space="preserve">.92  </w:t>
      </w:r>
      <w:r>
        <w:rPr>
          <w:b w:val="0"/>
          <w:i w:val="0"/>
          <w:smallCaps w:val="0"/>
          <w:strike w:val="0"/>
          <w:sz w:val="22"/>
          <w:u w:val="single"/>
        </w:rPr>
        <w:t xml:space="preserve">Hidden beneath the assumed independence, rationality, and unity of state interaction leading to war are </w:t>
      </w:r>
      <w:r>
        <w:rPr>
          <w:b w:val="0"/>
          <w:i w:val="0"/>
          <w:smallCaps w:val="0"/>
          <w:strike w:val="0"/>
          <w:sz w:val="22"/>
          <w:highlight w:val="cyan"/>
          <w:u w:val="single"/>
        </w:rPr>
        <w:t>gendered interstate interactions</w:t>
      </w:r>
      <w:r>
        <w:rPr>
          <w:b w:val="0"/>
          <w:i w:val="0"/>
          <w:smallCaps w:val="0"/>
          <w:strike w:val="0"/>
          <w:sz w:val="22"/>
          <w:u w:val="single"/>
        </w:rPr>
        <w:t xml:space="preserve"> that </w:t>
      </w:r>
      <w:r>
        <w:rPr>
          <w:b w:val="0"/>
          <w:i w:val="0"/>
          <w:smallCaps w:val="0"/>
          <w:strike w:val="0"/>
          <w:sz w:val="22"/>
          <w:highlight w:val="cyan"/>
          <w:u w:val="single"/>
        </w:rPr>
        <w:t>cause</w:t>
      </w:r>
      <w:r>
        <w:rPr>
          <w:b w:val="0"/>
          <w:i w:val="0"/>
          <w:smallCaps w:val="0"/>
          <w:strike w:val="0"/>
          <w:sz w:val="22"/>
          <w:u w:val="single"/>
        </w:rPr>
        <w:t xml:space="preserve">, </w:t>
      </w:r>
      <w:r>
        <w:rPr>
          <w:b w:val="0"/>
          <w:i w:val="0"/>
          <w:smallCaps w:val="0"/>
          <w:strike w:val="0"/>
          <w:sz w:val="22"/>
          <w:highlight w:val="cyan"/>
          <w:u w:val="single"/>
        </w:rPr>
        <w:t>constitute, and relate to war and wars</w:t>
      </w:r>
      <w:r>
        <w:rPr>
          <w:b w:val="0"/>
          <w:i w:val="0"/>
          <w:smallCaps w:val="0"/>
          <w:strike w:val="0"/>
          <w:sz w:val="16"/>
          <w:u w:val="none"/>
        </w:rPr>
        <w:t xml:space="preserve">. Feminist scholars have recognized the extent to which the preeminence of masculine values dominates (particularly conﬂictual) accounts of interstate interactions, wherein </w:t>
      </w:r>
      <w:r>
        <w:rPr>
          <w:b w:val="0"/>
          <w:i w:val="0"/>
          <w:smallCaps w:val="0"/>
          <w:strike w:val="0"/>
          <w:sz w:val="22"/>
          <w:u w:val="single"/>
        </w:rPr>
        <w:t>“</w:t>
      </w:r>
      <w:r>
        <w:rPr>
          <w:b w:val="0"/>
          <w:i w:val="0"/>
          <w:smallCaps w:val="0"/>
          <w:strike w:val="0"/>
          <w:sz w:val="22"/>
          <w:u w:val="single"/>
        </w:rPr>
        <w:t>rational” interactions</w:t>
      </w:r>
      <w:r>
        <w:rPr>
          <w:b w:val="0"/>
          <w:i w:val="0"/>
          <w:smallCaps w:val="0"/>
          <w:strike w:val="0"/>
          <w:sz w:val="16"/>
          <w:u w:val="none"/>
        </w:rPr>
        <w:t xml:space="preserve"> often </w:t>
      </w:r>
      <w:r>
        <w:rPr>
          <w:b w:val="0"/>
          <w:i w:val="0"/>
          <w:smallCaps w:val="0"/>
          <w:strike w:val="0"/>
          <w:sz w:val="22"/>
          <w:u w:val="single"/>
        </w:rPr>
        <w:t>become</w:t>
      </w:r>
      <w:r>
        <w:rPr>
          <w:b w:val="0"/>
          <w:i w:val="0"/>
          <w:smallCaps w:val="0"/>
          <w:strike w:val="0"/>
          <w:sz w:val="22"/>
          <w:u w:val="single"/>
        </w:rPr>
        <w:t xml:space="preserve"> “a </w:t>
      </w:r>
      <w:r>
        <w:rPr>
          <w:b/>
          <w:i w:val="0"/>
          <w:smallCaps w:val="0"/>
          <w:strike w:val="0"/>
          <w:sz w:val="22"/>
          <w:u w:val="single"/>
        </w:rPr>
        <w:t>self-reproducing discourse</w:t>
      </w:r>
      <w:r>
        <w:rPr>
          <w:b w:val="0"/>
          <w:i w:val="0"/>
          <w:smallCaps w:val="0"/>
          <w:strike w:val="0"/>
          <w:sz w:val="22"/>
          <w:u w:val="single"/>
        </w:rPr>
        <w:t xml:space="preserve"> of fear, suspicion, anticipated violence, and violence”</w:t>
      </w:r>
      <w:r>
        <w:rPr>
          <w:b w:val="0"/>
          <w:i w:val="0"/>
          <w:smallCaps w:val="0"/>
          <w:strike w:val="0"/>
          <w:sz w:val="22"/>
          <w:u w:val="single"/>
        </w:rPr>
        <w:t xml:space="preserve"> in which “force is used to checkmate force</w:t>
      </w:r>
      <w:r>
        <w:rPr>
          <w:b w:val="0"/>
          <w:i w:val="0"/>
          <w:smallCaps w:val="0"/>
          <w:strike w:val="0"/>
          <w:sz w:val="16"/>
          <w:u w:val="none"/>
        </w:rPr>
        <w:t xml:space="preserve">.”93 </w:t>
      </w:r>
      <w:r>
        <w:rPr>
          <w:b w:val="0"/>
          <w:i w:val="0"/>
          <w:smallCaps w:val="0"/>
          <w:strike w:val="0"/>
          <w:sz w:val="22"/>
          <w:highlight w:val="cyan"/>
          <w:u w:val="single"/>
        </w:rPr>
        <w:t>Interstate</w:t>
      </w:r>
      <w:r>
        <w:rPr>
          <w:b w:val="0"/>
          <w:i w:val="0"/>
          <w:smallCaps w:val="0"/>
          <w:strike w:val="0"/>
          <w:sz w:val="22"/>
          <w:u w:val="single"/>
        </w:rPr>
        <w:t xml:space="preserve"> </w:t>
      </w:r>
      <w:r>
        <w:rPr>
          <w:b w:val="0"/>
          <w:i w:val="0"/>
          <w:smallCaps w:val="0"/>
          <w:strike w:val="0"/>
          <w:sz w:val="22"/>
          <w:highlight w:val="cyan"/>
          <w:u w:val="single"/>
        </w:rPr>
        <w:t>interactions</w:t>
      </w:r>
      <w:r>
        <w:rPr>
          <w:b w:val="0"/>
          <w:i w:val="0"/>
          <w:smallCaps w:val="0"/>
          <w:strike w:val="0"/>
          <w:sz w:val="22"/>
          <w:u w:val="single"/>
        </w:rPr>
        <w:t xml:space="preserve"> leading to wars</w:t>
      </w:r>
      <w:r>
        <w:rPr>
          <w:b w:val="0"/>
          <w:i w:val="0"/>
          <w:smallCaps w:val="0"/>
          <w:strike w:val="0"/>
          <w:sz w:val="16"/>
          <w:u w:val="none"/>
        </w:rPr>
        <w:t xml:space="preserve"> often </w:t>
      </w:r>
      <w:r>
        <w:rPr>
          <w:b w:val="0"/>
          <w:i w:val="0"/>
          <w:smallCaps w:val="0"/>
          <w:strike w:val="0"/>
          <w:sz w:val="22"/>
          <w:highlight w:val="cyan"/>
          <w:u w:val="single"/>
        </w:rPr>
        <w:t>show</w:t>
      </w:r>
      <w:r>
        <w:rPr>
          <w:b w:val="0"/>
          <w:i w:val="0"/>
          <w:smallCaps w:val="0"/>
          <w:strike w:val="0"/>
          <w:sz w:val="22"/>
          <w:u w:val="single"/>
        </w:rPr>
        <w:t xml:space="preserve"> the </w:t>
      </w:r>
      <w:r>
        <w:rPr>
          <w:b w:val="0"/>
          <w:i w:val="0"/>
          <w:smallCaps w:val="0"/>
          <w:strike w:val="0"/>
          <w:sz w:val="22"/>
          <w:highlight w:val="cyan"/>
          <w:u w:val="single"/>
        </w:rPr>
        <w:t>gendered</w:t>
      </w:r>
      <w:r>
        <w:rPr>
          <w:b w:val="0"/>
          <w:i w:val="0"/>
          <w:smallCaps w:val="0"/>
          <w:strike w:val="0"/>
          <w:sz w:val="22"/>
          <w:u w:val="single"/>
        </w:rPr>
        <w:t xml:space="preserve"> </w:t>
      </w:r>
      <w:r>
        <w:rPr>
          <w:b w:val="0"/>
          <w:i w:val="0"/>
          <w:smallCaps w:val="0"/>
          <w:strike w:val="0"/>
          <w:sz w:val="22"/>
          <w:highlight w:val="cyan"/>
          <w:u w:val="single"/>
        </w:rPr>
        <w:t>nature of war narratives</w:t>
      </w:r>
      <w:r>
        <w:rPr>
          <w:b w:val="0"/>
          <w:i w:val="0"/>
          <w:smallCaps w:val="0"/>
          <w:strike w:val="0"/>
          <w:sz w:val="16"/>
          <w:u w:val="none"/>
        </w:rPr>
        <w:t xml:space="preserve">, war </w:t>
      </w:r>
      <w:r>
        <w:rPr>
          <w:b w:val="0"/>
          <w:i w:val="0"/>
          <w:smallCaps w:val="0"/>
          <w:strike w:val="0"/>
          <w:sz w:val="22"/>
          <w:highlight w:val="cyan"/>
          <w:u w:val="single"/>
        </w:rPr>
        <w:t>logics, and</w:t>
      </w:r>
      <w:r>
        <w:rPr>
          <w:b w:val="0"/>
          <w:i w:val="0"/>
          <w:smallCaps w:val="0"/>
          <w:strike w:val="0"/>
          <w:sz w:val="16"/>
          <w:u w:val="none"/>
        </w:rPr>
        <w:t xml:space="preserve"> war </w:t>
      </w:r>
      <w:r>
        <w:rPr>
          <w:b w:val="0"/>
          <w:i w:val="0"/>
          <w:smallCaps w:val="0"/>
          <w:strike w:val="0"/>
          <w:sz w:val="22"/>
          <w:highlight w:val="cyan"/>
          <w:u w:val="single"/>
        </w:rPr>
        <w:t>languages, which produce</w:t>
      </w:r>
      <w:r>
        <w:rPr>
          <w:b w:val="0"/>
          <w:i w:val="0"/>
          <w:smallCaps w:val="0"/>
          <w:strike w:val="0"/>
          <w:sz w:val="22"/>
          <w:u w:val="single"/>
        </w:rPr>
        <w:t xml:space="preserve"> (and reproduce</w:t>
      </w:r>
      <w:r>
        <w:rPr>
          <w:b w:val="0"/>
          <w:i w:val="0"/>
          <w:smallCaps w:val="0"/>
          <w:strike w:val="0"/>
          <w:sz w:val="22"/>
          <w:u w:val="single"/>
        </w:rPr>
        <w:t xml:space="preserve">) </w:t>
      </w:r>
      <w:r>
        <w:rPr>
          <w:b w:val="0"/>
          <w:i w:val="0"/>
          <w:smallCaps w:val="0"/>
          <w:strike w:val="0"/>
          <w:sz w:val="22"/>
          <w:highlight w:val="cyan"/>
          <w:u w:val="single"/>
        </w:rPr>
        <w:t>gendered</w:t>
      </w:r>
      <w:r>
        <w:rPr>
          <w:b w:val="0"/>
          <w:i w:val="0"/>
          <w:smallCaps w:val="0"/>
          <w:strike w:val="0"/>
          <w:sz w:val="22"/>
          <w:u w:val="single"/>
        </w:rPr>
        <w:t xml:space="preserve"> cycles of </w:t>
      </w:r>
      <w:r>
        <w:rPr>
          <w:b w:val="0"/>
          <w:i w:val="0"/>
          <w:smallCaps w:val="0"/>
          <w:strike w:val="0"/>
          <w:sz w:val="22"/>
          <w:highlight w:val="cyan"/>
          <w:u w:val="single"/>
        </w:rPr>
        <w:t>violence</w:t>
      </w:r>
      <w:r>
        <w:rPr>
          <w:b w:val="0"/>
          <w:i w:val="0"/>
          <w:smallCaps w:val="0"/>
          <w:strike w:val="0"/>
          <w:sz w:val="16"/>
          <w:u w:val="none"/>
        </w:rPr>
        <w:t xml:space="preserve">.  </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