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Marxism absorbs gender into the class struggle, precluding a feminist politics </w:t>
      </w:r>
    </w:p>
    <w:p>
      <w:pPr>
        <w:spacing w:after="80"/>
      </w:pPr>
      <w:r>
        <w:rPr>
          <w:b/>
          <w:i w:val="0"/>
          <w:smallCaps w:val="0"/>
          <w:strike w:val="0"/>
          <w:sz w:val="22"/>
          <w:u w:val="none"/>
        </w:rPr>
        <w:t>Hartmann</w:t>
      </w:r>
      <w:r>
        <w:rPr>
          <w:b/>
          <w:i w:val="0"/>
          <w:smallCaps w:val="0"/>
          <w:strike w:val="0"/>
          <w:sz w:val="22"/>
          <w:u w:val="none"/>
        </w:rPr>
        <w:t xml:space="preserve"> 81</w:t>
      </w:r>
      <w:r>
        <w:rPr>
          <w:b w:val="0"/>
          <w:i w:val="0"/>
          <w:smallCaps w:val="0"/>
          <w:strike w:val="0"/>
          <w:sz w:val="22"/>
          <w:u w:val="none"/>
        </w:rPr>
        <w:t xml:space="preserve"> - </w:t>
      </w:r>
      <w:r>
        <w:rPr>
          <w:b w:val="0"/>
          <w:i w:val="0"/>
          <w:smallCaps w:val="0"/>
          <w:strike w:val="0"/>
          <w:sz w:val="20"/>
          <w:u w:val="none"/>
        </w:rPr>
        <w:t xml:space="preserve">Heidi Hartmann is a feminist economist and the founder of the Institute for Women's Policy Research, a scientific research organization formed to meet the need for women-centered, public policy research, The Unhappy Marriage of Marxism and Feminism: Towards a More Progressive Union, HEIDI I. HARTMANN, </w:t>
      </w:r>
      <w:r>
        <w:rPr>
          <w:b w:val="0"/>
          <w:i/>
          <w:smallCaps w:val="0"/>
          <w:strike w:val="0"/>
          <w:sz w:val="20"/>
          <w:u w:val="none"/>
        </w:rPr>
        <w:t>United States 1945- . Economist. Founding Director of the Institute for Women's Policy Research (1987).</w:t>
      </w:r>
      <w:r>
        <w:rPr>
          <w:b w:val="0"/>
          <w:i w:val="0"/>
          <w:smallCaps w:val="0"/>
          <w:strike w:val="0"/>
          <w:sz w:val="20"/>
          <w:u w:val="none"/>
        </w:rPr>
        <w:t xml:space="preserve"> Capitalism and Women's Work in the Home, 1900-1930</w:t>
      </w:r>
      <w:r>
        <w:rPr>
          <w:b w:val="0"/>
          <w:i/>
          <w:smallCaps w:val="0"/>
          <w:strike w:val="0"/>
          <w:sz w:val="20"/>
          <w:u w:val="none"/>
        </w:rPr>
        <w:t xml:space="preserve"> (1976), </w:t>
      </w:r>
      <w:r>
        <w:rPr>
          <w:b w:val="0"/>
          <w:i w:val="0"/>
          <w:smallCaps w:val="0"/>
          <w:strike w:val="0"/>
          <w:sz w:val="20"/>
          <w:u w:val="none"/>
        </w:rPr>
        <w:t xml:space="preserve">Women's Work, </w:t>
      </w:r>
      <w:r>
        <w:rPr>
          <w:b w:val="0"/>
          <w:i w:val="0"/>
          <w:smallCaps w:val="0"/>
          <w:strike w:val="0"/>
          <w:sz w:val="20"/>
          <w:u w:val="none"/>
        </w:rPr>
        <w:t>Aden's Work: Sex Segregation on the Job (1981), Comparable Worth: New Directions for Research</w:t>
      </w:r>
      <w:r>
        <w:rPr>
          <w:b w:val="0"/>
          <w:i/>
          <w:smallCaps w:val="0"/>
          <w:strike w:val="0"/>
          <w:sz w:val="20"/>
          <w:u w:val="none"/>
        </w:rPr>
        <w:t xml:space="preserve"> (1985),</w:t>
      </w:r>
      <w:r>
        <w:rPr>
          <w:b w:val="0"/>
          <w:i w:val="0"/>
          <w:smallCaps w:val="0"/>
          <w:strike w:val="0"/>
          <w:sz w:val="20"/>
          <w:u w:val="none"/>
        </w:rPr>
        <w:t xml:space="preserve"> Women, Work, and Poverty: Woman-Centered Research for Policy Change</w:t>
      </w:r>
      <w:r>
        <w:rPr>
          <w:b w:val="0"/>
          <w:i/>
          <w:smallCaps w:val="0"/>
          <w:strike w:val="0"/>
          <w:sz w:val="20"/>
          <w:u w:val="none"/>
        </w:rPr>
        <w:t xml:space="preserve"> (2006).</w:t>
      </w:r>
    </w:p>
    <w:p>
      <w:pPr>
        <w:spacing w:after="60"/>
      </w:pPr>
      <w:r>
        <w:rPr>
          <w:b w:val="0"/>
          <w:i w:val="0"/>
          <w:smallCaps w:val="0"/>
          <w:strike w:val="0"/>
          <w:sz w:val="16"/>
          <w:u w:val="none"/>
        </w:rPr>
        <w:t>T</w:t>
      </w:r>
      <w:r>
        <w:rPr>
          <w:b/>
          <w:i w:val="0"/>
          <w:smallCaps w:val="0"/>
          <w:strike w:val="0"/>
          <w:sz w:val="22"/>
          <w:u w:val="single"/>
        </w:rPr>
        <w:t>he "marriage" of marxism and feminism has been like the marriage husband and wife depicted in English common law: marxism and feminism are one, and that one is Marxism.</w:t>
      </w:r>
      <w:r>
        <w:rPr>
          <w:b w:val="0"/>
          <w:i w:val="0"/>
          <w:smallCaps w:val="0"/>
          <w:strike w:val="0"/>
          <w:sz w:val="16"/>
          <w:u w:val="none"/>
        </w:rPr>
        <w:t xml:space="preserve"> </w:t>
      </w:r>
      <w:r>
        <w:rPr>
          <w:b/>
          <w:i w:val="0"/>
          <w:smallCaps w:val="0"/>
          <w:strike w:val="0"/>
          <w:sz w:val="22"/>
          <w:u w:val="single"/>
        </w:rPr>
        <w:t xml:space="preserve">Recent </w:t>
      </w:r>
      <w:r>
        <w:rPr>
          <w:b/>
          <w:i w:val="0"/>
          <w:smallCaps w:val="0"/>
          <w:strike w:val="0"/>
          <w:sz w:val="22"/>
          <w:highlight w:val="cyan"/>
          <w:u w:val="single"/>
        </w:rPr>
        <w:t>attempts to integrate marxism and feminism</w:t>
      </w:r>
      <w:r>
        <w:rPr>
          <w:b/>
          <w:i w:val="0"/>
          <w:smallCaps w:val="0"/>
          <w:strike w:val="0"/>
          <w:sz w:val="22"/>
          <w:u w:val="single"/>
        </w:rPr>
        <w:t xml:space="preserve"> are </w:t>
      </w:r>
      <w:r>
        <w:rPr>
          <w:b/>
          <w:i w:val="0"/>
          <w:smallCaps w:val="0"/>
          <w:strike w:val="0"/>
          <w:sz w:val="22"/>
          <w:highlight w:val="cyan"/>
          <w:u w:val="single"/>
        </w:rPr>
        <w:t>unsatisfactory</w:t>
      </w:r>
      <w:r>
        <w:rPr>
          <w:b/>
          <w:i w:val="0"/>
          <w:smallCaps w:val="0"/>
          <w:strike w:val="0"/>
          <w:sz w:val="22"/>
          <w:u w:val="single"/>
        </w:rPr>
        <w:t xml:space="preserve"> to us as feminists </w:t>
      </w:r>
      <w:r>
        <w:rPr>
          <w:b/>
          <w:i w:val="0"/>
          <w:smallCaps w:val="0"/>
          <w:strike w:val="0"/>
          <w:sz w:val="22"/>
          <w:highlight w:val="cyan"/>
          <w:u w:val="single"/>
        </w:rPr>
        <w:t>because they subsume the femi</w:t>
      </w:r>
      <w:r>
        <w:rPr>
          <w:b/>
          <w:i w:val="0"/>
          <w:smallCaps w:val="0"/>
          <w:strike w:val="0"/>
          <w:sz w:val="22"/>
          <w:highlight w:val="cyan"/>
          <w:u w:val="single"/>
        </w:rPr>
        <w:t>nist struggle into the "larger" struggle against capi</w:t>
      </w:r>
      <w:r>
        <w:rPr>
          <w:b/>
          <w:i w:val="0"/>
          <w:smallCaps w:val="0"/>
          <w:strike w:val="0"/>
          <w:sz w:val="22"/>
          <w:highlight w:val="cyan"/>
          <w:u w:val="single"/>
        </w:rPr>
        <w:t>tal</w:t>
      </w:r>
      <w:r>
        <w:rPr>
          <w:b/>
          <w:i w:val="0"/>
          <w:smallCaps w:val="0"/>
          <w:strike w:val="0"/>
          <w:sz w:val="22"/>
          <w:u w:val="single"/>
        </w:rPr>
        <w:t>.</w:t>
      </w:r>
      <w:r>
        <w:rPr>
          <w:b w:val="0"/>
          <w:i w:val="0"/>
          <w:smallCaps w:val="0"/>
          <w:strike w:val="0"/>
          <w:sz w:val="16"/>
          <w:u w:val="none"/>
        </w:rPr>
        <w:t xml:space="preserve"> To continue our simile further, either we need a healthier marriage or we need a divorce. The inequalities in this marriage, like most social phenomena, are no accident. </w:t>
      </w:r>
      <w:r>
        <w:rPr>
          <w:b/>
          <w:i w:val="0"/>
          <w:smallCaps w:val="0"/>
          <w:strike w:val="0"/>
          <w:sz w:val="22"/>
          <w:u w:val="single"/>
        </w:rPr>
        <w:t xml:space="preserve">Many </w:t>
      </w:r>
      <w:r>
        <w:rPr>
          <w:b/>
          <w:i w:val="0"/>
          <w:smallCaps w:val="0"/>
          <w:strike w:val="0"/>
          <w:sz w:val="22"/>
          <w:highlight w:val="cyan"/>
          <w:u w:val="single"/>
        </w:rPr>
        <w:t>marxists</w:t>
      </w:r>
      <w:r>
        <w:rPr>
          <w:b/>
          <w:i w:val="0"/>
          <w:smallCaps w:val="0"/>
          <w:strike w:val="0"/>
          <w:sz w:val="22"/>
          <w:u w:val="single"/>
        </w:rPr>
        <w:t xml:space="preserve"> typical</w:t>
      </w:r>
      <w:r>
        <w:rPr>
          <w:b/>
          <w:i w:val="0"/>
          <w:smallCaps w:val="0"/>
          <w:strike w:val="0"/>
          <w:sz w:val="22"/>
          <w:u w:val="single"/>
        </w:rPr>
        <w:t xml:space="preserve">ly </w:t>
      </w:r>
      <w:r>
        <w:rPr>
          <w:b/>
          <w:i w:val="0"/>
          <w:smallCaps w:val="0"/>
          <w:strike w:val="0"/>
          <w:sz w:val="22"/>
          <w:highlight w:val="cyan"/>
          <w:u w:val="single"/>
        </w:rPr>
        <w:t>argue that feminism is</w:t>
      </w:r>
      <w:r>
        <w:rPr>
          <w:b/>
          <w:i w:val="0"/>
          <w:smallCaps w:val="0"/>
          <w:strike w:val="0"/>
          <w:sz w:val="22"/>
          <w:u w:val="single"/>
        </w:rPr>
        <w:t xml:space="preserve"> at best </w:t>
      </w:r>
      <w:r>
        <w:rPr>
          <w:b/>
          <w:i w:val="0"/>
          <w:smallCaps w:val="0"/>
          <w:strike w:val="0"/>
          <w:sz w:val="22"/>
          <w:highlight w:val="cyan"/>
          <w:u w:val="single"/>
        </w:rPr>
        <w:t>less important than class conflict and</w:t>
      </w:r>
      <w:r>
        <w:rPr>
          <w:b/>
          <w:i w:val="0"/>
          <w:smallCaps w:val="0"/>
          <w:strike w:val="0"/>
          <w:sz w:val="22"/>
          <w:u w:val="single"/>
        </w:rPr>
        <w:t xml:space="preserve"> at worst </w:t>
      </w:r>
      <w:r>
        <w:rPr>
          <w:b/>
          <w:i w:val="0"/>
          <w:smallCaps w:val="0"/>
          <w:strike w:val="0"/>
          <w:sz w:val="22"/>
          <w:highlight w:val="cyan"/>
          <w:u w:val="single"/>
        </w:rPr>
        <w:t>divisive of the working class</w:t>
      </w:r>
      <w:r>
        <w:rPr>
          <w:b/>
          <w:i w:val="0"/>
          <w:smallCaps w:val="0"/>
          <w:strike w:val="0"/>
          <w:sz w:val="22"/>
          <w:u w:val="single"/>
        </w:rPr>
        <w:t>. This political stance produces an analysis that absorbs feminism into the class struggle</w:t>
      </w:r>
      <w:r>
        <w:rPr>
          <w:b w:val="0"/>
          <w:i w:val="0"/>
          <w:smallCaps w:val="0"/>
          <w:strike w:val="0"/>
          <w:sz w:val="16"/>
          <w:u w:val="none"/>
        </w:rPr>
        <w:t xml:space="preserve">. Moreover, </w:t>
      </w:r>
      <w:r>
        <w:rPr>
          <w:b/>
          <w:i w:val="0"/>
          <w:smallCaps w:val="0"/>
          <w:strike w:val="0"/>
          <w:sz w:val="22"/>
          <w:u w:val="single"/>
        </w:rPr>
        <w:t>the analytic power of marxism with respect to capital has obscured its limitations with respect to sexism.</w:t>
      </w:r>
      <w:r>
        <w:rPr>
          <w:b w:val="0"/>
          <w:i w:val="0"/>
          <w:smallCaps w:val="0"/>
          <w:strike w:val="0"/>
          <w:sz w:val="16"/>
          <w:u w:val="none"/>
        </w:rPr>
        <w:t xml:space="preserve"> We will argue here that while marxist analysis provides essential insight into the laws of historical develop</w:t>
      </w:r>
      <w:r>
        <w:rPr>
          <w:b w:val="0"/>
          <w:i w:val="0"/>
          <w:smallCaps w:val="0"/>
          <w:strike w:val="0"/>
          <w:sz w:val="16"/>
          <w:u w:val="none"/>
        </w:rPr>
        <w:t xml:space="preserve">ment, and those of capital in particular, </w:t>
      </w:r>
      <w:r>
        <w:rPr>
          <w:b/>
          <w:i w:val="0"/>
          <w:smallCaps w:val="0"/>
          <w:strike w:val="0"/>
          <w:sz w:val="22"/>
          <w:u w:val="single"/>
        </w:rPr>
        <w:t>the categories of marxism are sex-blind.</w:t>
      </w:r>
      <w:r>
        <w:rPr>
          <w:b w:val="0"/>
          <w:i w:val="0"/>
          <w:smallCaps w:val="0"/>
          <w:strike w:val="0"/>
          <w:sz w:val="16"/>
          <w:u w:val="none"/>
        </w:rPr>
        <w:t xml:space="preserve"> </w:t>
      </w:r>
      <w:r>
        <w:rPr>
          <w:b/>
          <w:i w:val="0"/>
          <w:smallCaps w:val="0"/>
          <w:strike w:val="0"/>
          <w:sz w:val="22"/>
          <w:u w:val="single"/>
        </w:rPr>
        <w:t xml:space="preserve">Only a specifically feminist analysis reveals the systemic character of relations between men and women. </w:t>
      </w:r>
      <w:r>
        <w:rPr>
          <w:b w:val="0"/>
          <w:i w:val="0"/>
          <w:smallCaps w:val="0"/>
          <w:strike w:val="0"/>
          <w:sz w:val="16"/>
          <w:u w:val="none"/>
        </w:rPr>
        <w:t>Yet feminist analysis by itself is inadequate because it has been blind to his</w:t>
      </w:r>
      <w:r>
        <w:rPr>
          <w:b w:val="0"/>
          <w:i w:val="0"/>
          <w:smallCaps w:val="0"/>
          <w:strike w:val="0"/>
          <w:sz w:val="16"/>
          <w:u w:val="none"/>
        </w:rPr>
        <w:t xml:space="preserve">tory and insufficiency materialist. </w:t>
      </w:r>
      <w:r>
        <w:rPr>
          <w:b/>
          <w:i w:val="0"/>
          <w:smallCaps w:val="0"/>
          <w:strike w:val="0"/>
          <w:sz w:val="22"/>
          <w:u w:val="single"/>
        </w:rPr>
        <w:t xml:space="preserve">Both </w:t>
      </w:r>
      <w:r>
        <w:rPr>
          <w:b/>
          <w:i w:val="0"/>
          <w:smallCaps w:val="0"/>
          <w:strike w:val="0"/>
          <w:sz w:val="22"/>
          <w:highlight w:val="cyan"/>
          <w:u w:val="single"/>
        </w:rPr>
        <w:t>Marxist anal</w:t>
      </w:r>
      <w:r>
        <w:rPr>
          <w:b/>
          <w:i w:val="0"/>
          <w:smallCaps w:val="0"/>
          <w:strike w:val="0"/>
          <w:sz w:val="22"/>
          <w:highlight w:val="cyan"/>
          <w:u w:val="single"/>
        </w:rPr>
        <w:t>ysis</w:t>
      </w:r>
      <w:r>
        <w:rPr>
          <w:b/>
          <w:i w:val="0"/>
          <w:smallCaps w:val="0"/>
          <w:strike w:val="0"/>
          <w:sz w:val="22"/>
          <w:u w:val="single"/>
        </w:rPr>
        <w:t xml:space="preserve">, particularly its historical and materialist method, </w:t>
      </w:r>
      <w:r>
        <w:rPr>
          <w:b/>
          <w:i w:val="0"/>
          <w:smallCaps w:val="0"/>
          <w:strike w:val="0"/>
          <w:sz w:val="22"/>
          <w:highlight w:val="cyan"/>
          <w:u w:val="single"/>
        </w:rPr>
        <w:t>and feminist analysis</w:t>
      </w:r>
      <w:r>
        <w:rPr>
          <w:b/>
          <w:i w:val="0"/>
          <w:smallCaps w:val="0"/>
          <w:strike w:val="0"/>
          <w:sz w:val="22"/>
          <w:u w:val="single"/>
        </w:rPr>
        <w:t xml:space="preserve">, especially the identification of patriarchy as a social and historical structure, </w:t>
      </w:r>
      <w:r>
        <w:rPr>
          <w:b/>
          <w:i w:val="0"/>
          <w:smallCaps w:val="0"/>
          <w:strike w:val="0"/>
          <w:sz w:val="22"/>
          <w:highlight w:val="cyan"/>
          <w:u w:val="single"/>
        </w:rPr>
        <w:t xml:space="preserve">must be drawn </w:t>
      </w:r>
      <w:r>
        <w:rPr>
          <w:b/>
          <w:i w:val="0"/>
          <w:smallCaps w:val="0"/>
          <w:strike w:val="0"/>
          <w:sz w:val="22"/>
          <w:highlight w:val="cyan"/>
          <w:u w:val="single"/>
        </w:rPr>
        <w:t>upon if we</w:t>
      </w:r>
      <w:r>
        <w:rPr>
          <w:b/>
          <w:i w:val="0"/>
          <w:smallCaps w:val="0"/>
          <w:strike w:val="0"/>
          <w:sz w:val="22"/>
          <w:u w:val="single"/>
        </w:rPr>
        <w:t xml:space="preserve"> are to </w:t>
      </w:r>
      <w:r>
        <w:rPr>
          <w:b/>
          <w:i w:val="0"/>
          <w:smallCaps w:val="0"/>
          <w:strike w:val="0"/>
          <w:sz w:val="22"/>
          <w:highlight w:val="cyan"/>
          <w:u w:val="single"/>
        </w:rPr>
        <w:t>understand the development of western capitalist societies and the predicament of women within them</w:t>
      </w:r>
      <w:r>
        <w:rPr>
          <w:b w:val="0"/>
          <w:i w:val="0"/>
          <w:smallCaps w:val="0"/>
          <w:strike w:val="0"/>
          <w:sz w:val="16"/>
          <w:u w:val="none"/>
        </w:rPr>
        <w:t>. In this essay we suggest a new direction for marxist feminist analysis. I MARXISM AND THE WOMAN QUESTION The woman question has never been the "femi</w:t>
      </w:r>
      <w:r>
        <w:rPr>
          <w:b w:val="0"/>
          <w:i w:val="0"/>
          <w:smallCaps w:val="0"/>
          <w:strike w:val="0"/>
          <w:sz w:val="16"/>
          <w:u w:val="none"/>
        </w:rPr>
        <w:t xml:space="preserve">nist question." </w:t>
      </w:r>
      <w:r>
        <w:rPr>
          <w:b/>
          <w:i w:val="0"/>
          <w:smallCaps w:val="0"/>
          <w:strike w:val="0"/>
          <w:sz w:val="22"/>
          <w:u w:val="single"/>
        </w:rPr>
        <w:t xml:space="preserve">The feminist question is directed at the causes of sexual inequality between women and men, of male dominance over women. Most </w:t>
      </w:r>
      <w:r>
        <w:rPr>
          <w:b/>
          <w:i w:val="0"/>
          <w:smallCaps w:val="0"/>
          <w:strike w:val="0"/>
          <w:sz w:val="22"/>
          <w:highlight w:val="cyan"/>
          <w:u w:val="single"/>
        </w:rPr>
        <w:t>marxist analyses of women's position take as their question the relationship of women to the eco</w:t>
      </w:r>
      <w:r>
        <w:rPr>
          <w:b/>
          <w:i w:val="0"/>
          <w:smallCaps w:val="0"/>
          <w:strike w:val="0"/>
          <w:sz w:val="22"/>
          <w:highlight w:val="cyan"/>
          <w:u w:val="single"/>
        </w:rPr>
        <w:t>nomic system, rather than that of women to men, apparently assuming the latter will be explained in their discussion of the former.</w:t>
      </w:r>
      <w:r>
        <w:rPr>
          <w:b/>
          <w:i w:val="0"/>
          <w:smallCaps w:val="0"/>
          <w:strike w:val="0"/>
          <w:sz w:val="22"/>
          <w:u w:val="single"/>
        </w:rPr>
        <w:t xml:space="preserve"> </w:t>
      </w:r>
      <w:r>
        <w:rPr>
          <w:b/>
          <w:i w:val="0"/>
          <w:smallCaps w:val="0"/>
          <w:strike w:val="0"/>
          <w:sz w:val="22"/>
          <w:highlight w:val="cyan"/>
          <w:u w:val="single"/>
        </w:rPr>
        <w:t>Marxist analysis</w:t>
      </w:r>
      <w:r>
        <w:rPr>
          <w:b w:val="0"/>
          <w:i w:val="0"/>
          <w:smallCaps w:val="0"/>
          <w:strike w:val="0"/>
          <w:sz w:val="16"/>
          <w:u w:val="none"/>
        </w:rPr>
        <w:t xml:space="preserve"> of the woman question has taken three main forms. All </w:t>
      </w:r>
      <w:r>
        <w:rPr>
          <w:b/>
          <w:i w:val="0"/>
          <w:smallCaps w:val="0"/>
          <w:strike w:val="0"/>
          <w:sz w:val="22"/>
          <w:highlight w:val="cyan"/>
          <w:u w:val="single"/>
        </w:rPr>
        <w:t xml:space="preserve">see women's </w:t>
      </w:r>
      <w:r>
        <w:rPr>
          <w:b/>
          <w:i w:val="0"/>
          <w:smallCaps w:val="0"/>
          <w:strike w:val="0"/>
          <w:sz w:val="22"/>
          <w:highlight w:val="cyan"/>
          <w:u w:val="single"/>
        </w:rPr>
        <w:t>oppression .in</w:t>
      </w:r>
      <w:r>
        <w:rPr>
          <w:b/>
          <w:i w:val="0"/>
          <w:smallCaps w:val="0"/>
          <w:strike w:val="0"/>
          <w:sz w:val="22"/>
          <w:u w:val="single"/>
        </w:rPr>
        <w:t xml:space="preserve"> our </w:t>
      </w:r>
      <w:r>
        <w:rPr>
          <w:b/>
          <w:i w:val="0"/>
          <w:smallCaps w:val="0"/>
          <w:strike w:val="0"/>
          <w:sz w:val="22"/>
          <w:highlight w:val="cyan"/>
          <w:u w:val="single"/>
        </w:rPr>
        <w:t>connection</w:t>
      </w:r>
      <w:r>
        <w:rPr>
          <w:b w:val="0"/>
          <w:i w:val="0"/>
          <w:smallCaps w:val="0"/>
          <w:strike w:val="0"/>
          <w:sz w:val="16"/>
          <w:u w:val="none"/>
        </w:rPr>
        <w:t xml:space="preserve"> (or lack of it) </w:t>
      </w:r>
      <w:r>
        <w:rPr>
          <w:b/>
          <w:i w:val="0"/>
          <w:smallCaps w:val="0"/>
          <w:strike w:val="0"/>
          <w:sz w:val="22"/>
          <w:highlight w:val="cyan"/>
          <w:u w:val="single"/>
        </w:rPr>
        <w:t>to production</w:t>
      </w:r>
      <w:r>
        <w:rPr>
          <w:b w:val="0"/>
          <w:i w:val="0"/>
          <w:smallCaps w:val="0"/>
          <w:strike w:val="0"/>
          <w:sz w:val="16"/>
          <w:highlight w:val="cyan"/>
          <w:u w:val="none"/>
        </w:rPr>
        <w:t xml:space="preserve">, </w:t>
      </w:r>
      <w:r>
        <w:rPr>
          <w:b/>
          <w:i w:val="0"/>
          <w:smallCaps w:val="0"/>
          <w:strike w:val="0"/>
          <w:sz w:val="22"/>
          <w:highlight w:val="cyan"/>
          <w:u w:val="single"/>
        </w:rPr>
        <w:t>Defining women as part of the working class, these analyses consistently subsume women's relation to men under worker's relation to capital</w:t>
      </w:r>
      <w:r>
        <w:rPr>
          <w:b w:val="0"/>
          <w:i w:val="0"/>
          <w:smallCaps w:val="0"/>
          <w:strike w:val="0"/>
          <w:sz w:val="16"/>
          <w:u w:val="none"/>
        </w:rPr>
        <w:t>. F</w:t>
      </w:r>
      <w:r>
        <w:rPr>
          <w:b w:val="0"/>
          <w:i w:val="0"/>
          <w:smallCaps w:val="0"/>
          <w:strike w:val="0"/>
          <w:sz w:val="16"/>
          <w:u w:val="none"/>
        </w:rPr>
        <w:t>irst, early marxists, including Marx, Engels, Kautsky, and Lenin, saw capitalism drawing, all women into the wage labor force, and saw this process destroying the sexual division, of labor. Second, contemporary marxists have incor</w:t>
      </w:r>
      <w:r>
        <w:rPr>
          <w:b w:val="0"/>
          <w:i w:val="0"/>
          <w:smallCaps w:val="0"/>
          <w:strike w:val="0"/>
          <w:sz w:val="16"/>
          <w:u w:val="none"/>
        </w:rPr>
        <w:t>porated, women into an analysis of evervdav life in capitalism. In this view, all aspects of our lives are seen to reproduce the capitalist system and we are all workers in the system. And third,, marxist femi</w:t>
      </w:r>
      <w:r>
        <w:rPr>
          <w:b w:val="0"/>
          <w:i w:val="0"/>
          <w:smallCaps w:val="0"/>
          <w:strike w:val="0"/>
          <w:sz w:val="16"/>
          <w:u w:val="none"/>
        </w:rPr>
        <w:t>nists have focused on housework and its relation to capital, some arguing that housework produces surplus value and that houseworkers work directly for capitalists. . . . While the approach of the early marxists ignored housework and stressed women's labor force par</w:t>
      </w:r>
      <w:r>
        <w:rPr>
          <w:b w:val="0"/>
          <w:i w:val="0"/>
          <w:smallCaps w:val="0"/>
          <w:strike w:val="0"/>
          <w:sz w:val="16"/>
          <w:u w:val="none"/>
        </w:rPr>
        <w:t>ticipation, the two more recent approaches em</w:t>
      </w:r>
      <w:r>
        <w:rPr>
          <w:b w:val="0"/>
          <w:i w:val="0"/>
          <w:smallCaps w:val="0"/>
          <w:strike w:val="0"/>
          <w:sz w:val="16"/>
          <w:u w:val="none"/>
        </w:rPr>
        <w:t>phasize housework to such an extent they ignore women's current role in the labor market. Never</w:t>
      </w:r>
      <w:r>
        <w:rPr>
          <w:b w:val="0"/>
          <w:i w:val="0"/>
          <w:smallCaps w:val="0"/>
          <w:strike w:val="0"/>
          <w:sz w:val="16"/>
          <w:u w:val="none"/>
        </w:rPr>
        <w:t xml:space="preserve">theless, </w:t>
      </w:r>
      <w:r>
        <w:rPr>
          <w:b/>
          <w:i w:val="0"/>
          <w:smallCaps w:val="0"/>
          <w:strike w:val="0"/>
          <w:sz w:val="22"/>
          <w:u w:val="single"/>
        </w:rPr>
        <w:t xml:space="preserve">all three attempt to include women in the category working class and to </w:t>
      </w:r>
      <w:r>
        <w:rPr>
          <w:b/>
          <w:i w:val="0"/>
          <w:smallCaps w:val="0"/>
          <w:strike w:val="0"/>
          <w:sz w:val="22"/>
          <w:highlight w:val="cyan"/>
          <w:u w:val="single"/>
        </w:rPr>
        <w:t>understand women's oppression as another aspect of class oppression</w:t>
      </w:r>
      <w:r>
        <w:rPr>
          <w:b w:val="0"/>
          <w:i w:val="0"/>
          <w:smallCaps w:val="0"/>
          <w:strike w:val="0"/>
          <w:sz w:val="16"/>
          <w:u w:val="none"/>
        </w:rPr>
        <w:t xml:space="preserve">. </w:t>
      </w:r>
      <w:r>
        <w:rPr>
          <w:b/>
          <w:i w:val="0"/>
          <w:smallCaps w:val="0"/>
          <w:strike w:val="0"/>
          <w:sz w:val="22"/>
          <w:u w:val="single"/>
        </w:rPr>
        <w:t>In doing so all give short shrift to the object of feminist analysis, the relations between women and men.</w:t>
      </w:r>
      <w:r>
        <w:rPr>
          <w:b w:val="0"/>
          <w:i w:val="0"/>
          <w:smallCaps w:val="0"/>
          <w:strike w:val="0"/>
          <w:sz w:val="16"/>
          <w:u w:val="none"/>
        </w:rPr>
        <w:t xml:space="preserve"> </w:t>
      </w:r>
      <w:r>
        <w:rPr>
          <w:b/>
          <w:i w:val="0"/>
          <w:smallCaps w:val="0"/>
          <w:strike w:val="0"/>
          <w:sz w:val="22"/>
          <w:highlight w:val="cyan"/>
          <w:u w:val="single"/>
        </w:rPr>
        <w:t>While</w:t>
      </w:r>
      <w:r>
        <w:rPr>
          <w:b/>
          <w:i w:val="0"/>
          <w:smallCaps w:val="0"/>
          <w:strike w:val="0"/>
          <w:sz w:val="22"/>
          <w:u w:val="single"/>
        </w:rPr>
        <w:t xml:space="preserve"> our "</w:t>
      </w:r>
      <w:r>
        <w:rPr>
          <w:b/>
          <w:i w:val="0"/>
          <w:smallCaps w:val="0"/>
          <w:strike w:val="0"/>
          <w:sz w:val="22"/>
          <w:highlight w:val="cyan"/>
          <w:u w:val="single"/>
        </w:rPr>
        <w:t>problems" have been elegantly analyzed, they have been misunderstood</w:t>
      </w:r>
      <w:r>
        <w:rPr>
          <w:b w:val="0"/>
          <w:i w:val="0"/>
          <w:smallCaps w:val="0"/>
          <w:strike w:val="0"/>
          <w:sz w:val="16"/>
          <w:u w:val="none"/>
        </w:rPr>
        <w:t>. The focus of Marxist analysis has been class relations; the object of marxist analysis has been understanding the laws of motion of capitalist society. While we be</w:t>
      </w:r>
      <w:r>
        <w:rPr>
          <w:b w:val="0"/>
          <w:i w:val="0"/>
          <w:smallCaps w:val="0"/>
          <w:strike w:val="0"/>
          <w:sz w:val="16"/>
          <w:u w:val="none"/>
        </w:rPr>
        <w:t>lieve marxist methodology can be used to formulate feminist strategy, these marxist feminist approaches discussed above clearly do not do so; their marxism clearly dominates their feminism. Marxism enables us to understand many as</w:t>
      </w:r>
      <w:r>
        <w:rPr>
          <w:b w:val="0"/>
          <w:i w:val="0"/>
          <w:smallCaps w:val="0"/>
          <w:strike w:val="0"/>
          <w:sz w:val="16"/>
          <w:u w:val="none"/>
        </w:rPr>
        <w:t>pects of capitalist societies: the structure of pro</w:t>
      </w:r>
      <w:r>
        <w:rPr>
          <w:b w:val="0"/>
          <w:i w:val="0"/>
          <w:smallCaps w:val="0"/>
          <w:strike w:val="0"/>
          <w:sz w:val="16"/>
          <w:u w:val="none"/>
        </w:rPr>
        <w:t xml:space="preserve">duction, the generation of a particular occupational structure, and the nature of the dominant ideology. </w:t>
      </w:r>
      <w:r>
        <w:rPr>
          <w:b/>
          <w:i w:val="0"/>
          <w:smallCaps w:val="0"/>
          <w:strike w:val="0"/>
          <w:sz w:val="22"/>
          <w:u w:val="single"/>
        </w:rPr>
        <w:t>Marx's theory of the development of capitalism is a theory of the development of "empty places."</w:t>
      </w:r>
      <w:r>
        <w:rPr>
          <w:b w:val="0"/>
          <w:i w:val="0"/>
          <w:smallCaps w:val="0"/>
          <w:strike w:val="0"/>
          <w:sz w:val="16"/>
          <w:u w:val="none"/>
        </w:rPr>
        <w:t xml:space="preserve"> Marx predicted, for example, the growth of the proletariat and the demise of the petit bourgeoisie. More pre</w:t>
      </w:r>
      <w:r>
        <w:rPr>
          <w:b w:val="0"/>
          <w:i w:val="0"/>
          <w:smallCaps w:val="0"/>
          <w:strike w:val="0"/>
          <w:sz w:val="16"/>
          <w:u w:val="none"/>
        </w:rPr>
        <w:t xml:space="preserve">cisely and in more detail, Braverman among others has explained the creation of the "places" clerical worker and service worker in advanced capitalist societies.2 </w:t>
      </w:r>
      <w:r>
        <w:rPr>
          <w:b/>
          <w:i w:val="0"/>
          <w:smallCaps w:val="0"/>
          <w:strike w:val="0"/>
          <w:sz w:val="22"/>
          <w:highlight w:val="cyan"/>
          <w:u w:val="single"/>
        </w:rPr>
        <w:t>Just as capital creates these places indifferent to the individuals who fill them, the cat</w:t>
      </w:r>
      <w:r>
        <w:rPr>
          <w:b/>
          <w:i w:val="0"/>
          <w:smallCaps w:val="0"/>
          <w:strike w:val="0"/>
          <w:sz w:val="22"/>
          <w:highlight w:val="cyan"/>
          <w:u w:val="single"/>
        </w:rPr>
        <w:t xml:space="preserve">egories of marxist analysis, class, reserve army of labor, wage laborer, do not explain why particular people, fill particular places. They give no clues about why women are subordinate to men inside and outside the family and </w:t>
      </w:r>
      <w:r>
        <w:rPr>
          <w:b/>
          <w:i w:val="0"/>
          <w:smallCaps w:val="0"/>
          <w:strike w:val="0"/>
          <w:sz w:val="22"/>
          <w:highlight w:val="cyan"/>
          <w:u w:val="single"/>
        </w:rPr>
        <w:t>why it is not the other way around.</w:t>
      </w:r>
      <w:r>
        <w:rPr>
          <w:b w:val="0"/>
          <w:i w:val="0"/>
          <w:smallCaps w:val="0"/>
          <w:strike w:val="0"/>
          <w:sz w:val="16"/>
          <w:highlight w:val="cyan"/>
          <w:u w:val="none"/>
        </w:rPr>
        <w:t xml:space="preserve"> </w:t>
      </w:r>
      <w:r>
        <w:rPr>
          <w:b/>
          <w:i w:val="0"/>
          <w:smallCaps w:val="0"/>
          <w:strike w:val="0"/>
          <w:sz w:val="22"/>
          <w:highlight w:val="cyan"/>
          <w:u w:val="single"/>
        </w:rPr>
        <w:t>Marxist categories, like capital itself, are sex-blind. The categories of Marxism cannot tell us who will fill the empty places. Marxist analysis of the woman question has suffered from this basic problem</w:t>
      </w:r>
      <w:r>
        <w:rPr>
          <w:b/>
          <w:i w:val="0"/>
          <w:smallCaps w:val="0"/>
          <w:strike w:val="0"/>
          <w:sz w:val="22"/>
          <w:u w:val="single"/>
        </w:rPr>
        <w:t>.</w:t>
      </w:r>
    </w:p>
    <w:p>
      <w:pPr>
        <w:pStyle w:val="Caption"/>
      </w:pPr>
      <w:r>
        <w:t>Source: Feminism K vs Marx Affs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