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Limiting the </w:t>
      </w:r>
      <w:r>
        <w:rPr>
          <w:b/>
          <w:i w:val="0"/>
          <w:smallCaps w:val="0"/>
          <w:strike w:val="0"/>
          <w:sz w:val="26"/>
          <w:u w:val="single"/>
        </w:rPr>
        <w:t>length</w:t>
      </w:r>
      <w:r>
        <w:rPr>
          <w:b/>
          <w:i w:val="0"/>
          <w:smallCaps w:val="0"/>
          <w:strike w:val="0"/>
          <w:sz w:val="26"/>
          <w:u w:val="none"/>
        </w:rPr>
        <w:t xml:space="preserve"> of patent terms is </w:t>
      </w:r>
      <w:r>
        <w:rPr>
          <w:b/>
          <w:i w:val="0"/>
          <w:smallCaps w:val="0"/>
          <w:strike w:val="0"/>
          <w:sz w:val="26"/>
          <w:u w:val="single"/>
        </w:rPr>
        <w:t>key</w:t>
      </w:r>
      <w:r>
        <w:rPr>
          <w:b/>
          <w:i w:val="0"/>
          <w:smallCaps w:val="0"/>
          <w:strike w:val="0"/>
          <w:sz w:val="26"/>
          <w:u w:val="none"/>
        </w:rPr>
        <w:t>.</w:t>
      </w:r>
    </w:p>
    <w:p>
      <w:pPr>
        <w:spacing w:after="80"/>
      </w:pPr>
      <w:r>
        <w:rPr>
          <w:b/>
          <w:i w:val="0"/>
          <w:smallCaps w:val="0"/>
          <w:strike w:val="0"/>
          <w:sz w:val="26"/>
          <w:u w:val="single"/>
        </w:rPr>
        <w:t>Lester ’19</w:t>
      </w:r>
      <w:r>
        <w:rPr>
          <w:b w:val="0"/>
          <w:i w:val="0"/>
          <w:smallCaps w:val="0"/>
          <w:strike w:val="0"/>
          <w:u w:val="none"/>
        </w:rPr>
        <w:t xml:space="preserve"> [Simon and Huan Zhu; 2019; Herbert A. Stiefel Center for Trade Policy Studies; American University International Law Review, “</w:t>
      </w:r>
      <w:r>
        <w:rPr>
          <w:b w:val="0"/>
          <w:i w:val="0"/>
          <w:smallCaps w:val="0"/>
          <w:strike w:val="0"/>
          <w:u w:val="none"/>
        </w:rPr>
        <w:t>Rethinking the Length of Patent Terms</w:t>
      </w:r>
      <w:r>
        <w:rPr>
          <w:b w:val="0"/>
          <w:i w:val="0"/>
          <w:smallCaps w:val="0"/>
          <w:strike w:val="0"/>
          <w:u w:val="none"/>
        </w:rPr>
        <w:t xml:space="preserve">,” vol. 34, no. 4] </w:t>
      </w:r>
      <w:r>
        <w:rPr>
          <w:b w:val="0"/>
          <w:i w:val="0"/>
          <w:smallCaps w:val="0"/>
          <w:strike w:val="0"/>
          <w:u w:val="none"/>
        </w:rPr>
        <w:t>jchen</w:t>
      </w:r>
    </w:p>
    <w:p>
      <w:pPr>
        <w:spacing w:after="60"/>
      </w:pPr>
      <w:r>
        <w:rPr>
          <w:b w:val="0"/>
          <w:i w:val="0"/>
          <w:smallCaps w:val="0"/>
          <w:strike w:val="0"/>
          <w:sz w:val="16"/>
          <w:u w:val="none"/>
        </w:rPr>
        <w:t xml:space="preserve">Economic analysis of patent terms began in earnest in the late 1960’s through the work of William Nordhaus, who looked at the “optimal patent life” and found that there was </w:t>
      </w:r>
      <w:r>
        <w:rPr>
          <w:b w:val="0"/>
          <w:i w:val="0"/>
          <w:smallCaps w:val="0"/>
          <w:strike w:val="0"/>
          <w:sz w:val="22"/>
          <w:highlight w:val="cyan"/>
          <w:u w:val="single"/>
        </w:rPr>
        <w:t>little effect</w:t>
      </w:r>
      <w:r>
        <w:rPr>
          <w:b w:val="0"/>
          <w:i w:val="0"/>
          <w:smallCaps w:val="0"/>
          <w:strike w:val="0"/>
          <w:sz w:val="22"/>
          <w:u w:val="single"/>
        </w:rPr>
        <w:t xml:space="preserve"> on </w:t>
      </w:r>
      <w:r>
        <w:rPr>
          <w:b/>
          <w:i w:val="0"/>
          <w:smallCaps w:val="0"/>
          <w:strike w:val="0"/>
          <w:sz w:val="22"/>
          <w:u w:val="single"/>
        </w:rPr>
        <w:t>welfare</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16"/>
          <w:u w:val="none"/>
        </w:rPr>
        <w:t xml:space="preserve"> extending </w:t>
      </w:r>
      <w:r>
        <w:rPr>
          <w:b w:val="0"/>
          <w:i w:val="0"/>
          <w:smallCaps w:val="0"/>
          <w:strike w:val="0"/>
          <w:sz w:val="22"/>
          <w:u w:val="single"/>
        </w:rPr>
        <w:t xml:space="preserve">patent </w:t>
      </w:r>
      <w:r>
        <w:rPr>
          <w:b w:val="0"/>
          <w:i w:val="0"/>
          <w:smallCaps w:val="0"/>
          <w:strike w:val="0"/>
          <w:sz w:val="22"/>
          <w:highlight w:val="cyan"/>
          <w:u w:val="single"/>
        </w:rPr>
        <w:t xml:space="preserve">terms beyond </w:t>
      </w:r>
      <w:r>
        <w:rPr>
          <w:b/>
          <w:i w:val="0"/>
          <w:smallCaps w:val="0"/>
          <w:strike w:val="0"/>
          <w:sz w:val="22"/>
          <w:highlight w:val="cyan"/>
          <w:u w:val="single"/>
        </w:rPr>
        <w:t>ten years</w:t>
      </w:r>
      <w:r>
        <w:rPr>
          <w:b w:val="0"/>
          <w:i w:val="0"/>
          <w:smallCaps w:val="0"/>
          <w:strike w:val="0"/>
          <w:sz w:val="16"/>
          <w:u w:val="none"/>
        </w:rPr>
        <w:t xml:space="preserve">.87 Follow-up work by F.M. Scherer proposed a flexible system under which patents would initially be granted a shorter term, with extensions where needed. 88 He believed that a </w:t>
      </w:r>
      <w:r>
        <w:rPr>
          <w:b/>
          <w:i w:val="0"/>
          <w:smallCaps w:val="0"/>
          <w:strike w:val="0"/>
          <w:sz w:val="22"/>
          <w:highlight w:val="cyan"/>
          <w:u w:val="single"/>
        </w:rPr>
        <w:t>flexible</w:t>
      </w:r>
      <w:r>
        <w:rPr>
          <w:b w:val="0"/>
          <w:i w:val="0"/>
          <w:smallCaps w:val="0"/>
          <w:strike w:val="0"/>
          <w:sz w:val="16"/>
          <w:u w:val="none"/>
        </w:rPr>
        <w:t xml:space="preserve">, </w:t>
      </w:r>
      <w:r>
        <w:rPr>
          <w:b w:val="0"/>
          <w:i w:val="0"/>
          <w:smallCaps w:val="0"/>
          <w:strike w:val="0"/>
          <w:sz w:val="22"/>
          <w:u w:val="single"/>
        </w:rPr>
        <w:t xml:space="preserve">product-specific patent </w:t>
      </w:r>
      <w:r>
        <w:rPr>
          <w:b w:val="0"/>
          <w:i w:val="0"/>
          <w:smallCaps w:val="0"/>
          <w:strike w:val="0"/>
          <w:sz w:val="22"/>
          <w:highlight w:val="cyan"/>
          <w:u w:val="single"/>
        </w:rPr>
        <w:t>term</w:t>
      </w:r>
      <w:r>
        <w:rPr>
          <w:b w:val="0"/>
          <w:i w:val="0"/>
          <w:smallCaps w:val="0"/>
          <w:strike w:val="0"/>
          <w:sz w:val="16"/>
          <w:u w:val="none"/>
        </w:rPr>
        <w:t xml:space="preserve"> system </w:t>
      </w:r>
      <w:r>
        <w:rPr>
          <w:b w:val="0"/>
          <w:i w:val="0"/>
          <w:smallCaps w:val="0"/>
          <w:strike w:val="0"/>
          <w:sz w:val="22"/>
          <w:u w:val="single"/>
        </w:rPr>
        <w:t xml:space="preserve">would be </w:t>
      </w:r>
      <w:r>
        <w:rPr>
          <w:b/>
          <w:i w:val="0"/>
          <w:smallCaps w:val="0"/>
          <w:strike w:val="0"/>
          <w:sz w:val="22"/>
          <w:highlight w:val="cyan"/>
          <w:u w:val="single"/>
        </w:rPr>
        <w:t>appropriate</w:t>
      </w:r>
      <w:r>
        <w:rPr>
          <w:b w:val="0"/>
          <w:i w:val="0"/>
          <w:smallCaps w:val="0"/>
          <w:strike w:val="0"/>
          <w:sz w:val="16"/>
          <w:u w:val="none"/>
        </w:rPr>
        <w:t xml:space="preserve">. 89 He noted that a good policy “would </w:t>
      </w:r>
      <w:r>
        <w:rPr>
          <w:b w:val="0"/>
          <w:i w:val="0"/>
          <w:smallCaps w:val="0"/>
          <w:strike w:val="0"/>
          <w:sz w:val="22"/>
          <w:highlight w:val="cyan"/>
          <w:u w:val="single"/>
        </w:rPr>
        <w:t>tailor</w:t>
      </w:r>
      <w:r>
        <w:rPr>
          <w:b w:val="0"/>
          <w:i w:val="0"/>
          <w:smallCaps w:val="0"/>
          <w:strike w:val="0"/>
          <w:sz w:val="22"/>
          <w:u w:val="single"/>
        </w:rPr>
        <w:t xml:space="preserve"> the </w:t>
      </w:r>
      <w:r>
        <w:rPr>
          <w:b w:val="0"/>
          <w:i w:val="0"/>
          <w:smallCaps w:val="0"/>
          <w:strike w:val="0"/>
          <w:sz w:val="22"/>
          <w:highlight w:val="cyan"/>
          <w:u w:val="single"/>
        </w:rPr>
        <w:t>life</w:t>
      </w:r>
      <w:r>
        <w:rPr>
          <w:b w:val="0"/>
          <w:i w:val="0"/>
          <w:smallCaps w:val="0"/>
          <w:strike w:val="0"/>
          <w:sz w:val="16"/>
          <w:u w:val="none"/>
        </w:rPr>
        <w:t xml:space="preserve"> of each patent </w:t>
      </w:r>
      <w:r>
        <w:rPr>
          <w:b w:val="0"/>
          <w:i w:val="0"/>
          <w:smallCaps w:val="0"/>
          <w:strike w:val="0"/>
          <w:sz w:val="22"/>
          <w:highlight w:val="cyan"/>
          <w:u w:val="single"/>
        </w:rPr>
        <w:t>to</w:t>
      </w:r>
      <w:r>
        <w:rPr>
          <w:b w:val="0"/>
          <w:i w:val="0"/>
          <w:smallCaps w:val="0"/>
          <w:strike w:val="0"/>
          <w:sz w:val="22"/>
          <w:u w:val="single"/>
        </w:rPr>
        <w:t xml:space="preserve"> the economic </w:t>
      </w:r>
      <w:r>
        <w:rPr>
          <w:b/>
          <w:i w:val="0"/>
          <w:smallCaps w:val="0"/>
          <w:strike w:val="0"/>
          <w:sz w:val="22"/>
          <w:highlight w:val="cyan"/>
          <w:u w:val="single"/>
        </w:rPr>
        <w:t>characteristics</w:t>
      </w:r>
      <w:r>
        <w:rPr>
          <w:b w:val="0"/>
          <w:i w:val="0"/>
          <w:smallCaps w:val="0"/>
          <w:strike w:val="0"/>
          <w:sz w:val="22"/>
          <w:u w:val="single"/>
        </w:rPr>
        <w:t xml:space="preserve"> of its underlying</w:t>
      </w:r>
      <w:r>
        <w:rPr>
          <w:b w:val="0"/>
          <w:i w:val="0"/>
          <w:smallCaps w:val="0"/>
          <w:strike w:val="0"/>
          <w:sz w:val="16"/>
          <w:u w:val="none"/>
        </w:rPr>
        <w:t xml:space="preserve"> </w:t>
      </w:r>
      <w:r>
        <w:rPr>
          <w:b w:val="0"/>
          <w:i w:val="0"/>
          <w:smallCaps w:val="0"/>
          <w:strike w:val="0"/>
          <w:sz w:val="22"/>
          <w:u w:val="single"/>
        </w:rPr>
        <w:t>invention</w:t>
      </w:r>
      <w:r>
        <w:rPr>
          <w:b w:val="0"/>
          <w:i w:val="0"/>
          <w:smallCaps w:val="0"/>
          <w:strike w:val="0"/>
          <w:sz w:val="16"/>
          <w:u w:val="none"/>
        </w:rPr>
        <w:t>,” which could be achieved “</w:t>
      </w:r>
      <w:r>
        <w:rPr>
          <w:b w:val="0"/>
          <w:i w:val="0"/>
          <w:smallCaps w:val="0"/>
          <w:strike w:val="0"/>
          <w:sz w:val="22"/>
          <w:highlight w:val="cyan"/>
          <w:u w:val="single"/>
        </w:rPr>
        <w:t>through</w:t>
      </w:r>
      <w:r>
        <w:rPr>
          <w:b w:val="0"/>
          <w:i w:val="0"/>
          <w:smallCaps w:val="0"/>
          <w:strike w:val="0"/>
          <w:sz w:val="22"/>
          <w:u w:val="single"/>
        </w:rPr>
        <w:t xml:space="preserve"> a flexible </w:t>
      </w:r>
      <w:r>
        <w:rPr>
          <w:b/>
          <w:i w:val="0"/>
          <w:smallCaps w:val="0"/>
          <w:strike w:val="0"/>
          <w:sz w:val="22"/>
          <w:u w:val="single"/>
        </w:rPr>
        <w:t>system</w:t>
      </w:r>
      <w:r>
        <w:rPr>
          <w:b w:val="0"/>
          <w:i w:val="0"/>
          <w:smallCaps w:val="0"/>
          <w:strike w:val="0"/>
          <w:sz w:val="22"/>
          <w:u w:val="single"/>
        </w:rPr>
        <w:t xml:space="preserve"> of </w:t>
      </w:r>
      <w:r>
        <w:rPr>
          <w:b w:val="0"/>
          <w:i w:val="0"/>
          <w:smallCaps w:val="0"/>
          <w:strike w:val="0"/>
          <w:sz w:val="22"/>
          <w:highlight w:val="cyan"/>
          <w:u w:val="single"/>
        </w:rPr>
        <w:t>compulsory licensing</w:t>
      </w:r>
      <w:r>
        <w:rPr>
          <w:b w:val="0"/>
          <w:i w:val="0"/>
          <w:smallCaps w:val="0"/>
          <w:strike w:val="0"/>
          <w:sz w:val="16"/>
          <w:u w:val="none"/>
        </w:rPr>
        <w:t xml:space="preserve">, under which the </w:t>
      </w:r>
      <w:r>
        <w:rPr>
          <w:b w:val="0"/>
          <w:i w:val="0"/>
          <w:smallCaps w:val="0"/>
          <w:strike w:val="0"/>
          <w:sz w:val="22"/>
          <w:u w:val="single"/>
        </w:rPr>
        <w:t xml:space="preserve">patent </w:t>
      </w:r>
      <w:r>
        <w:rPr>
          <w:b w:val="0"/>
          <w:i w:val="0"/>
          <w:smallCaps w:val="0"/>
          <w:strike w:val="0"/>
          <w:sz w:val="22"/>
          <w:highlight w:val="cyan"/>
          <w:u w:val="single"/>
        </w:rPr>
        <w:t>recipient</w:t>
      </w:r>
      <w:r>
        <w:rPr>
          <w:b w:val="0"/>
          <w:i w:val="0"/>
          <w:smallCaps w:val="0"/>
          <w:strike w:val="0"/>
          <w:sz w:val="22"/>
          <w:u w:val="single"/>
        </w:rPr>
        <w:t xml:space="preserve"> bears the </w:t>
      </w:r>
      <w:r>
        <w:rPr>
          <w:b/>
          <w:i w:val="0"/>
          <w:smallCaps w:val="0"/>
          <w:strike w:val="0"/>
          <w:sz w:val="22"/>
          <w:u w:val="single"/>
        </w:rPr>
        <w:t>burden</w:t>
      </w:r>
      <w:r>
        <w:rPr>
          <w:b w:val="0"/>
          <w:i w:val="0"/>
          <w:smallCaps w:val="0"/>
          <w:strike w:val="0"/>
          <w:sz w:val="22"/>
          <w:u w:val="single"/>
        </w:rPr>
        <w:t xml:space="preserve"> of </w:t>
      </w:r>
      <w:r>
        <w:rPr>
          <w:b w:val="0"/>
          <w:i w:val="0"/>
          <w:smallCaps w:val="0"/>
          <w:strike w:val="0"/>
          <w:sz w:val="22"/>
          <w:highlight w:val="cyan"/>
          <w:u w:val="single"/>
        </w:rPr>
        <w:t>showing why</w:t>
      </w:r>
      <w:r>
        <w:rPr>
          <w:b w:val="0"/>
          <w:i w:val="0"/>
          <w:smallCaps w:val="0"/>
          <w:strike w:val="0"/>
          <w:sz w:val="22"/>
          <w:u w:val="single"/>
        </w:rPr>
        <w:t xml:space="preserve"> his </w:t>
      </w:r>
      <w:r>
        <w:rPr>
          <w:b w:val="0"/>
          <w:i w:val="0"/>
          <w:smallCaps w:val="0"/>
          <w:strike w:val="0"/>
          <w:sz w:val="22"/>
          <w:highlight w:val="cyan"/>
          <w:u w:val="single"/>
        </w:rPr>
        <w:t xml:space="preserve">patent should not </w:t>
      </w:r>
      <w:r>
        <w:rPr>
          <w:b/>
          <w:i w:val="0"/>
          <w:smallCaps w:val="0"/>
          <w:strike w:val="0"/>
          <w:sz w:val="22"/>
          <w:highlight w:val="cyan"/>
          <w:u w:val="single"/>
        </w:rPr>
        <w:t>expire</w:t>
      </w:r>
      <w:r>
        <w:rPr>
          <w:b w:val="0"/>
          <w:i w:val="0"/>
          <w:smallCaps w:val="0"/>
          <w:strike w:val="0"/>
          <w:sz w:val="16"/>
          <w:u w:val="none"/>
        </w:rPr>
        <w:t xml:space="preserve"> or be licensed at modest royalties to all applicants three or five years after its issue.”90</w:t>
      </w:r>
    </w:p>
    <w:p>
      <w:pPr>
        <w:spacing w:after="60"/>
      </w:pPr>
      <w:r>
        <w:rPr>
          <w:b w:val="0"/>
          <w:i w:val="0"/>
          <w:smallCaps w:val="0"/>
          <w:strike w:val="0"/>
          <w:sz w:val="16"/>
          <w:u w:val="none"/>
        </w:rPr>
        <w:t>In the following years, various legal and economic scholars have weighed in. Paul Klemperer, an economist at Oxford University, suggested that “</w:t>
      </w:r>
      <w:r>
        <w:rPr>
          <w:b w:val="0"/>
          <w:i w:val="0"/>
          <w:smallCaps w:val="0"/>
          <w:strike w:val="0"/>
          <w:sz w:val="22"/>
          <w:highlight w:val="cyan"/>
          <w:u w:val="single"/>
        </w:rPr>
        <w:t>optimal</w:t>
      </w:r>
      <w:r>
        <w:rPr>
          <w:b w:val="0"/>
          <w:i w:val="0"/>
          <w:smallCaps w:val="0"/>
          <w:strike w:val="0"/>
          <w:sz w:val="22"/>
          <w:u w:val="single"/>
        </w:rPr>
        <w:t xml:space="preserve"> patent </w:t>
      </w:r>
      <w:r>
        <w:rPr>
          <w:b w:val="0"/>
          <w:i w:val="0"/>
          <w:smallCaps w:val="0"/>
          <w:strike w:val="0"/>
          <w:sz w:val="22"/>
          <w:highlight w:val="cyan"/>
          <w:u w:val="single"/>
        </w:rPr>
        <w:t xml:space="preserve">policies </w:t>
      </w:r>
      <w:r>
        <w:rPr>
          <w:b/>
          <w:i w:val="0"/>
          <w:smallCaps w:val="0"/>
          <w:strike w:val="0"/>
          <w:sz w:val="22"/>
          <w:highlight w:val="cyan"/>
          <w:u w:val="single"/>
        </w:rPr>
        <w:t>vary</w:t>
      </w:r>
      <w:r>
        <w:rPr>
          <w:b w:val="0"/>
          <w:i w:val="0"/>
          <w:smallCaps w:val="0"/>
          <w:strike w:val="0"/>
          <w:sz w:val="22"/>
          <w:u w:val="single"/>
        </w:rPr>
        <w:t xml:space="preserve"> across</w:t>
      </w:r>
      <w:r>
        <w:rPr>
          <w:b w:val="0"/>
          <w:i w:val="0"/>
          <w:smallCaps w:val="0"/>
          <w:strike w:val="0"/>
          <w:sz w:val="16"/>
          <w:u w:val="none"/>
        </w:rPr>
        <w:t xml:space="preserve"> different </w:t>
      </w:r>
      <w:r>
        <w:rPr>
          <w:b w:val="0"/>
          <w:i w:val="0"/>
          <w:smallCaps w:val="0"/>
          <w:strike w:val="0"/>
          <w:sz w:val="22"/>
          <w:u w:val="single"/>
        </w:rPr>
        <w:t xml:space="preserve">classes of </w:t>
      </w:r>
      <w:r>
        <w:rPr>
          <w:b/>
          <w:i w:val="0"/>
          <w:smallCaps w:val="0"/>
          <w:strike w:val="0"/>
          <w:sz w:val="22"/>
          <w:u w:val="single"/>
        </w:rPr>
        <w:t>products</w:t>
      </w:r>
      <w:r>
        <w:rPr>
          <w:b w:val="0"/>
          <w:i w:val="0"/>
          <w:smallCaps w:val="0"/>
          <w:strike w:val="0"/>
          <w:sz w:val="16"/>
          <w:u w:val="none"/>
        </w:rPr>
        <w:t xml:space="preserve">.”91 In the late 1990s, economist Thomas Mandeville pointed out the problem of a unified patent term system, in which he observed that “[a] </w:t>
      </w:r>
      <w:r>
        <w:rPr>
          <w:b w:val="0"/>
          <w:i w:val="0"/>
          <w:smallCaps w:val="0"/>
          <w:strike w:val="0"/>
          <w:sz w:val="22"/>
          <w:u w:val="single"/>
        </w:rPr>
        <w:t xml:space="preserve">new </w:t>
      </w:r>
      <w:r>
        <w:rPr>
          <w:b/>
          <w:i w:val="0"/>
          <w:smallCaps w:val="0"/>
          <w:strike w:val="0"/>
          <w:sz w:val="22"/>
          <w:u w:val="single"/>
        </w:rPr>
        <w:t>perspective</w:t>
      </w:r>
      <w:r>
        <w:rPr>
          <w:b w:val="0"/>
          <w:i w:val="0"/>
          <w:smallCaps w:val="0"/>
          <w:strike w:val="0"/>
          <w:sz w:val="22"/>
          <w:u w:val="single"/>
        </w:rPr>
        <w:t xml:space="preserve"> on the patent system</w:t>
      </w:r>
      <w:r>
        <w:rPr>
          <w:b w:val="0"/>
          <w:i w:val="0"/>
          <w:smallCaps w:val="0"/>
          <w:strike w:val="0"/>
          <w:sz w:val="16"/>
          <w:u w:val="none"/>
        </w:rPr>
        <w:t xml:space="preserve">, indeed a new theory of the patent system </w:t>
      </w:r>
      <w:r>
        <w:rPr>
          <w:b w:val="0"/>
          <w:i w:val="0"/>
          <w:smallCaps w:val="0"/>
          <w:strike w:val="0"/>
          <w:sz w:val="22"/>
          <w:u w:val="single"/>
        </w:rPr>
        <w:t xml:space="preserve">is </w:t>
      </w:r>
      <w:r>
        <w:rPr>
          <w:b/>
          <w:i w:val="0"/>
          <w:smallCaps w:val="0"/>
          <w:strike w:val="0"/>
          <w:sz w:val="22"/>
          <w:u w:val="single"/>
        </w:rPr>
        <w:t>needed</w:t>
      </w:r>
      <w:r>
        <w:rPr>
          <w:b w:val="0"/>
          <w:i w:val="0"/>
          <w:smallCaps w:val="0"/>
          <w:strike w:val="0"/>
          <w:sz w:val="16"/>
          <w:u w:val="none"/>
        </w:rPr>
        <w:t xml:space="preserve">.” 92 In this regard, Mandeville suggested taking into account of the “economic characteristics of information.” 93 Similarly, Lester Thurow questioned the rationality of providing an equal patent duration to all inventions on the grounds that the </w:t>
      </w:r>
      <w:r>
        <w:rPr>
          <w:b/>
          <w:i w:val="0"/>
          <w:smallCaps w:val="0"/>
          <w:strike w:val="0"/>
          <w:sz w:val="22"/>
          <w:highlight w:val="cyan"/>
          <w:u w:val="single"/>
        </w:rPr>
        <w:t>contribution</w:t>
      </w:r>
      <w:r>
        <w:rPr>
          <w:b w:val="0"/>
          <w:i w:val="0"/>
          <w:smallCaps w:val="0"/>
          <w:strike w:val="0"/>
          <w:sz w:val="22"/>
          <w:highlight w:val="cyan"/>
          <w:u w:val="single"/>
        </w:rPr>
        <w:t xml:space="preserve"> and cost</w:t>
      </w:r>
      <w:r>
        <w:rPr>
          <w:b w:val="0"/>
          <w:i w:val="0"/>
          <w:smallCaps w:val="0"/>
          <w:strike w:val="0"/>
          <w:sz w:val="22"/>
          <w:u w:val="single"/>
        </w:rPr>
        <w:t xml:space="preserve"> for</w:t>
      </w:r>
      <w:r>
        <w:rPr>
          <w:b w:val="0"/>
          <w:i w:val="0"/>
          <w:smallCaps w:val="0"/>
          <w:strike w:val="0"/>
          <w:sz w:val="16"/>
          <w:u w:val="none"/>
        </w:rPr>
        <w:t xml:space="preserve"> </w:t>
      </w:r>
      <w:r>
        <w:rPr>
          <w:b w:val="0"/>
          <w:i w:val="0"/>
          <w:smallCaps w:val="0"/>
          <w:strike w:val="0"/>
          <w:sz w:val="22"/>
          <w:u w:val="single"/>
        </w:rPr>
        <w:t xml:space="preserve">each invention can be </w:t>
      </w:r>
      <w:r>
        <w:rPr>
          <w:b/>
          <w:i w:val="0"/>
          <w:smallCaps w:val="0"/>
          <w:strike w:val="0"/>
          <w:sz w:val="22"/>
          <w:highlight w:val="cyan"/>
          <w:u w:val="single"/>
        </w:rPr>
        <w:t>vastly</w:t>
      </w:r>
      <w:r>
        <w:rPr>
          <w:b w:val="0"/>
          <w:i w:val="0"/>
          <w:smallCaps w:val="0"/>
          <w:strike w:val="0"/>
          <w:sz w:val="22"/>
          <w:highlight w:val="cyan"/>
          <w:u w:val="single"/>
        </w:rPr>
        <w:t xml:space="preserve"> different</w:t>
      </w:r>
      <w:r>
        <w:rPr>
          <w:b w:val="0"/>
          <w:i w:val="0"/>
          <w:smallCaps w:val="0"/>
          <w:strike w:val="0"/>
          <w:sz w:val="16"/>
          <w:u w:val="none"/>
        </w:rPr>
        <w:t xml:space="preserve">. 94 He proposed an optimal patent system, which would </w:t>
      </w:r>
      <w:r>
        <w:rPr>
          <w:b w:val="0"/>
          <w:i w:val="0"/>
          <w:smallCaps w:val="0"/>
          <w:strike w:val="0"/>
          <w:sz w:val="16"/>
          <w:u w:val="none"/>
        </w:rPr>
        <w:t>take into account</w:t>
      </w:r>
      <w:r>
        <w:rPr>
          <w:b w:val="0"/>
          <w:i w:val="0"/>
          <w:smallCaps w:val="0"/>
          <w:strike w:val="0"/>
          <w:sz w:val="16"/>
          <w:u w:val="none"/>
        </w:rPr>
        <w:t xml:space="preserve"> the technology and income of the country, the industry, and the type of knowledge. 95 For instance, he used electronics and pharmaceutical invention as examples, with the former warranting a shorter term and the latter deserving longer protection. He also believed that “fundamental advances” and “logical extensions of existing knowledge” should be treated differently.96</w:t>
      </w:r>
    </w:p>
    <w:p>
      <w:pPr>
        <w:spacing w:after="60"/>
      </w:pPr>
      <w:r>
        <w:rPr>
          <w:b w:val="0"/>
          <w:i w:val="0"/>
          <w:smallCaps w:val="0"/>
          <w:strike w:val="0"/>
          <w:sz w:val="16"/>
          <w:u w:val="none"/>
        </w:rPr>
        <w:t xml:space="preserve">More recently, </w:t>
      </w:r>
      <w:r>
        <w:rPr>
          <w:b w:val="0"/>
          <w:i w:val="0"/>
          <w:smallCaps w:val="0"/>
          <w:strike w:val="0"/>
          <w:sz w:val="16"/>
          <w:u w:val="none"/>
        </w:rPr>
        <w:t>a number of</w:t>
      </w:r>
      <w:r>
        <w:rPr>
          <w:b w:val="0"/>
          <w:i w:val="0"/>
          <w:smallCaps w:val="0"/>
          <w:strike w:val="0"/>
          <w:sz w:val="16"/>
          <w:u w:val="none"/>
        </w:rPr>
        <w:t xml:space="preserve"> lawyers and economists have advocated for flexible and shorter patent terms. Law professor Michael Carroll criticized the flat twenty-year patent term for all industries.97 And in his book Launching the Innovation Renaissance, economist Alex Tabarrok also questioned the notion that all patents should be twenty years long.98 He suggests that:</w:t>
      </w:r>
    </w:p>
    <w:p>
      <w:pPr>
        <w:spacing w:after="60"/>
      </w:pPr>
      <w:r>
        <w:rPr>
          <w:b w:val="0"/>
          <w:i w:val="0"/>
          <w:smallCaps w:val="0"/>
          <w:strike w:val="0"/>
          <w:sz w:val="16"/>
          <w:u w:val="none"/>
        </w:rPr>
        <w:t>[P]</w:t>
      </w:r>
      <w:r>
        <w:rPr>
          <w:b w:val="0"/>
          <w:i w:val="0"/>
          <w:smallCaps w:val="0"/>
          <w:strike w:val="0"/>
          <w:sz w:val="16"/>
          <w:u w:val="none"/>
        </w:rPr>
        <w:t>atents</w:t>
      </w:r>
      <w:r>
        <w:rPr>
          <w:b w:val="0"/>
          <w:i w:val="0"/>
          <w:smallCaps w:val="0"/>
          <w:strike w:val="0"/>
          <w:sz w:val="16"/>
          <w:u w:val="none"/>
        </w:rPr>
        <w:t xml:space="preserve"> should be stronger in industries with high innovation-to-imitation costs such as pharmaceuticals and weaker in industries with low innovation-to-imitation costs such as software. Patents of say three, 10 and 12 years could be offered with the divisions either based on industry—with software and business-method patents getting three years, pharmaceuticals 20 years, and other innovations 10 years—or based on evidence of sunk costs. An innovator that wanted a three-year patent, for example, need not offer any evidence on sunk costs and would receive a quick response. Innovators applying for 10- and 20-year patents would have to provide more information and would need to pass a higher hurdle. 99</w:t>
      </w:r>
    </w:p>
    <w:p>
      <w:pPr>
        <w:spacing w:after="60"/>
      </w:pPr>
      <w:r>
        <w:rPr>
          <w:b w:val="0"/>
          <w:i w:val="0"/>
          <w:smallCaps w:val="0"/>
          <w:strike w:val="0"/>
          <w:sz w:val="16"/>
          <w:u w:val="none"/>
        </w:rPr>
        <w:t xml:space="preserve">In essence, the </w:t>
      </w:r>
      <w:r>
        <w:rPr>
          <w:b/>
          <w:i w:val="0"/>
          <w:smallCaps w:val="0"/>
          <w:strike w:val="0"/>
          <w:sz w:val="22"/>
          <w:highlight w:val="cyan"/>
          <w:u w:val="single"/>
        </w:rPr>
        <w:t>length</w:t>
      </w:r>
      <w:r>
        <w:rPr>
          <w:b w:val="0"/>
          <w:i w:val="0"/>
          <w:smallCaps w:val="0"/>
          <w:strike w:val="0"/>
          <w:sz w:val="22"/>
          <w:u w:val="single"/>
        </w:rPr>
        <w:t xml:space="preserve"> of the term</w:t>
      </w:r>
      <w:r>
        <w:rPr>
          <w:b w:val="0"/>
          <w:i w:val="0"/>
          <w:smallCaps w:val="0"/>
          <w:strike w:val="0"/>
          <w:sz w:val="16"/>
          <w:u w:val="none"/>
        </w:rPr>
        <w:t xml:space="preserve"> would be </w:t>
      </w:r>
      <w:r>
        <w:rPr>
          <w:b w:val="0"/>
          <w:i w:val="0"/>
          <w:smallCaps w:val="0"/>
          <w:strike w:val="0"/>
          <w:sz w:val="22"/>
          <w:highlight w:val="cyan"/>
          <w:u w:val="single"/>
        </w:rPr>
        <w:t xml:space="preserve">tied to the costs </w:t>
      </w:r>
      <w:r>
        <w:rPr>
          <w:b/>
          <w:i w:val="0"/>
          <w:smallCaps w:val="0"/>
          <w:strike w:val="0"/>
          <w:sz w:val="22"/>
          <w:highlight w:val="cyan"/>
          <w:u w:val="single"/>
        </w:rPr>
        <w:t>involved</w:t>
      </w:r>
      <w:r>
        <w:rPr>
          <w:b w:val="0"/>
          <w:i w:val="0"/>
          <w:smallCaps w:val="0"/>
          <w:strike w:val="0"/>
          <w:sz w:val="22"/>
          <w:u w:val="single"/>
        </w:rPr>
        <w:t xml:space="preserve"> in innovating</w:t>
      </w:r>
      <w:r>
        <w:rPr>
          <w:b w:val="0"/>
          <w:i w:val="0"/>
          <w:smallCaps w:val="0"/>
          <w:strike w:val="0"/>
          <w:sz w:val="16"/>
          <w:u w:val="none"/>
        </w:rPr>
        <w:t>. Patent terms of far less than twenty years will often be sufficient.100 Tabarrok has also stressed the importance of sunk costs in determining patent duration. He points out that:</w:t>
      </w:r>
    </w:p>
    <w:p>
      <w:pPr>
        <w:spacing w:after="60"/>
      </w:pPr>
      <w:r>
        <w:rPr>
          <w:b w:val="0"/>
          <w:i w:val="0"/>
          <w:smallCaps w:val="0"/>
          <w:strike w:val="0"/>
          <w:sz w:val="16"/>
          <w:u w:val="none"/>
        </w:rPr>
        <w:t>[P]</w:t>
      </w:r>
      <w:r>
        <w:rPr>
          <w:b w:val="0"/>
          <w:i w:val="0"/>
          <w:smallCaps w:val="0"/>
          <w:strike w:val="0"/>
          <w:sz w:val="16"/>
          <w:u w:val="none"/>
        </w:rPr>
        <w:t>atent</w:t>
      </w:r>
      <w:r>
        <w:rPr>
          <w:b w:val="0"/>
          <w:i w:val="0"/>
          <w:smallCaps w:val="0"/>
          <w:strike w:val="0"/>
          <w:sz w:val="16"/>
          <w:u w:val="none"/>
        </w:rPr>
        <w:t xml:space="preserve"> law extends protection to many classes of innovations-including software, medical procedures, and business processes as well as to many vague ‘ideas’ – where innovation costs are low relative to imitation cost. Unnecessary monopoly distortions and perhaps reduced innovation are the result. A patent system based on the economic theory of patents would </w:t>
      </w:r>
      <w:r>
        <w:rPr>
          <w:b w:val="0"/>
          <w:i w:val="0"/>
          <w:smallCaps w:val="0"/>
          <w:strike w:val="0"/>
          <w:sz w:val="22"/>
          <w:u w:val="single"/>
        </w:rPr>
        <w:t>take</w:t>
      </w:r>
      <w:r>
        <w:rPr>
          <w:b w:val="0"/>
          <w:i w:val="0"/>
          <w:smallCaps w:val="0"/>
          <w:strike w:val="0"/>
          <w:sz w:val="16"/>
          <w:u w:val="none"/>
        </w:rPr>
        <w:t xml:space="preserve"> </w:t>
      </w:r>
      <w:r>
        <w:rPr>
          <w:b/>
          <w:i w:val="0"/>
          <w:smallCaps w:val="0"/>
          <w:strike w:val="0"/>
          <w:sz w:val="22"/>
          <w:u w:val="single"/>
        </w:rPr>
        <w:t>sunk</w:t>
      </w:r>
      <w:r>
        <w:rPr>
          <w:b w:val="0"/>
          <w:i w:val="0"/>
          <w:smallCaps w:val="0"/>
          <w:strike w:val="0"/>
          <w:sz w:val="22"/>
          <w:u w:val="single"/>
        </w:rPr>
        <w:t xml:space="preserve"> costs into </w:t>
      </w:r>
      <w:r>
        <w:rPr>
          <w:b/>
          <w:i w:val="0"/>
          <w:smallCaps w:val="0"/>
          <w:strike w:val="0"/>
          <w:sz w:val="22"/>
          <w:u w:val="single"/>
        </w:rPr>
        <w:t>consideration</w:t>
      </w:r>
      <w:r>
        <w:rPr>
          <w:b w:val="0"/>
          <w:i w:val="0"/>
          <w:smallCaps w:val="0"/>
          <w:strike w:val="0"/>
          <w:sz w:val="16"/>
          <w:u w:val="none"/>
        </w:rPr>
        <w:t xml:space="preserve"> – </w:t>
      </w:r>
      <w:r>
        <w:rPr>
          <w:b w:val="0"/>
          <w:i w:val="0"/>
          <w:smallCaps w:val="0"/>
          <w:strike w:val="0"/>
          <w:sz w:val="22"/>
          <w:u w:val="single"/>
        </w:rPr>
        <w:t xml:space="preserve">extending </w:t>
      </w:r>
      <w:r>
        <w:rPr>
          <w:b/>
          <w:i w:val="0"/>
          <w:smallCaps w:val="0"/>
          <w:strike w:val="0"/>
          <w:sz w:val="22"/>
          <w:u w:val="single"/>
        </w:rPr>
        <w:t>fewer</w:t>
      </w:r>
      <w:r>
        <w:rPr>
          <w:b w:val="0"/>
          <w:i w:val="0"/>
          <w:smallCaps w:val="0"/>
          <w:strike w:val="0"/>
          <w:sz w:val="22"/>
          <w:u w:val="single"/>
        </w:rPr>
        <w:t xml:space="preserve"> protections when sunk costs are </w:t>
      </w:r>
      <w:r>
        <w:rPr>
          <w:b/>
          <w:i w:val="0"/>
          <w:smallCaps w:val="0"/>
          <w:strike w:val="0"/>
          <w:sz w:val="22"/>
          <w:u w:val="single"/>
        </w:rPr>
        <w:t>low</w:t>
      </w:r>
      <w:r>
        <w:rPr>
          <w:b w:val="0"/>
          <w:i w:val="0"/>
          <w:smallCaps w:val="0"/>
          <w:strike w:val="0"/>
          <w:sz w:val="16"/>
          <w:u w:val="none"/>
        </w:rPr>
        <w:t>. Sunk costs could be taken into consideration in the allowing of patentable product classes, in ruling on individual patents, in setting the duration of patents, or in setting patent breadth. 101</w:t>
      </w:r>
    </w:p>
    <w:p>
      <w:pPr>
        <w:spacing w:after="60"/>
      </w:pPr>
      <w:r>
        <w:rPr>
          <w:b w:val="0"/>
          <w:i w:val="0"/>
          <w:smallCaps w:val="0"/>
          <w:strike w:val="0"/>
          <w:sz w:val="16"/>
          <w:u w:val="none"/>
        </w:rPr>
        <w:t xml:space="preserve">Along the same lines, federal judge and legal scholar Richard Posner also supports varying the patent term. In this regard, he has stated that “U.S. </w:t>
      </w:r>
      <w:r>
        <w:rPr>
          <w:b w:val="0"/>
          <w:i w:val="0"/>
          <w:smallCaps w:val="0"/>
          <w:strike w:val="0"/>
          <w:sz w:val="22"/>
          <w:highlight w:val="cyan"/>
          <w:u w:val="single"/>
        </w:rPr>
        <w:t xml:space="preserve">patent law does not </w:t>
      </w:r>
      <w:r>
        <w:rPr>
          <w:b/>
          <w:i w:val="0"/>
          <w:smallCaps w:val="0"/>
          <w:strike w:val="0"/>
          <w:sz w:val="22"/>
          <w:highlight w:val="cyan"/>
          <w:u w:val="single"/>
        </w:rPr>
        <w:t>discriminate</w:t>
      </w:r>
      <w:r>
        <w:rPr>
          <w:b w:val="0"/>
          <w:i w:val="0"/>
          <w:smallCaps w:val="0"/>
          <w:strike w:val="0"/>
          <w:sz w:val="22"/>
          <w:u w:val="single"/>
        </w:rPr>
        <w:t xml:space="preserve"> among types of </w:t>
      </w:r>
      <w:r>
        <w:rPr>
          <w:b/>
          <w:i w:val="0"/>
          <w:smallCaps w:val="0"/>
          <w:strike w:val="0"/>
          <w:sz w:val="22"/>
          <w:u w:val="single"/>
        </w:rPr>
        <w:t>inventions</w:t>
      </w:r>
      <w:r>
        <w:rPr>
          <w:b w:val="0"/>
          <w:i w:val="0"/>
          <w:smallCaps w:val="0"/>
          <w:strike w:val="0"/>
          <w:sz w:val="16"/>
          <w:u w:val="none"/>
        </w:rPr>
        <w:t xml:space="preserve"> or </w:t>
      </w:r>
      <w:r>
        <w:rPr>
          <w:b w:val="0"/>
          <w:i w:val="0"/>
          <w:smallCaps w:val="0"/>
          <w:strike w:val="0"/>
          <w:sz w:val="16"/>
          <w:u w:val="none"/>
        </w:rPr>
        <w:t>particular industries</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is, or </w:t>
      </w:r>
      <w:r>
        <w:rPr>
          <w:b w:val="0"/>
          <w:i w:val="0"/>
          <w:smallCaps w:val="0"/>
          <w:strike w:val="0"/>
          <w:sz w:val="22"/>
          <w:u w:val="single"/>
        </w:rPr>
        <w:t>should be</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most </w:t>
      </w:r>
      <w:r>
        <w:rPr>
          <w:b/>
          <w:i w:val="0"/>
          <w:smallCaps w:val="0"/>
          <w:strike w:val="0"/>
          <w:sz w:val="22"/>
          <w:highlight w:val="cyan"/>
          <w:u w:val="single"/>
        </w:rPr>
        <w:t>controversial</w:t>
      </w:r>
      <w:r>
        <w:rPr>
          <w:b w:val="0"/>
          <w:i w:val="0"/>
          <w:smallCaps w:val="0"/>
          <w:strike w:val="0"/>
          <w:sz w:val="22"/>
          <w:highlight w:val="cyan"/>
          <w:u w:val="single"/>
        </w:rPr>
        <w:t xml:space="preserve"> feature</w:t>
      </w:r>
      <w:r>
        <w:rPr>
          <w:b w:val="0"/>
          <w:i w:val="0"/>
          <w:smallCaps w:val="0"/>
          <w:strike w:val="0"/>
          <w:sz w:val="16"/>
          <w:u w:val="none"/>
        </w:rPr>
        <w:t xml:space="preserve"> of that law. The reason is that need for patent protection </w:t>
      </w:r>
      <w:r>
        <w:rPr>
          <w:b w:val="0"/>
          <w:i w:val="0"/>
          <w:smallCaps w:val="0"/>
          <w:strike w:val="0"/>
          <w:sz w:val="16"/>
          <w:u w:val="none"/>
        </w:rPr>
        <w:t>in order to</w:t>
      </w:r>
      <w:r>
        <w:rPr>
          <w:b w:val="0"/>
          <w:i w:val="0"/>
          <w:smallCaps w:val="0"/>
          <w:strike w:val="0"/>
          <w:sz w:val="16"/>
          <w:u w:val="none"/>
        </w:rPr>
        <w:t xml:space="preserve"> provide incentives for innovation varies greatly across industries.”102 As an illustration, he notes some cases where a shorter patent duration is warranted:</w:t>
      </w:r>
    </w:p>
    <w:p>
      <w:pPr>
        <w:spacing w:after="60"/>
      </w:pPr>
      <w:r>
        <w:rPr>
          <w:b w:val="0"/>
          <w:i w:val="0"/>
          <w:smallCaps w:val="0"/>
          <w:strike w:val="0"/>
          <w:sz w:val="22"/>
          <w:u w:val="single"/>
        </w:rPr>
        <w:t>[P]</w:t>
      </w:r>
      <w:r>
        <w:rPr>
          <w:b w:val="0"/>
          <w:i w:val="0"/>
          <w:smallCaps w:val="0"/>
          <w:strike w:val="0"/>
          <w:sz w:val="22"/>
          <w:u w:val="single"/>
        </w:rPr>
        <w:t>harmaceuticals</w:t>
      </w:r>
      <w:r>
        <w:rPr>
          <w:b w:val="0"/>
          <w:i w:val="0"/>
          <w:smallCaps w:val="0"/>
          <w:strike w:val="0"/>
          <w:sz w:val="22"/>
          <w:u w:val="single"/>
        </w:rPr>
        <w:t xml:space="preserve"> are the </w:t>
      </w:r>
      <w:r>
        <w:rPr>
          <w:b/>
          <w:i w:val="0"/>
          <w:smallCaps w:val="0"/>
          <w:strike w:val="0"/>
          <w:sz w:val="22"/>
          <w:u w:val="single"/>
        </w:rPr>
        <w:t>poster</w:t>
      </w:r>
      <w:r>
        <w:rPr>
          <w:b w:val="0"/>
          <w:i w:val="0"/>
          <w:smallCaps w:val="0"/>
          <w:strike w:val="0"/>
          <w:sz w:val="22"/>
          <w:u w:val="single"/>
        </w:rPr>
        <w:t xml:space="preserve"> child</w:t>
      </w:r>
      <w:r>
        <w:rPr>
          <w:b w:val="0"/>
          <w:i w:val="0"/>
          <w:smallCaps w:val="0"/>
          <w:strike w:val="0"/>
          <w:sz w:val="16"/>
          <w:u w:val="none"/>
        </w:rPr>
        <w:t xml:space="preserve"> for the patent system. But few industries resemble pharmaceuticals in the respects that I’ve just described. In most, the </w:t>
      </w:r>
      <w:r>
        <w:rPr>
          <w:b w:val="0"/>
          <w:i w:val="0"/>
          <w:smallCaps w:val="0"/>
          <w:strike w:val="0"/>
          <w:sz w:val="22"/>
          <w:u w:val="single"/>
        </w:rPr>
        <w:t xml:space="preserve">cost of invention is </w:t>
      </w:r>
      <w:r>
        <w:rPr>
          <w:b/>
          <w:i w:val="0"/>
          <w:smallCaps w:val="0"/>
          <w:strike w:val="0"/>
          <w:sz w:val="22"/>
          <w:u w:val="single"/>
        </w:rPr>
        <w:t>low</w:t>
      </w:r>
      <w:r>
        <w:rPr>
          <w:b w:val="0"/>
          <w:i w:val="0"/>
          <w:smallCaps w:val="0"/>
          <w:strike w:val="0"/>
          <w:sz w:val="16"/>
          <w:u w:val="none"/>
        </w:rPr>
        <w:t xml:space="preserve">; or just being first confers a durable competitive advantage because consumers associate the inventing company’s brand name with the product itself; or just being first gives the first company in the market a head start in reducing its costs as it becomes more experienced at producing and marketing the product; or the product will be superseded soon anyway, so there’s </w:t>
      </w:r>
      <w:r>
        <w:rPr>
          <w:b w:val="0"/>
          <w:i w:val="0"/>
          <w:smallCaps w:val="0"/>
          <w:strike w:val="0"/>
          <w:sz w:val="22"/>
          <w:highlight w:val="cyan"/>
          <w:u w:val="single"/>
        </w:rPr>
        <w:t xml:space="preserve">no point to a patent </w:t>
      </w:r>
      <w:r>
        <w:rPr>
          <w:b/>
          <w:i w:val="0"/>
          <w:smallCaps w:val="0"/>
          <w:strike w:val="0"/>
          <w:sz w:val="22"/>
          <w:highlight w:val="cyan"/>
          <w:u w:val="single"/>
        </w:rPr>
        <w:t>monopoly</w:t>
      </w:r>
      <w:r>
        <w:rPr>
          <w:b w:val="0"/>
          <w:i w:val="0"/>
          <w:smallCaps w:val="0"/>
          <w:strike w:val="0"/>
          <w:sz w:val="22"/>
          <w:u w:val="single"/>
        </w:rPr>
        <w:t xml:space="preserve"> that will last </w:t>
      </w:r>
      <w:r>
        <w:rPr>
          <w:b/>
          <w:i w:val="0"/>
          <w:smallCaps w:val="0"/>
          <w:strike w:val="0"/>
          <w:sz w:val="22"/>
          <w:highlight w:val="cyan"/>
          <w:u w:val="single"/>
        </w:rPr>
        <w:t>20 years</w:t>
      </w:r>
      <w:r>
        <w:rPr>
          <w:b w:val="0"/>
          <w:i w:val="0"/>
          <w:smallCaps w:val="0"/>
          <w:strike w:val="0"/>
          <w:sz w:val="16"/>
          <w:u w:val="none"/>
        </w:rPr>
        <w:t xml:space="preserve">; or some or all of these factors are present. </w:t>
      </w:r>
      <w:r>
        <w:rPr>
          <w:b w:val="0"/>
          <w:i w:val="0"/>
          <w:smallCaps w:val="0"/>
          <w:strike w:val="0"/>
          <w:sz w:val="22"/>
          <w:u w:val="single"/>
        </w:rPr>
        <w:t xml:space="preserve">Most </w:t>
      </w:r>
      <w:r>
        <w:rPr>
          <w:b/>
          <w:i w:val="0"/>
          <w:smallCaps w:val="0"/>
          <w:strike w:val="0"/>
          <w:sz w:val="22"/>
          <w:highlight w:val="cyan"/>
          <w:u w:val="single"/>
        </w:rPr>
        <w:t>industries</w:t>
      </w:r>
      <w:r>
        <w:rPr>
          <w:b w:val="0"/>
          <w:i w:val="0"/>
          <w:smallCaps w:val="0"/>
          <w:strike w:val="0"/>
          <w:sz w:val="16"/>
          <w:u w:val="none"/>
        </w:rPr>
        <w:t xml:space="preserve"> could </w:t>
      </w:r>
      <w:r>
        <w:rPr>
          <w:b w:val="0"/>
          <w:i w:val="0"/>
          <w:smallCaps w:val="0"/>
          <w:strike w:val="0"/>
          <w:sz w:val="22"/>
          <w:u w:val="single"/>
        </w:rPr>
        <w:t xml:space="preserve">get along </w:t>
      </w:r>
      <w:r>
        <w:rPr>
          <w:b w:val="0"/>
          <w:i w:val="0"/>
          <w:smallCaps w:val="0"/>
          <w:strike w:val="0"/>
          <w:sz w:val="22"/>
          <w:highlight w:val="cyan"/>
          <w:u w:val="single"/>
        </w:rPr>
        <w:t>fine without</w:t>
      </w:r>
      <w:r>
        <w:rPr>
          <w:b w:val="0"/>
          <w:i w:val="0"/>
          <w:smallCaps w:val="0"/>
          <w:strike w:val="0"/>
          <w:sz w:val="22"/>
          <w:u w:val="single"/>
        </w:rPr>
        <w:t xml:space="preserve"> patent </w:t>
      </w:r>
      <w:r>
        <w:rPr>
          <w:b w:val="0"/>
          <w:i w:val="0"/>
          <w:smallCaps w:val="0"/>
          <w:strike w:val="0"/>
          <w:sz w:val="22"/>
          <w:highlight w:val="cyan"/>
          <w:u w:val="single"/>
        </w:rPr>
        <w:t>protection</w:t>
      </w:r>
      <w:r>
        <w:rPr>
          <w:b w:val="0"/>
          <w:i w:val="0"/>
          <w:smallCaps w:val="0"/>
          <w:strike w:val="0"/>
          <w:sz w:val="16"/>
          <w:u w:val="none"/>
        </w:rPr>
        <w:t>. . . .</w:t>
      </w:r>
      <w:r>
        <w:rPr>
          <w:b w:val="0"/>
          <w:i w:val="0"/>
          <w:smallCaps w:val="0"/>
          <w:strike w:val="0"/>
          <w:sz w:val="16"/>
          <w:u w:val="none"/>
        </w:rPr>
        <w:t xml:space="preserve"> There are a variety of measures that could be taken to </w:t>
      </w:r>
      <w:r>
        <w:rPr>
          <w:b w:val="0"/>
          <w:i w:val="0"/>
          <w:smallCaps w:val="0"/>
          <w:strike w:val="0"/>
          <w:sz w:val="22"/>
          <w:highlight w:val="cyan"/>
          <w:u w:val="single"/>
        </w:rPr>
        <w:t>alleviate</w:t>
      </w:r>
      <w:r>
        <w:rPr>
          <w:b w:val="0"/>
          <w:i w:val="0"/>
          <w:smallCaps w:val="0"/>
          <w:strike w:val="0"/>
          <w:sz w:val="16"/>
          <w:u w:val="none"/>
        </w:rPr>
        <w:t xml:space="preserve"> the </w:t>
      </w:r>
      <w:r>
        <w:rPr>
          <w:b/>
          <w:i w:val="0"/>
          <w:smallCaps w:val="0"/>
          <w:strike w:val="0"/>
          <w:sz w:val="22"/>
          <w:highlight w:val="cyan"/>
          <w:u w:val="single"/>
        </w:rPr>
        <w:t>problems</w:t>
      </w:r>
      <w:r>
        <w:rPr>
          <w:b w:val="0"/>
          <w:i w:val="0"/>
          <w:smallCaps w:val="0"/>
          <w:strike w:val="0"/>
          <w:sz w:val="16"/>
          <w:u w:val="none"/>
        </w:rPr>
        <w:t xml:space="preserve"> I’ve described. They </w:t>
      </w:r>
      <w:r>
        <w:rPr>
          <w:b w:val="0"/>
          <w:i w:val="0"/>
          <w:smallCaps w:val="0"/>
          <w:strike w:val="0"/>
          <w:sz w:val="22"/>
          <w:u w:val="single"/>
        </w:rPr>
        <w:t xml:space="preserve">include </w:t>
      </w:r>
      <w:r>
        <w:rPr>
          <w:b/>
          <w:i w:val="0"/>
          <w:smallCaps w:val="0"/>
          <w:strike w:val="0"/>
          <w:sz w:val="22"/>
          <w:highlight w:val="cyan"/>
          <w:u w:val="single"/>
        </w:rPr>
        <w:t>reducing</w:t>
      </w:r>
      <w:r>
        <w:rPr>
          <w:b w:val="0"/>
          <w:i w:val="0"/>
          <w:smallCaps w:val="0"/>
          <w:strike w:val="0"/>
          <w:sz w:val="16"/>
          <w:u w:val="none"/>
        </w:rPr>
        <w:t xml:space="preserve"> the </w:t>
      </w:r>
      <w:r>
        <w:rPr>
          <w:b w:val="0"/>
          <w:i w:val="0"/>
          <w:smallCaps w:val="0"/>
          <w:strike w:val="0"/>
          <w:sz w:val="22"/>
          <w:highlight w:val="cyan"/>
          <w:u w:val="single"/>
        </w:rPr>
        <w:t xml:space="preserve">patent </w:t>
      </w:r>
      <w:r>
        <w:rPr>
          <w:b/>
          <w:i w:val="0"/>
          <w:smallCaps w:val="0"/>
          <w:strike w:val="0"/>
          <w:sz w:val="22"/>
          <w:highlight w:val="cyan"/>
          <w:u w:val="single"/>
        </w:rPr>
        <w:t>term</w:t>
      </w:r>
      <w:r>
        <w:rPr>
          <w:b w:val="0"/>
          <w:i w:val="0"/>
          <w:smallCaps w:val="0"/>
          <w:strike w:val="0"/>
          <w:sz w:val="16"/>
          <w:u w:val="none"/>
        </w:rPr>
        <w:t xml:space="preserve"> for inventors in industries that do not have the peculiar characteristics of pharmaceuticals that I described. 103</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