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20-year patent duration is </w:t>
      </w:r>
      <w:r>
        <w:rPr>
          <w:b/>
          <w:i w:val="0"/>
          <w:smallCaps w:val="0"/>
          <w:strike w:val="0"/>
          <w:sz w:val="26"/>
          <w:u w:val="single"/>
        </w:rPr>
        <w:t>hindering</w:t>
      </w:r>
      <w:r>
        <w:rPr>
          <w:b/>
          <w:i w:val="0"/>
          <w:smallCaps w:val="0"/>
          <w:strike w:val="0"/>
          <w:sz w:val="26"/>
          <w:u w:val="none"/>
        </w:rPr>
        <w:t xml:space="preserve"> climate mitigation.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Hollis 22</w:t>
      </w:r>
      <w:r>
        <w:rPr>
          <w:b w:val="0"/>
          <w:i w:val="0"/>
          <w:smallCaps w:val="0"/>
          <w:strike w:val="0"/>
          <w:u w:val="none"/>
        </w:rPr>
        <w:t xml:space="preserve"> [Aidan; a professor of economics at the University of Calgary and the president of Incentives for Global Health; Grist; “Patent law is hampering climate mitigation. We have a solution.”; </w:t>
      </w:r>
      <w:r>
        <w:rPr>
          <w:b w:val="0"/>
          <w:i w:val="0"/>
          <w:smallCaps w:val="0"/>
          <w:strike w:val="0"/>
          <w:u w:val="none"/>
        </w:rPr>
        <w:t>https://grist.org/fix/opinion/climate-technology-patent-law-innovators-solution/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U.S. patent system is one of the greatest inventions of all time. No bureaucrat could possibly determine how much to reward creators of society’s most valued advances;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 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does it automatically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inventor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exclusive 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invention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20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That means that if I come up with a new and improved solar panel, I alone can profit from my invention for two decades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you either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buy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pay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licensing fee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replicate my design. As economist Adam Smith noted in 1762, “If the invention be good and such as is profitable to mankind, he will probably make a fortune by it; but if it be of no </w:t>
      </w:r>
      <w:r>
        <w:rPr>
          <w:b w:val="0"/>
          <w:i w:val="0"/>
          <w:smallCaps w:val="0"/>
          <w:strike w:val="0"/>
          <w:sz w:val="22"/>
          <w:u w:val="single"/>
        </w:rPr>
        <w:t>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 also will reap no benefit.” Patents are so important that the Founders mentioned them in the Constitution as one of the essential powers of Congress.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window of exclusivity is</w:t>
      </w:r>
      <w:r>
        <w:rPr>
          <w:b/>
          <w:i w:val="0"/>
          <w:smallCaps w:val="0"/>
          <w:strike w:val="0"/>
          <w:sz w:val="22"/>
          <w:u w:val="single"/>
        </w:rPr>
        <w:t xml:space="preserve"> somewhat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arbitrary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has become standard throughout the world. Although the patent system has served inventors well, it risks being an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obstacle to</w:t>
      </w:r>
      <w:r>
        <w:rPr>
          <w:b/>
          <w:i w:val="0"/>
          <w:smallCaps w:val="0"/>
          <w:strike w:val="0"/>
          <w:sz w:val="22"/>
          <w:u w:val="single"/>
        </w:rPr>
        <w:t xml:space="preserve"> the widespread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adoption of technologies that</w:t>
      </w:r>
      <w:r>
        <w:rPr>
          <w:b/>
          <w:i w:val="0"/>
          <w:smallCaps w:val="0"/>
          <w:strike w:val="0"/>
          <w:sz w:val="22"/>
          <w:u w:val="single"/>
        </w:rPr>
        <w:t xml:space="preserve">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 greenhouse gas</w:t>
      </w:r>
      <w:r>
        <w:rPr>
          <w:b/>
          <w:i w:val="0"/>
          <w:smallCaps w:val="0"/>
          <w:strike w:val="0"/>
          <w:sz w:val="22"/>
          <w:u w:val="single"/>
        </w:rPr>
        <w:t xml:space="preserve"> emissions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Many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people and places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benefit most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these innovations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cannot afford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licensing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fees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so the tools that could lead to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low-carbon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even carbon-negative, future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remain out of reach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them.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