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Data poisoning makes misalignment subtle and insidious. </w:t>
      </w:r>
    </w:p>
    <w:p>
      <w:pPr>
        <w:spacing w:after="80"/>
      </w:pPr>
      <w:r>
        <w:rPr>
          <w:b/>
          <w:i w:val="0"/>
          <w:smallCaps w:val="0"/>
          <w:strike w:val="0"/>
          <w:sz w:val="24"/>
          <w:u w:val="none"/>
        </w:rPr>
        <w:t>Ivezic 23</w:t>
      </w:r>
      <w:r>
        <w:rPr>
          <w:b w:val="0"/>
          <w:i w:val="0"/>
          <w:smallCaps w:val="0"/>
          <w:strike w:val="0"/>
          <w:sz w:val="16"/>
          <w:u w:val="none"/>
        </w:rPr>
        <w:t xml:space="preserve"> (Marin Ivezic joined KPMG in 2024 to lead the Cybersecurity solution within the firm. With over 30 years of experience, Marin has an impressive track record in managing cybersecurity teams.) “Understanding Data Poisoning: How It Compromises Machine Learning Models” July 19, 2023 </w:t>
      </w:r>
      <w:r>
        <w:rPr>
          <w:b w:val="0"/>
          <w:i w:val="0"/>
          <w:smallCaps w:val="0"/>
          <w:strike w:val="0"/>
          <w:sz w:val="16"/>
          <w:u w:val="none"/>
        </w:rPr>
        <w:t>https://securing.ai/ai-security/data-poisoning-ml/</w:t>
      </w:r>
      <w:r>
        <w:rPr>
          <w:b w:val="0"/>
          <w:i w:val="0"/>
          <w:smallCaps w:val="0"/>
          <w:strike w:val="0"/>
          <w:sz w:val="16"/>
          <w:u w:val="none"/>
        </w:rPr>
        <w:t xml:space="preserve"> // ZX</w:t>
      </w:r>
    </w:p>
    <w:p>
      <w:pPr>
        <w:spacing w:after="60"/>
      </w:pPr>
      <w:r>
        <w:rPr>
          <w:b w:val="0"/>
          <w:i w:val="0"/>
          <w:smallCaps w:val="0"/>
          <w:strike w:val="0"/>
          <w:sz w:val="20"/>
          <w:u w:val="single"/>
        </w:rPr>
        <w:t>Machine learning (ML) and artificial intelligence (AI) have rapidly transitioned from emerging technologies to indispensable tools across diverse sectors such as healthcare, finance, and cybersecurity.</w:t>
      </w:r>
      <w:r>
        <w:rPr>
          <w:b w:val="0"/>
          <w:i w:val="0"/>
          <w:smallCaps w:val="0"/>
          <w:strike w:val="0"/>
          <w:sz w:val="16"/>
          <w:u w:val="none"/>
        </w:rPr>
        <w:t xml:space="preserve"> Their capacity for data analysis, predictive modeling, and decision-making holds enormous transformative potential, but it also introduces a range of vulnerabilities. One of the most impactful among these is data poisoning, a form of attack that targets the very lifeblood of ML and AI: the data used for training.</w:t>
      </w:r>
    </w:p>
    <w:p>
      <w:pPr>
        <w:spacing w:after="60"/>
      </w:pPr>
      <w:r>
        <w:rPr>
          <w:b w:val="0"/>
          <w:i w:val="0"/>
          <w:smallCaps w:val="0"/>
          <w:strike w:val="0"/>
          <w:sz w:val="20"/>
          <w:u w:val="single"/>
        </w:rPr>
        <w:t>Understanding and addressing data poisoning is critical</w:t>
      </w:r>
      <w:r>
        <w:rPr>
          <w:b w:val="0"/>
          <w:i w:val="0"/>
          <w:smallCaps w:val="0"/>
          <w:strike w:val="0"/>
          <w:sz w:val="16"/>
          <w:u w:val="none"/>
        </w:rPr>
        <w:t xml:space="preserve">, </w:t>
      </w:r>
      <w:r>
        <w:rPr>
          <w:b w:val="0"/>
          <w:i w:val="0"/>
          <w:smallCaps w:val="0"/>
          <w:strike w:val="0"/>
          <w:sz w:val="20"/>
          <w:u w:val="single"/>
        </w:rPr>
        <w:t xml:space="preserve">not just from a technical standpoint but also due to </w:t>
      </w:r>
      <w:r>
        <w:rPr>
          <w:b/>
          <w:i w:val="0"/>
          <w:smallCaps w:val="0"/>
          <w:strike w:val="0"/>
          <w:sz w:val="20"/>
          <w:u w:val="single"/>
        </w:rPr>
        <w:t>its far-reaching real-world implications</w:t>
      </w:r>
      <w:r>
        <w:rPr>
          <w:b w:val="0"/>
          <w:i w:val="0"/>
          <w:smallCaps w:val="0"/>
          <w:strike w:val="0"/>
          <w:sz w:val="20"/>
          <w:u w:val="single"/>
        </w:rPr>
        <w:t>. A poisoned dataset can significantly degrade the performance of ML models, leading to flawed analytics, incorrect decisions, and, in extreme cases, endangering human lives</w:t>
      </w:r>
      <w:r>
        <w:rPr>
          <w:b w:val="0"/>
          <w:i w:val="0"/>
          <w:smallCaps w:val="0"/>
          <w:strike w:val="0"/>
          <w:sz w:val="16"/>
          <w:u w:val="none"/>
        </w:rPr>
        <w:t xml:space="preserve">. Data poisoning is a targeted form of attack wherein an adversary deliberately manipulates the training data to compromise the efficacy of machine learning models. </w:t>
      </w:r>
    </w:p>
    <w:p>
      <w:pPr>
        <w:spacing w:after="60"/>
      </w:pPr>
      <w:r>
        <w:rPr>
          <w:b w:val="0"/>
          <w:i w:val="0"/>
          <w:smallCaps w:val="0"/>
          <w:strike w:val="0"/>
          <w:sz w:val="20"/>
          <w:u w:val="single"/>
        </w:rPr>
        <w:t>The training phase of a machine learning model is particularly vulnerable to this type of attack</w:t>
      </w:r>
      <w:r>
        <w:rPr>
          <w:b w:val="0"/>
          <w:i w:val="0"/>
          <w:smallCaps w:val="0"/>
          <w:strike w:val="0"/>
          <w:sz w:val="16"/>
          <w:u w:val="none"/>
        </w:rPr>
        <w:t xml:space="preserve"> because most algorithms are designed to fit their parameters as closely as possible to the training data. </w:t>
      </w:r>
      <w:r>
        <w:rPr>
          <w:b w:val="0"/>
          <w:i w:val="0"/>
          <w:smallCaps w:val="0"/>
          <w:strike w:val="0"/>
          <w:sz w:val="20"/>
          <w:u w:val="single"/>
        </w:rPr>
        <w:t>An attacker with sufficient knowledge of the dataset and model architecture can introduce ‘poisoned’ data points</w:t>
      </w:r>
      <w:r>
        <w:rPr>
          <w:b w:val="0"/>
          <w:i w:val="0"/>
          <w:smallCaps w:val="0"/>
          <w:strike w:val="0"/>
          <w:sz w:val="16"/>
          <w:u w:val="none"/>
        </w:rPr>
        <w:t xml:space="preserve"> into the training set, </w:t>
      </w:r>
      <w:r>
        <w:rPr>
          <w:b w:val="0"/>
          <w:i w:val="0"/>
          <w:smallCaps w:val="0"/>
          <w:strike w:val="0"/>
          <w:sz w:val="20"/>
          <w:u w:val="single"/>
        </w:rPr>
        <w:t xml:space="preserve">affecting the model’s </w:t>
      </w:r>
      <w:r>
        <w:rPr>
          <w:b/>
          <w:i w:val="0"/>
          <w:smallCaps w:val="0"/>
          <w:strike w:val="0"/>
          <w:sz w:val="20"/>
          <w:u w:val="single"/>
        </w:rPr>
        <w:t>parameter tuning</w:t>
      </w:r>
      <w:r>
        <w:rPr>
          <w:b w:val="0"/>
          <w:i w:val="0"/>
          <w:smallCaps w:val="0"/>
          <w:strike w:val="0"/>
          <w:sz w:val="16"/>
          <w:u w:val="none"/>
        </w:rPr>
        <w:t xml:space="preserve">. </w:t>
      </w:r>
      <w:r>
        <w:rPr>
          <w:b w:val="0"/>
          <w:i w:val="0"/>
          <w:smallCaps w:val="0"/>
          <w:strike w:val="0"/>
          <w:sz w:val="20"/>
          <w:u w:val="single"/>
        </w:rPr>
        <w:t>This leads to alterations in the model’s future performance that align with the attacker’s objectives</w:t>
      </w:r>
      <w:r>
        <w:rPr>
          <w:b w:val="0"/>
          <w:i w:val="0"/>
          <w:smallCaps w:val="0"/>
          <w:strike w:val="0"/>
          <w:sz w:val="16"/>
          <w:u w:val="none"/>
        </w:rPr>
        <w:t xml:space="preserve">, </w:t>
      </w:r>
      <w:r>
        <w:rPr>
          <w:b w:val="0"/>
          <w:i w:val="0"/>
          <w:smallCaps w:val="0"/>
          <w:strike w:val="0"/>
          <w:sz w:val="20"/>
          <w:u w:val="single"/>
        </w:rPr>
        <w:t xml:space="preserve">which could range from making </w:t>
      </w:r>
      <w:r>
        <w:rPr>
          <w:b/>
          <w:i w:val="0"/>
          <w:smallCaps w:val="0"/>
          <w:strike w:val="0"/>
          <w:sz w:val="20"/>
          <w:u w:val="single"/>
        </w:rPr>
        <w:t>incorrect predictions and misclassifications</w:t>
      </w:r>
      <w:r>
        <w:rPr>
          <w:b w:val="0"/>
          <w:i w:val="0"/>
          <w:smallCaps w:val="0"/>
          <w:strike w:val="0"/>
          <w:sz w:val="16"/>
          <w:u w:val="none"/>
        </w:rPr>
        <w:t xml:space="preserve"> </w:t>
      </w:r>
      <w:r>
        <w:rPr>
          <w:b w:val="0"/>
          <w:i w:val="0"/>
          <w:smallCaps w:val="0"/>
          <w:strike w:val="0"/>
          <w:sz w:val="20"/>
          <w:u w:val="single"/>
        </w:rPr>
        <w:t>to more sophisticated outcomes like data leakage or revealing sensitive information.</w:t>
      </w:r>
    </w:p>
    <w:p>
      <w:pPr>
        <w:spacing w:after="60"/>
      </w:pPr>
      <w:r>
        <w:rPr>
          <w:b w:val="0"/>
          <w:i w:val="0"/>
          <w:smallCaps w:val="0"/>
          <w:strike w:val="0"/>
          <w:sz w:val="20"/>
          <w:u w:val="single"/>
        </w:rPr>
        <w:t xml:space="preserve">The impact of data poisoning can be </w:t>
      </w:r>
      <w:r>
        <w:rPr>
          <w:b/>
          <w:i w:val="0"/>
          <w:smallCaps w:val="0"/>
          <w:strike w:val="0"/>
          <w:sz w:val="20"/>
          <w:u w:val="single"/>
        </w:rPr>
        <w:t>subtle</w:t>
      </w:r>
      <w:r>
        <w:rPr>
          <w:b w:val="0"/>
          <w:i w:val="0"/>
          <w:smallCaps w:val="0"/>
          <w:strike w:val="0"/>
          <w:sz w:val="20"/>
          <w:u w:val="single"/>
        </w:rPr>
        <w:t>,</w:t>
      </w:r>
      <w:r>
        <w:rPr>
          <w:b w:val="0"/>
          <w:i w:val="0"/>
          <w:smallCaps w:val="0"/>
          <w:strike w:val="0"/>
          <w:sz w:val="16"/>
          <w:u w:val="none"/>
        </w:rPr>
        <w:t xml:space="preserve"> </w:t>
      </w:r>
      <w:r>
        <w:rPr>
          <w:b w:val="0"/>
          <w:i w:val="0"/>
          <w:smallCaps w:val="0"/>
          <w:strike w:val="0"/>
          <w:sz w:val="20"/>
          <w:u w:val="single"/>
        </w:rPr>
        <w:t xml:space="preserve">making it difficult to detect through </w:t>
      </w:r>
      <w:r>
        <w:rPr>
          <w:b/>
          <w:i w:val="0"/>
          <w:smallCaps w:val="0"/>
          <w:strike w:val="0"/>
          <w:sz w:val="20"/>
          <w:u w:val="single"/>
        </w:rPr>
        <w:t>conventional</w:t>
      </w:r>
      <w:r>
        <w:rPr>
          <w:b w:val="0"/>
          <w:i w:val="0"/>
          <w:smallCaps w:val="0"/>
          <w:strike w:val="0"/>
          <w:sz w:val="20"/>
          <w:u w:val="single"/>
        </w:rPr>
        <w:t xml:space="preserve"> </w:t>
      </w:r>
      <w:r>
        <w:rPr>
          <w:b/>
          <w:i w:val="0"/>
          <w:smallCaps w:val="0"/>
          <w:strike w:val="0"/>
          <w:sz w:val="20"/>
          <w:u w:val="single"/>
        </w:rPr>
        <w:t>validation</w:t>
      </w:r>
      <w:r>
        <w:rPr>
          <w:b w:val="0"/>
          <w:i w:val="0"/>
          <w:smallCaps w:val="0"/>
          <w:strike w:val="0"/>
          <w:sz w:val="16"/>
          <w:u w:val="none"/>
        </w:rPr>
        <w:t xml:space="preserve"> </w:t>
      </w:r>
      <w:r>
        <w:rPr>
          <w:b/>
          <w:i w:val="0"/>
          <w:smallCaps w:val="0"/>
          <w:strike w:val="0"/>
          <w:sz w:val="20"/>
          <w:u w:val="single"/>
        </w:rPr>
        <w:t>techniques</w:t>
      </w:r>
      <w:r>
        <w:rPr>
          <w:b w:val="0"/>
          <w:i w:val="0"/>
          <w:smallCaps w:val="0"/>
          <w:strike w:val="0"/>
          <w:sz w:val="16"/>
          <w:u w:val="none"/>
        </w:rPr>
        <w:t xml:space="preserve"> </w:t>
      </w:r>
      <w:r>
        <w:rPr>
          <w:b w:val="0"/>
          <w:i w:val="0"/>
          <w:smallCaps w:val="0"/>
          <w:strike w:val="0"/>
          <w:sz w:val="20"/>
          <w:u w:val="single"/>
        </w:rPr>
        <w:t>like k-fold cross-validation or holdout validation</w:t>
      </w:r>
      <w:r>
        <w:rPr>
          <w:b w:val="0"/>
          <w:i w:val="0"/>
          <w:smallCaps w:val="0"/>
          <w:strike w:val="0"/>
          <w:sz w:val="16"/>
          <w:u w:val="none"/>
        </w:rPr>
        <w:t xml:space="preserve">. It often requires specialized anomaly detection algorithms or model auditing techniques to identify the manipulations. </w:t>
      </w:r>
      <w:r>
        <w:rPr>
          <w:b w:val="0"/>
          <w:i w:val="0"/>
          <w:smallCaps w:val="0"/>
          <w:strike w:val="0"/>
          <w:sz w:val="20"/>
          <w:u w:val="single"/>
        </w:rPr>
        <w:t>Furthermore, the effect can be cascading, affecting not just the primary ML model but also any downstream applications or</w:t>
      </w:r>
      <w:r>
        <w:rPr>
          <w:b w:val="0"/>
          <w:i w:val="0"/>
          <w:smallCaps w:val="0"/>
          <w:strike w:val="0"/>
          <w:sz w:val="16"/>
          <w:u w:val="none"/>
        </w:rPr>
        <w:t xml:space="preserve"> decision-making processes that rely on the model’s output.</w:t>
      </w:r>
    </w:p>
    <w:p>
      <w:pPr>
        <w:pStyle w:val="Caption"/>
      </w:pPr>
      <w:r>
        <w:t>Source: Innovation Good Bad - AGI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