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Evil AGI won’t happen---they can’t develop independent motives.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Mueller 24,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[Milton Mueller (Professor and Program Director of the Georgia Tech School of Public Policy, Masters of Science in Cybersecurity Policy), "The Myth of AGI: How the illusion of Artificial General Intelligence distorts and distracts digital governance," Internet Governance Project, Georgia Tech, https://www.internetgovernance.org/wp-content/uploads/MythofAGI.pdf, accessed 7-2-2024, 5/24] Mr.Mr.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Aside from being a highly stretched analogy, the use of human intelligence as the “archetype of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general intelligence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,” contains a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massive oversight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. The “generality” of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human cognition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 is rooted in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our status as a </w:t>
      </w:r>
      <w:r>
        <w:rPr>
          <w:b/>
          <w:i w:val="0"/>
          <w:smallCaps w:val="0"/>
          <w:strike w:val="0"/>
          <w:sz w:val="20"/>
          <w:u w:val="single"/>
        </w:rPr>
        <w:t>living organism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whose survival strategies involve tool use, </w:t>
      </w:r>
      <w:r>
        <w:rPr>
          <w:b/>
          <w:i w:val="0"/>
          <w:smallCaps w:val="0"/>
          <w:strike w:val="0"/>
          <w:sz w:val="20"/>
          <w:u w:val="single"/>
        </w:rPr>
        <w:t>language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and </w:t>
      </w:r>
      <w:r>
        <w:rPr>
          <w:b/>
          <w:i w:val="0"/>
          <w:smallCaps w:val="0"/>
          <w:strike w:val="0"/>
          <w:sz w:val="20"/>
          <w:u w:val="single"/>
        </w:rPr>
        <w:t>social cooperation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other words,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it is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life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 – the human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being’s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imperative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 for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survival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, sustenance, shelter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and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reproduction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- that provides human intelligence with its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objectives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its evolutionary trajectory.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Humans have learned to </w:t>
      </w:r>
      <w:r>
        <w:rPr>
          <w:b/>
          <w:i w:val="0"/>
          <w:smallCaps w:val="0"/>
          <w:strike w:val="0"/>
          <w:sz w:val="20"/>
          <w:u w:val="single"/>
        </w:rPr>
        <w:t>adapt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to novel situations because it enhances their </w:t>
      </w:r>
      <w:r>
        <w:rPr>
          <w:b/>
          <w:i w:val="0"/>
          <w:smallCaps w:val="0"/>
          <w:strike w:val="0"/>
          <w:sz w:val="20"/>
          <w:u w:val="single"/>
        </w:rPr>
        <w:t>survival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as a species. Intelligence serves life, not the other way around.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 xml:space="preserve">Yet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computers are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not alive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>Giving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them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more computing power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building </w:t>
      </w:r>
      <w:r>
        <w:rPr>
          <w:b/>
          <w:i w:val="0"/>
          <w:smallCaps w:val="0"/>
          <w:strike w:val="0"/>
          <w:sz w:val="20"/>
          <w:u w:val="single"/>
        </w:rPr>
        <w:t>more complex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neural networks, and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feeding them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more data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will not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by itself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make them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living</w:t>
      </w:r>
      <w:r>
        <w:rPr>
          <w:b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beings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Life requires the ability to act </w:t>
      </w:r>
      <w:r>
        <w:rPr>
          <w:b/>
          <w:i w:val="0"/>
          <w:smallCaps w:val="0"/>
          <w:strike w:val="0"/>
          <w:sz w:val="20"/>
          <w:u w:val="single"/>
        </w:rPr>
        <w:t>autonomously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find the resources needed to </w:t>
      </w:r>
      <w:r>
        <w:rPr>
          <w:b/>
          <w:i w:val="0"/>
          <w:smallCaps w:val="0"/>
          <w:strike w:val="0"/>
          <w:sz w:val="20"/>
          <w:u w:val="single"/>
        </w:rPr>
        <w:t>sustain operations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and the ability to </w:t>
      </w:r>
      <w:r>
        <w:rPr>
          <w:b/>
          <w:i w:val="0"/>
          <w:smallCaps w:val="0"/>
          <w:strike w:val="0"/>
          <w:sz w:val="20"/>
          <w:u w:val="single"/>
        </w:rPr>
        <w:t>self-replicate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Computers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cannot do that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yet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.3 No existing computing machines can solve problems they have not been given. They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must be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told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what objectives to pursue and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must be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trained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to pursue them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(I will address the question of whether AGI will develop its own goals later.) In other words,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humans make computing machines "more intelligent" by </w:t>
      </w:r>
      <w:r>
        <w:rPr>
          <w:b/>
          <w:i w:val="0"/>
          <w:smallCaps w:val="0"/>
          <w:strike w:val="0"/>
          <w:sz w:val="20"/>
          <w:u w:val="single"/>
        </w:rPr>
        <w:t>improving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their ability to pursue </w:t>
      </w:r>
      <w:r>
        <w:rPr>
          <w:b/>
          <w:i w:val="0"/>
          <w:smallCaps w:val="0"/>
          <w:strike w:val="0"/>
          <w:sz w:val="20"/>
          <w:u w:val="single"/>
        </w:rPr>
        <w:t>specific objectives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defined by their human creators. Ergo, a "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general intelligence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" attributed to a man-made computing machine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really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an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oxymoron</w:t>
      </w:r>
      <w:r>
        <w:rPr>
          <w:b w:val="0"/>
          <w:i w:val="0"/>
          <w:smallCaps w:val="0"/>
          <w:strike w:val="0"/>
          <w:sz w:val="16"/>
          <w:u w:val="single"/>
        </w:rPr>
        <w:t>.</w:t>
      </w:r>
    </w:p>
    <w:p>
      <w:pPr>
        <w:pStyle w:val="Caption"/>
      </w:pPr>
      <w:r>
        <w:t>Source: Innovation Good Bad - AGI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