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use of AI is actively </w:t>
      </w:r>
      <w:r>
        <w:rPr>
          <w:b/>
          <w:i w:val="0"/>
          <w:smallCaps w:val="0"/>
          <w:strike w:val="0"/>
          <w:sz w:val="26"/>
          <w:u w:val="single"/>
        </w:rPr>
        <w:t>killing</w:t>
      </w:r>
      <w:r>
        <w:rPr>
          <w:b/>
          <w:i w:val="0"/>
          <w:smallCaps w:val="0"/>
          <w:strike w:val="0"/>
          <w:sz w:val="26"/>
          <w:u w:val="none"/>
        </w:rPr>
        <w:t xml:space="preserve"> empathy, care-giving, and morality—</w:t>
      </w:r>
      <w:r>
        <w:rPr>
          <w:b/>
          <w:i w:val="0"/>
          <w:smallCaps w:val="0"/>
          <w:strike w:val="0"/>
          <w:sz w:val="26"/>
          <w:u w:val="single"/>
        </w:rPr>
        <w:t>destroying</w:t>
      </w:r>
      <w:r>
        <w:rPr>
          <w:b/>
          <w:i w:val="0"/>
          <w:smallCaps w:val="0"/>
          <w:strike w:val="0"/>
          <w:sz w:val="26"/>
          <w:u w:val="none"/>
        </w:rPr>
        <w:t xml:space="preserve"> the social and moral foundations of civil society</w:t>
      </w:r>
    </w:p>
    <w:p>
      <w:pPr>
        <w:spacing w:after="80"/>
      </w:pPr>
      <w:r>
        <w:rPr>
          <w:b/>
          <w:i w:val="0"/>
          <w:smallCaps w:val="0"/>
          <w:strike w:val="0"/>
          <w:sz w:val="26"/>
          <w:u w:val="none"/>
        </w:rPr>
        <w:t>Wong 19</w:t>
      </w:r>
      <w:r>
        <w:rPr>
          <w:b w:val="0"/>
          <w:i w:val="0"/>
          <w:smallCaps w:val="0"/>
          <w:strike w:val="0"/>
          <w:u w:val="none"/>
        </w:rPr>
        <w:t xml:space="preserve"> </w:t>
      </w:r>
      <w:r>
        <w:rPr>
          <w:b w:val="0"/>
          <w:i w:val="0"/>
          <w:smallCaps w:val="0"/>
          <w:strike w:val="0"/>
          <w:sz w:val="16"/>
          <w:u w:val="none"/>
        </w:rPr>
        <w:t xml:space="preserve">[Pak-Hang Wong, Research Group for Ethics in IT, Department of Informatics, Universität Hamburg, November 20, 2019, </w:t>
      </w:r>
      <w:r>
        <w:rPr>
          <w:b w:val="0"/>
          <w:i/>
          <w:smallCaps w:val="0"/>
          <w:strike w:val="0"/>
          <w:sz w:val="16"/>
          <w:u w:val="none"/>
        </w:rPr>
        <w:t>Philosophies</w:t>
      </w:r>
      <w:r>
        <w:rPr>
          <w:b w:val="0"/>
          <w:i w:val="0"/>
          <w:smallCaps w:val="0"/>
          <w:strike w:val="0"/>
          <w:sz w:val="16"/>
          <w:u w:val="none"/>
        </w:rPr>
        <w:t>, “Rituals and Machines: A Confucian Response to Technology-Driven Moral Deskilling”, //zrubin]</w:t>
      </w:r>
    </w:p>
    <w:p>
      <w:pPr>
        <w:spacing w:after="60"/>
      </w:pPr>
      <w:r>
        <w:rPr>
          <w:b w:val="0"/>
          <w:i w:val="0"/>
          <w:smallCaps w:val="0"/>
          <w:strike w:val="0"/>
          <w:u w:val="single"/>
        </w:rPr>
        <w:t xml:space="preserve">We ask Amazon Alexa or Apple Siri for recommendations on music, we request help from chatbots, or we play with robotic toys. </w:t>
      </w:r>
      <w:r>
        <w:rPr>
          <w:b w:val="0"/>
          <w:i w:val="0"/>
          <w:smallCaps w:val="0"/>
          <w:strike w:val="0"/>
          <w:highlight w:val="cyan"/>
          <w:u w:val="single"/>
        </w:rPr>
        <w:t>Robots and</w:t>
      </w:r>
      <w:r>
        <w:rPr>
          <w:b w:val="0"/>
          <w:i w:val="0"/>
          <w:smallCaps w:val="0"/>
          <w:strike w:val="0"/>
          <w:u w:val="single"/>
        </w:rPr>
        <w:t xml:space="preserve"> other </w:t>
      </w:r>
      <w:r>
        <w:rPr>
          <w:b w:val="0"/>
          <w:i w:val="0"/>
          <w:smallCaps w:val="0"/>
          <w:strike w:val="0"/>
          <w:highlight w:val="cyan"/>
          <w:u w:val="single"/>
        </w:rPr>
        <w:t>smart machines</w:t>
      </w:r>
      <w:r>
        <w:rPr>
          <w:b w:val="0"/>
          <w:i w:val="0"/>
          <w:smallCaps w:val="0"/>
          <w:strike w:val="0"/>
          <w:u w:val="single"/>
        </w:rPr>
        <w:t>—broadly referred to as the class of technological artifacts capable of autonomous decision and action without direct human instruction and interference—</w:t>
      </w:r>
      <w:r>
        <w:rPr>
          <w:b w:val="0"/>
          <w:i w:val="0"/>
          <w:smallCaps w:val="0"/>
          <w:strike w:val="0"/>
          <w:highlight w:val="cyan"/>
          <w:u w:val="single"/>
        </w:rPr>
        <w:t>are increasingly interwoven into the social fabric of</w:t>
      </w:r>
      <w:r>
        <w:rPr>
          <w:b w:val="0"/>
          <w:i w:val="0"/>
          <w:smallCaps w:val="0"/>
          <w:strike w:val="0"/>
          <w:u w:val="single"/>
        </w:rPr>
        <w:t xml:space="preserve"> our </w:t>
      </w:r>
      <w:r>
        <w:rPr>
          <w:b w:val="0"/>
          <w:i w:val="0"/>
          <w:smallCaps w:val="0"/>
          <w:strike w:val="0"/>
          <w:highlight w:val="cyan"/>
          <w:u w:val="single"/>
        </w:rPr>
        <w:t>society</w:t>
      </w:r>
      <w:r>
        <w:rPr>
          <w:b w:val="0"/>
          <w:i w:val="0"/>
          <w:smallCaps w:val="0"/>
          <w:strike w:val="0"/>
          <w:u w:val="single"/>
        </w:rPr>
        <w:t xml:space="preserve"> with the area and scope of their application continuing to expand</w:t>
      </w:r>
      <w:r>
        <w:rPr>
          <w:b w:val="0"/>
          <w:i w:val="0"/>
          <w:smallCaps w:val="0"/>
          <w:strike w:val="0"/>
          <w:highlight w:val="cyan"/>
          <w:u w:val="single"/>
        </w:rPr>
        <w:t>.</w:t>
      </w:r>
      <w:r>
        <w:rPr>
          <w:b w:val="0"/>
          <w:i w:val="0"/>
          <w:smallCaps w:val="0"/>
          <w:strike w:val="0"/>
          <w:highlight w:val="cyan"/>
          <w:u w:val="none"/>
        </w:rPr>
        <w:t xml:space="preserve"> </w:t>
      </w:r>
      <w:r>
        <w:rPr>
          <w:b w:val="0"/>
          <w:i w:val="0"/>
          <w:smallCaps w:val="0"/>
          <w:strike w:val="0"/>
          <w:highlight w:val="cyan"/>
          <w:u w:val="single"/>
        </w:rPr>
        <w:t>As we become accustomed to interacting</w:t>
      </w:r>
      <w:r>
        <w:rPr>
          <w:b w:val="0"/>
          <w:i w:val="0"/>
          <w:smallCaps w:val="0"/>
          <w:strike w:val="0"/>
          <w:u w:val="single"/>
        </w:rPr>
        <w:t xml:space="preserve"> through </w:t>
      </w:r>
      <w:r>
        <w:rPr>
          <w:b w:val="0"/>
          <w:i w:val="0"/>
          <w:smallCaps w:val="0"/>
          <w:strike w:val="0"/>
          <w:highlight w:val="cyan"/>
          <w:u w:val="single"/>
        </w:rPr>
        <w:t>and with robots, we</w:t>
      </w:r>
      <w:r>
        <w:rPr>
          <w:b w:val="0"/>
          <w:i w:val="0"/>
          <w:smallCaps w:val="0"/>
          <w:strike w:val="0"/>
          <w:u w:val="single"/>
        </w:rPr>
        <w:t xml:space="preserve"> also </w:t>
      </w:r>
      <w:r>
        <w:rPr>
          <w:b w:val="0"/>
          <w:i w:val="0"/>
          <w:smallCaps w:val="0"/>
          <w:strike w:val="0"/>
          <w:highlight w:val="cyan"/>
          <w:u w:val="single"/>
        </w:rPr>
        <w:t>begin to supplement</w:t>
      </w:r>
      <w:r>
        <w:rPr>
          <w:b w:val="0"/>
          <w:i w:val="0"/>
          <w:smallCaps w:val="0"/>
          <w:strike w:val="0"/>
          <w:u w:val="single"/>
        </w:rPr>
        <w:t xml:space="preserve"> or replace </w:t>
      </w:r>
      <w:r>
        <w:rPr>
          <w:b w:val="0"/>
          <w:i w:val="0"/>
          <w:smallCaps w:val="0"/>
          <w:strike w:val="0"/>
          <w:highlight w:val="cyan"/>
          <w:u w:val="single"/>
        </w:rPr>
        <w:t>existing human–human interactions</w:t>
      </w:r>
      <w:r>
        <w:rPr>
          <w:b w:val="0"/>
          <w:i w:val="0"/>
          <w:smallCaps w:val="0"/>
          <w:strike w:val="0"/>
          <w:u w:val="single"/>
        </w:rPr>
        <w:t xml:space="preserve"> with human–machine interactions.</w:t>
      </w:r>
      <w:r>
        <w:rPr>
          <w:b w:val="0"/>
          <w:i w:val="0"/>
          <w:smallCaps w:val="0"/>
          <w:strike w:val="0"/>
          <w:u w:val="none"/>
        </w:rPr>
        <w:t xml:space="preserve"> </w:t>
      </w:r>
      <w:r>
        <w:rPr>
          <w:b w:val="0"/>
          <w:i w:val="0"/>
          <w:smallCaps w:val="0"/>
          <w:strike w:val="0"/>
          <w:u w:val="single"/>
        </w:rPr>
        <w:t>The introduction of robots and smart machines into our lives can significantly alter the existing human–human interactions (and relationship), and this shift to human–machine interaction can be for better or worse. Philosophers and roboticists have already carefully scrutinized the potential social, ethical, and legal issues raised by the supplement and replacement of humans by robots and smart machines in various aspects of our lives [1], e.g., in friendship (e.g., [2]) and intimate relationship (e.g., [3]), in classroom (e.g., [4]), and at home and at work (e.g., [5]), and their aim is to examine whether the design and use of robots and smart machines are ethically permissible and/or conducive to the good life.</w:t>
      </w:r>
      <w:r>
        <w:rPr>
          <w:b w:val="0"/>
          <w:i w:val="0"/>
          <w:smallCaps w:val="0"/>
          <w:strike w:val="0"/>
          <w:u w:val="none"/>
        </w:rPr>
        <w:t xml:space="preserve"> </w:t>
      </w:r>
      <w:r>
        <w:rPr>
          <w:b w:val="0"/>
          <w:i w:val="0"/>
          <w:smallCaps w:val="0"/>
          <w:strike w:val="0"/>
          <w:u w:val="single"/>
        </w:rPr>
        <w:t>These analyses, of course, are essential in our decisions on whether or not to accept the (use of) robots. They are also crucial in informing us of how to design and use machines ethically. Yet, as Sherry Turkle notes in “Alone Together” [6], there is a related but more fundamental philosophical issue concerning the impacts of interaction with machines on our self-constitution, i.e., how interaction with machines change who we are?</w:t>
      </w:r>
      <w:r>
        <w:rPr>
          <w:b w:val="0"/>
          <w:i w:val="0"/>
          <w:smallCaps w:val="0"/>
          <w:strike w:val="0"/>
          <w:u w:val="none"/>
        </w:rPr>
        <w:t xml:space="preserve"> </w:t>
      </w:r>
      <w:r>
        <w:rPr>
          <w:b w:val="0"/>
          <w:i w:val="0"/>
          <w:smallCaps w:val="0"/>
          <w:strike w:val="0"/>
          <w:u w:val="single"/>
        </w:rPr>
        <w:t xml:space="preserve">This article aims to discuss the impacts of the shift from human–human interaction to human–machine interaction on one facet of our self-constitution, i.e., morality. More specifically, it sets out to explore whether and how the shift to human–machine interaction can affect our moral cultivation. To illustrate this with an example, it has been suggested that </w:t>
      </w:r>
      <w:r>
        <w:rPr>
          <w:b w:val="0"/>
          <w:i w:val="0"/>
          <w:smallCaps w:val="0"/>
          <w:strike w:val="0"/>
          <w:highlight w:val="cyan"/>
          <w:u w:val="single"/>
        </w:rPr>
        <w:t>people</w:t>
      </w:r>
      <w:r>
        <w:rPr>
          <w:b w:val="0"/>
          <w:i w:val="0"/>
          <w:smallCaps w:val="0"/>
          <w:strike w:val="0"/>
          <w:u w:val="single"/>
        </w:rPr>
        <w:t xml:space="preserve">—and, in particular, children—could </w:t>
      </w:r>
      <w:r>
        <w:rPr>
          <w:b w:val="0"/>
          <w:i w:val="0"/>
          <w:smallCaps w:val="0"/>
          <w:strike w:val="0"/>
          <w:highlight w:val="cyan"/>
          <w:u w:val="single"/>
        </w:rPr>
        <w:t>become rude as they become accustomed to</w:t>
      </w:r>
      <w:r>
        <w:rPr>
          <w:b w:val="0"/>
          <w:i w:val="0"/>
          <w:smallCaps w:val="0"/>
          <w:strike w:val="0"/>
          <w:u w:val="single"/>
        </w:rPr>
        <w:t xml:space="preserve"> voice-interactive </w:t>
      </w:r>
      <w:r>
        <w:rPr>
          <w:b w:val="0"/>
          <w:i w:val="0"/>
          <w:smallCaps w:val="0"/>
          <w:strike w:val="0"/>
          <w:highlight w:val="cyan"/>
          <w:u w:val="single"/>
        </w:rPr>
        <w:t>AI</w:t>
      </w:r>
      <w:r>
        <w:rPr>
          <w:b w:val="0"/>
          <w:i w:val="0"/>
          <w:smallCaps w:val="0"/>
          <w:strike w:val="0"/>
          <w:u w:val="single"/>
        </w:rPr>
        <w:t xml:space="preserve"> digital </w:t>
      </w:r>
      <w:r>
        <w:rPr>
          <w:b w:val="0"/>
          <w:i w:val="0"/>
          <w:smallCaps w:val="0"/>
          <w:strike w:val="0"/>
          <w:highlight w:val="cyan"/>
          <w:u w:val="single"/>
        </w:rPr>
        <w:t>assistants</w:t>
      </w:r>
      <w:r>
        <w:rPr>
          <w:b w:val="0"/>
          <w:i w:val="0"/>
          <w:smallCaps w:val="0"/>
          <w:strike w:val="0"/>
          <w:u w:val="single"/>
        </w:rPr>
        <w:t xml:space="preserve">, e.g., Amazon Alexa, Apple Siri, etc. For the AI digital assistants will give people what they want regardless of their attitudes and manners, the claim is that </w:t>
      </w:r>
      <w:r>
        <w:rPr>
          <w:b w:val="0"/>
          <w:i w:val="0"/>
          <w:smallCaps w:val="0"/>
          <w:strike w:val="0"/>
          <w:highlight w:val="cyan"/>
          <w:u w:val="single"/>
        </w:rPr>
        <w:t>they promote a false sense of deservedness that creeps into people’s everyday social interaction</w:t>
      </w:r>
      <w:r>
        <w:rPr>
          <w:b w:val="0"/>
          <w:i w:val="0"/>
          <w:smallCaps w:val="0"/>
          <w:strike w:val="0"/>
          <w:u w:val="single"/>
        </w:rPr>
        <w:t xml:space="preserve">, thereby making the users rude [7–9]. </w:t>
      </w:r>
      <w:r>
        <w:rPr>
          <w:b w:val="0"/>
          <w:i w:val="0"/>
          <w:smallCaps w:val="0"/>
          <w:strike w:val="0"/>
          <w:u w:val="single"/>
        </w:rPr>
        <w:t>The discussion of voice-interactive AI digital assistants offers a compelling case for studying the potential negative impacts of the shift to human–machine interaction on our moral cultivation</w:t>
      </w:r>
      <w:r>
        <w:rPr>
          <w:b w:val="0"/>
          <w:i w:val="0"/>
          <w:smallCaps w:val="0"/>
          <w:strike w:val="0"/>
          <w:sz w:val="14"/>
          <w:u w:val="none"/>
        </w:rPr>
        <w:t>. I shall structure the article around what Shannon Vallor calls technology-driven moral deskilling [10], i.e., the phenomenon of technology negatively affecting individual moral cultivation, and shall attempt to offer a Confucian response to the problem. In the next section, I first elaborate in more detail Vallor’s idea of technology-driven moral deskilling. I then discuss three paradigms to virtue acquisition identified by Nancy E. Snow, i.e., the “folk” paradigm, the skill-and-expertise paradigm, and the Confucian paradigm, and show how the Confucian paradigm can help us to respond to technology-driven moral deskilling. Finally, I introduce the idea of Confucian rituals (li) and argue for a ritualizing of machines as an answer to technology-driven moral deskilling.</w:t>
      </w:r>
      <w:r>
        <w:rPr>
          <w:b w:val="0"/>
          <w:i w:val="0"/>
          <w:smallCaps w:val="0"/>
          <w:strike w:val="0"/>
          <w:u w:val="none"/>
        </w:rPr>
        <w:t xml:space="preserve"> </w:t>
      </w:r>
      <w:r>
        <w:rPr>
          <w:b w:val="0"/>
          <w:i w:val="0"/>
          <w:smallCaps w:val="0"/>
          <w:strike w:val="0"/>
          <w:highlight w:val="cyan"/>
          <w:u w:val="single"/>
        </w:rPr>
        <w:t>In supplementing</w:t>
      </w:r>
      <w:r>
        <w:rPr>
          <w:b w:val="0"/>
          <w:i w:val="0"/>
          <w:smallCaps w:val="0"/>
          <w:strike w:val="0"/>
          <w:u w:val="single"/>
        </w:rPr>
        <w:t xml:space="preserve"> or replacing </w:t>
      </w:r>
      <w:r>
        <w:rPr>
          <w:b w:val="0"/>
          <w:i w:val="0"/>
          <w:smallCaps w:val="0"/>
          <w:strike w:val="0"/>
          <w:highlight w:val="cyan"/>
          <w:u w:val="single"/>
        </w:rPr>
        <w:t>humans, robots</w:t>
      </w:r>
      <w:r>
        <w:rPr>
          <w:b w:val="0"/>
          <w:i w:val="0"/>
          <w:smallCaps w:val="0"/>
          <w:strike w:val="0"/>
          <w:u w:val="single"/>
        </w:rPr>
        <w:t xml:space="preserve"> and smart machines </w:t>
      </w:r>
      <w:r>
        <w:rPr>
          <w:b w:val="0"/>
          <w:i w:val="0"/>
          <w:smallCaps w:val="0"/>
          <w:strike w:val="0"/>
          <w:highlight w:val="cyan"/>
          <w:u w:val="single"/>
        </w:rPr>
        <w:t>change how we (inter)act</w:t>
      </w:r>
      <w:r>
        <w:rPr>
          <w:b w:val="0"/>
          <w:i w:val="0"/>
          <w:smallCaps w:val="0"/>
          <w:strike w:val="0"/>
          <w:u w:val="single"/>
        </w:rPr>
        <w:t xml:space="preserve"> and with whom we (inter)act, e.g., </w:t>
      </w:r>
      <w:r>
        <w:rPr>
          <w:b w:val="0"/>
          <w:i w:val="0"/>
          <w:smallCaps w:val="0"/>
          <w:strike w:val="0"/>
          <w:highlight w:val="cyan"/>
          <w:u w:val="single"/>
        </w:rPr>
        <w:t>people no longer ask their family or friends</w:t>
      </w:r>
      <w:r>
        <w:rPr>
          <w:b w:val="0"/>
          <w:i w:val="0"/>
          <w:smallCaps w:val="0"/>
          <w:strike w:val="0"/>
          <w:u w:val="single"/>
        </w:rPr>
        <w:t xml:space="preserve"> for recommendations </w:t>
      </w:r>
      <w:r>
        <w:rPr>
          <w:b w:val="0"/>
          <w:i w:val="0"/>
          <w:smallCaps w:val="0"/>
          <w:strike w:val="0"/>
          <w:highlight w:val="cyan"/>
          <w:u w:val="single"/>
        </w:rPr>
        <w:t>but rely on</w:t>
      </w:r>
      <w:r>
        <w:rPr>
          <w:b w:val="0"/>
          <w:i w:val="0"/>
          <w:smallCaps w:val="0"/>
          <w:strike w:val="0"/>
          <w:u w:val="single"/>
        </w:rPr>
        <w:t xml:space="preserve"> their </w:t>
      </w:r>
      <w:r>
        <w:rPr>
          <w:b w:val="0"/>
          <w:i w:val="0"/>
          <w:smallCaps w:val="0"/>
          <w:strike w:val="0"/>
          <w:highlight w:val="cyan"/>
          <w:u w:val="single"/>
        </w:rPr>
        <w:t>AI</w:t>
      </w:r>
      <w:r>
        <w:rPr>
          <w:b w:val="0"/>
          <w:i w:val="0"/>
          <w:smallCaps w:val="0"/>
          <w:strike w:val="0"/>
          <w:u w:val="single"/>
        </w:rPr>
        <w:t xml:space="preserve"> digital assistants, they request help not from technicians but from chatbots, and they do not play with neighbors but with robotic or AI partners.</w:t>
      </w:r>
      <w:r>
        <w:rPr>
          <w:b w:val="0"/>
          <w:i w:val="0"/>
          <w:smallCaps w:val="0"/>
          <w:strike w:val="0"/>
          <w:u w:val="none"/>
        </w:rPr>
        <w:t xml:space="preserve"> </w:t>
      </w:r>
      <w:r>
        <w:rPr>
          <w:b w:val="0"/>
          <w:i w:val="0"/>
          <w:smallCaps w:val="0"/>
          <w:strike w:val="0"/>
          <w:u w:val="single"/>
        </w:rPr>
        <w:t xml:space="preserve">By relegating and eliminating the needs of humans in interaction and relationships, robots and </w:t>
      </w:r>
      <w:r>
        <w:rPr>
          <w:b w:val="0"/>
          <w:i w:val="0"/>
          <w:smallCaps w:val="0"/>
          <w:strike w:val="0"/>
          <w:highlight w:val="cyan"/>
          <w:u w:val="single"/>
        </w:rPr>
        <w:t>smart machines</w:t>
      </w:r>
      <w:r>
        <w:rPr>
          <w:b w:val="0"/>
          <w:i w:val="0"/>
          <w:smallCaps w:val="0"/>
          <w:strike w:val="0"/>
          <w:u w:val="single"/>
        </w:rPr>
        <w:t xml:space="preserve"> can transform and </w:t>
      </w:r>
      <w:r>
        <w:rPr>
          <w:b w:val="0"/>
          <w:i w:val="0"/>
          <w:smallCaps w:val="0"/>
          <w:strike w:val="0"/>
          <w:highlight w:val="cyan"/>
          <w:u w:val="single"/>
        </w:rPr>
        <w:t>disrupt</w:t>
      </w:r>
      <w:r>
        <w:rPr>
          <w:b w:val="0"/>
          <w:i w:val="0"/>
          <w:smallCaps w:val="0"/>
          <w:strike w:val="0"/>
          <w:u w:val="single"/>
        </w:rPr>
        <w:t xml:space="preserve"> many of the existing human </w:t>
      </w:r>
      <w:r>
        <w:rPr>
          <w:b w:val="0"/>
          <w:i w:val="0"/>
          <w:smallCaps w:val="0"/>
          <w:strike w:val="0"/>
          <w:highlight w:val="cyan"/>
          <w:u w:val="single"/>
        </w:rPr>
        <w:t>practices that are primarily human-based</w:t>
      </w:r>
      <w:r>
        <w:rPr>
          <w:b w:val="0"/>
          <w:i w:val="0"/>
          <w:smallCaps w:val="0"/>
          <w:strike w:val="0"/>
          <w:u w:val="single"/>
        </w:rPr>
        <w:t xml:space="preserve"> and human-oriented, e.g., kinship and </w:t>
      </w:r>
      <w:r>
        <w:rPr>
          <w:b w:val="0"/>
          <w:i w:val="0"/>
          <w:smallCaps w:val="0"/>
          <w:strike w:val="0"/>
          <w:highlight w:val="cyan"/>
          <w:u w:val="single"/>
        </w:rPr>
        <w:t>friendship, help-seeking, and play</w:t>
      </w:r>
      <w:r>
        <w:rPr>
          <w:b w:val="0"/>
          <w:i w:val="0"/>
          <w:smallCaps w:val="0"/>
          <w:strike w:val="0"/>
          <w:u w:val="single"/>
        </w:rPr>
        <w:t>.</w:t>
      </w:r>
      <w:r>
        <w:rPr>
          <w:b w:val="0"/>
          <w:i w:val="0"/>
          <w:smallCaps w:val="0"/>
          <w:strike w:val="0"/>
          <w:u w:val="none"/>
        </w:rPr>
        <w:t xml:space="preserve"> </w:t>
      </w:r>
      <w:r>
        <w:rPr>
          <w:b w:val="0"/>
          <w:i w:val="0"/>
          <w:smallCaps w:val="0"/>
          <w:strike w:val="0"/>
          <w:u w:val="single"/>
        </w:rPr>
        <w:t>In light of the transformation and disruption brought by new technology, Vallor argues that “</w:t>
      </w:r>
      <w:r>
        <w:rPr>
          <w:b w:val="0"/>
          <w:i w:val="0"/>
          <w:smallCaps w:val="0"/>
          <w:strike w:val="0"/>
          <w:highlight w:val="cyan"/>
          <w:u w:val="single"/>
        </w:rPr>
        <w:t>moral skills</w:t>
      </w:r>
      <w:r>
        <w:rPr>
          <w:b w:val="0"/>
          <w:i w:val="0"/>
          <w:smallCaps w:val="0"/>
          <w:strike w:val="0"/>
          <w:u w:val="single"/>
        </w:rPr>
        <w:t xml:space="preserve"> appears just as </w:t>
      </w:r>
      <w:r>
        <w:rPr>
          <w:b w:val="0"/>
          <w:i w:val="0"/>
          <w:smallCaps w:val="0"/>
          <w:strike w:val="0"/>
          <w:highlight w:val="cyan"/>
          <w:u w:val="single"/>
        </w:rPr>
        <w:t>vulnerable to disruption</w:t>
      </w:r>
      <w:r>
        <w:rPr>
          <w:b w:val="0"/>
          <w:i w:val="0"/>
          <w:smallCaps w:val="0"/>
          <w:strike w:val="0"/>
          <w:u w:val="single"/>
        </w:rPr>
        <w:t xml:space="preserve"> or devaluation </w:t>
      </w:r>
      <w:r>
        <w:rPr>
          <w:b w:val="0"/>
          <w:i w:val="0"/>
          <w:smallCaps w:val="0"/>
          <w:strike w:val="0"/>
          <w:highlight w:val="cyan"/>
          <w:u w:val="single"/>
        </w:rPr>
        <w:t>by technology-driven shifts in human practices</w:t>
      </w:r>
      <w:r>
        <w:rPr>
          <w:b w:val="0"/>
          <w:i w:val="0"/>
          <w:smallCaps w:val="0"/>
          <w:strike w:val="0"/>
          <w:u w:val="single"/>
        </w:rPr>
        <w:t xml:space="preserve"> . . . </w:t>
      </w:r>
      <w:r>
        <w:rPr>
          <w:b w:val="0"/>
          <w:i w:val="0"/>
          <w:smallCaps w:val="0"/>
          <w:strike w:val="0"/>
          <w:highlight w:val="cyan"/>
          <w:u w:val="single"/>
        </w:rPr>
        <w:t>because moral skills are typically acquired in specific practices which</w:t>
      </w:r>
      <w:r>
        <w:rPr>
          <w:b w:val="0"/>
          <w:i w:val="0"/>
          <w:smallCaps w:val="0"/>
          <w:strike w:val="0"/>
          <w:u w:val="single"/>
        </w:rPr>
        <w:t xml:space="preserve">, under the right conditions and with sufficient opportunity for repetition, </w:t>
      </w:r>
      <w:r>
        <w:rPr>
          <w:b w:val="0"/>
          <w:i w:val="0"/>
          <w:smallCaps w:val="0"/>
          <w:strike w:val="0"/>
          <w:highlight w:val="cyan"/>
          <w:u w:val="single"/>
        </w:rPr>
        <w:t xml:space="preserve">foster the cultivation of </w:t>
      </w:r>
      <w:r>
        <w:rPr>
          <w:b w:val="0"/>
          <w:i w:val="0"/>
          <w:smallCaps w:val="0"/>
          <w:strike w:val="0"/>
          <w:u w:val="single"/>
        </w:rPr>
        <w:t xml:space="preserve">practical </w:t>
      </w:r>
      <w:r>
        <w:rPr>
          <w:b w:val="0"/>
          <w:i w:val="0"/>
          <w:smallCaps w:val="0"/>
          <w:strike w:val="0"/>
          <w:highlight w:val="cyan"/>
          <w:u w:val="single"/>
        </w:rPr>
        <w:t xml:space="preserve">wisdom and moral habituation that </w:t>
      </w:r>
      <w:r>
        <w:rPr>
          <w:b w:val="0"/>
          <w:i w:val="0"/>
          <w:smallCaps w:val="0"/>
          <w:strike w:val="0"/>
          <w:u w:val="single"/>
        </w:rPr>
        <w:t xml:space="preserve">jointly </w:t>
      </w:r>
      <w:r>
        <w:rPr>
          <w:b w:val="0"/>
          <w:i w:val="0"/>
          <w:smallCaps w:val="0"/>
          <w:strike w:val="0"/>
          <w:highlight w:val="cyan"/>
          <w:u w:val="single"/>
        </w:rPr>
        <w:t>constitute genuine virtue</w:t>
      </w:r>
      <w:r>
        <w:rPr>
          <w:b w:val="0"/>
          <w:i w:val="0"/>
          <w:smallCaps w:val="0"/>
          <w:strike w:val="0"/>
          <w:u w:val="single"/>
        </w:rPr>
        <w:t>” [10] (p. 109).</w:t>
      </w:r>
      <w:r>
        <w:rPr>
          <w:b w:val="0"/>
          <w:i w:val="0"/>
          <w:smallCaps w:val="0"/>
          <w:strike w:val="0"/>
          <w:u w:val="none"/>
        </w:rPr>
        <w:t xml:space="preserve"> </w:t>
      </w:r>
      <w:r>
        <w:rPr>
          <w:b w:val="0"/>
          <w:i w:val="0"/>
          <w:smallCaps w:val="0"/>
          <w:strike w:val="0"/>
          <w:u w:val="single"/>
        </w:rPr>
        <w:t xml:space="preserve">She points out that as </w:t>
      </w:r>
      <w:r>
        <w:rPr>
          <w:b w:val="0"/>
          <w:i w:val="0"/>
          <w:smallCaps w:val="0"/>
          <w:strike w:val="0"/>
          <w:highlight w:val="cyan"/>
          <w:u w:val="single"/>
        </w:rPr>
        <w:t>human practices are being</w:t>
      </w:r>
      <w:r>
        <w:rPr>
          <w:b w:val="0"/>
          <w:i w:val="0"/>
          <w:smallCaps w:val="0"/>
          <w:strike w:val="0"/>
          <w:u w:val="single"/>
        </w:rPr>
        <w:t xml:space="preserve"> transformed or </w:t>
      </w:r>
      <w:r>
        <w:rPr>
          <w:b w:val="0"/>
          <w:i w:val="0"/>
          <w:smallCaps w:val="0"/>
          <w:strike w:val="0"/>
          <w:highlight w:val="cyan"/>
          <w:u w:val="single"/>
        </w:rPr>
        <w:t>disrupted</w:t>
      </w:r>
      <w:r>
        <w:rPr>
          <w:b w:val="0"/>
          <w:i w:val="0"/>
          <w:smallCaps w:val="0"/>
          <w:strike w:val="0"/>
          <w:u w:val="single"/>
        </w:rPr>
        <w:t xml:space="preserve">, they may not afford individuals the same chance to acquire moral skills and virtues because the new practices may not provide the right conditions or sufficient opportunity to practice. Accordingly, robots and </w:t>
      </w:r>
      <w:r>
        <w:rPr>
          <w:b w:val="0"/>
          <w:i w:val="0"/>
          <w:smallCaps w:val="0"/>
          <w:strike w:val="0"/>
          <w:highlight w:val="cyan"/>
          <w:u w:val="single"/>
        </w:rPr>
        <w:t>smart machines</w:t>
      </w:r>
      <w:r>
        <w:rPr>
          <w:b w:val="0"/>
          <w:i w:val="0"/>
          <w:smallCaps w:val="0"/>
          <w:strike w:val="0"/>
          <w:u w:val="single"/>
        </w:rPr>
        <w:t xml:space="preserve"> may </w:t>
      </w:r>
      <w:r>
        <w:rPr>
          <w:b w:val="0"/>
          <w:i w:val="0"/>
          <w:smallCaps w:val="0"/>
          <w:strike w:val="0"/>
          <w:highlight w:val="cyan"/>
          <w:u w:val="single"/>
        </w:rPr>
        <w:t>lead to the diminishing of moral skills</w:t>
      </w:r>
      <w:r>
        <w:rPr>
          <w:b w:val="0"/>
          <w:i w:val="0"/>
          <w:smallCaps w:val="0"/>
          <w:strike w:val="0"/>
          <w:u w:val="single"/>
        </w:rPr>
        <w:t xml:space="preserve">, and thus the problem of technology-driven moral deskilling. </w:t>
      </w:r>
      <w:r>
        <w:rPr>
          <w:b w:val="0"/>
          <w:i w:val="0"/>
          <w:smallCaps w:val="0"/>
          <w:strike w:val="0"/>
          <w:u w:val="single"/>
        </w:rPr>
        <w:t xml:space="preserve">Vallor’s argument rests on the skill model of virtue (see [11–14]), in which the acquisition of virtues is structurally similar to the acquisition of practical skills.1 From this perspective, it is essential for individuals to practice their moral skills and receive appropriate feedback to become morally skillful, which, in turn, enable them to achieve the relevant virtues. In other words, if the technology offers fewer opportunities for individuals to exercise their moral skills, or if the technology does not enable them to receive appropriate feedback, then users of this technology risk being morally deskilled. </w:t>
      </w:r>
      <w:r>
        <w:rPr>
          <w:b w:val="0"/>
          <w:i w:val="0"/>
          <w:smallCaps w:val="0"/>
          <w:strike w:val="0"/>
          <w:highlight w:val="cyan"/>
          <w:u w:val="single"/>
        </w:rPr>
        <w:t>One of the examples</w:t>
      </w:r>
      <w:r>
        <w:rPr>
          <w:b w:val="0"/>
          <w:i w:val="0"/>
          <w:smallCaps w:val="0"/>
          <w:strike w:val="0"/>
          <w:u w:val="single"/>
        </w:rPr>
        <w:t xml:space="preserve"> Vallor uses to concretize the case </w:t>
      </w:r>
      <w:r>
        <w:rPr>
          <w:b w:val="0"/>
          <w:i w:val="0"/>
          <w:smallCaps w:val="0"/>
          <w:strike w:val="0"/>
          <w:highlight w:val="cyan"/>
          <w:u w:val="single"/>
        </w:rPr>
        <w:t>of technology-driven moral deskilling is ‘robot caregivers’</w:t>
      </w:r>
      <w:r>
        <w:rPr>
          <w:b w:val="0"/>
          <w:i w:val="0"/>
          <w:smallCaps w:val="0"/>
          <w:strike w:val="0"/>
          <w:u w:val="single"/>
        </w:rPr>
        <w:t xml:space="preserve"> [10] (pp. 119–121).2 She points out that </w:t>
      </w:r>
      <w:r>
        <w:rPr>
          <w:b w:val="0"/>
          <w:i w:val="0"/>
          <w:smallCaps w:val="0"/>
          <w:strike w:val="0"/>
          <w:highlight w:val="cyan"/>
          <w:u w:val="single"/>
        </w:rPr>
        <w:t>caring</w:t>
      </w:r>
      <w:r>
        <w:rPr>
          <w:b w:val="0"/>
          <w:i w:val="0"/>
          <w:smallCaps w:val="0"/>
          <w:strike w:val="0"/>
          <w:u w:val="single"/>
        </w:rPr>
        <w:t xml:space="preserve">, understood as active provision of support to people who are in need, </w:t>
      </w:r>
      <w:r>
        <w:rPr>
          <w:b w:val="0"/>
          <w:i w:val="0"/>
          <w:smallCaps w:val="0"/>
          <w:strike w:val="0"/>
          <w:highlight w:val="cyan"/>
          <w:u w:val="single"/>
        </w:rPr>
        <w:t>is a type of skill</w:t>
      </w:r>
      <w:r>
        <w:rPr>
          <w:b w:val="0"/>
          <w:i w:val="0"/>
          <w:smallCaps w:val="0"/>
          <w:strike w:val="0"/>
          <w:u w:val="single"/>
        </w:rPr>
        <w:t xml:space="preserve">. For example, </w:t>
      </w:r>
      <w:r>
        <w:rPr>
          <w:b w:val="0"/>
          <w:i w:val="0"/>
          <w:smallCaps w:val="0"/>
          <w:strike w:val="0"/>
          <w:highlight w:val="cyan"/>
          <w:u w:val="single"/>
        </w:rPr>
        <w:t xml:space="preserve">for </w:t>
      </w:r>
      <w:r>
        <w:rPr>
          <w:b w:val="0"/>
          <w:i w:val="0"/>
          <w:smallCaps w:val="0"/>
          <w:strike w:val="0"/>
          <w:u w:val="single"/>
        </w:rPr>
        <w:t xml:space="preserve">nurses and </w:t>
      </w:r>
      <w:r>
        <w:rPr>
          <w:b w:val="0"/>
          <w:i w:val="0"/>
          <w:smallCaps w:val="0"/>
          <w:strike w:val="0"/>
          <w:highlight w:val="cyan"/>
          <w:u w:val="single"/>
        </w:rPr>
        <w:t>caregivers to care well</w:t>
      </w:r>
      <w:r>
        <w:rPr>
          <w:b w:val="0"/>
          <w:i w:val="0"/>
          <w:smallCaps w:val="0"/>
          <w:strike w:val="0"/>
          <w:u w:val="single"/>
        </w:rPr>
        <w:t xml:space="preserve">, both </w:t>
      </w:r>
      <w:r>
        <w:rPr>
          <w:b w:val="0"/>
          <w:i w:val="0"/>
          <w:smallCaps w:val="0"/>
          <w:strike w:val="0"/>
          <w:highlight w:val="cyan"/>
          <w:u w:val="single"/>
        </w:rPr>
        <w:t>knowledge</w:t>
      </w:r>
      <w:r>
        <w:rPr>
          <w:b w:val="0"/>
          <w:i w:val="0"/>
          <w:smallCaps w:val="0"/>
          <w:strike w:val="0"/>
          <w:u w:val="single"/>
        </w:rPr>
        <w:t xml:space="preserve"> and know-how </w:t>
      </w:r>
      <w:r>
        <w:rPr>
          <w:b w:val="0"/>
          <w:i w:val="0"/>
          <w:smallCaps w:val="0"/>
          <w:strike w:val="0"/>
          <w:highlight w:val="cyan"/>
          <w:u w:val="single"/>
        </w:rPr>
        <w:t>of caring</w:t>
      </w:r>
      <w:r>
        <w:rPr>
          <w:b w:val="0"/>
          <w:i w:val="0"/>
          <w:smallCaps w:val="0"/>
          <w:strike w:val="0"/>
          <w:u w:val="single"/>
        </w:rPr>
        <w:t xml:space="preserve"> are </w:t>
      </w:r>
      <w:r>
        <w:rPr>
          <w:b w:val="0"/>
          <w:i w:val="0"/>
          <w:smallCaps w:val="0"/>
          <w:strike w:val="0"/>
          <w:highlight w:val="cyan"/>
          <w:u w:val="single"/>
        </w:rPr>
        <w:t>necessary</w:t>
      </w:r>
      <w:r>
        <w:rPr>
          <w:b w:val="0"/>
          <w:i w:val="0"/>
          <w:smallCaps w:val="0"/>
          <w:strike w:val="0"/>
          <w:u w:val="single"/>
        </w:rPr>
        <w:t xml:space="preserve">. When nurses and caretakers do not have suitable knowledge, they will not know what to do to help their patients, and thereby fail to care; but, even if they know what to do, they still have to know how to do it in a way that is comforting and/or satisfactory to their patients. Moreover, their </w:t>
      </w:r>
      <w:r>
        <w:rPr>
          <w:b w:val="0"/>
          <w:i w:val="0"/>
          <w:smallCaps w:val="0"/>
          <w:strike w:val="0"/>
          <w:highlight w:val="cyan"/>
          <w:u w:val="single"/>
        </w:rPr>
        <w:t xml:space="preserve">proficiency </w:t>
      </w:r>
      <w:r>
        <w:rPr>
          <w:b w:val="0"/>
          <w:i w:val="0"/>
          <w:smallCaps w:val="0"/>
          <w:strike w:val="0"/>
          <w:highlight w:val="cyan"/>
          <w:u w:val="single"/>
        </w:rPr>
        <w:t>of care know-how can only be accumulated through experience with</w:t>
      </w:r>
      <w:r>
        <w:rPr>
          <w:b w:val="0"/>
          <w:i w:val="0"/>
          <w:smallCaps w:val="0"/>
          <w:strike w:val="0"/>
          <w:u w:val="single"/>
        </w:rPr>
        <w:t xml:space="preserve"> their </w:t>
      </w:r>
      <w:r>
        <w:rPr>
          <w:b w:val="0"/>
          <w:i w:val="0"/>
          <w:smallCaps w:val="0"/>
          <w:strike w:val="0"/>
          <w:highlight w:val="cyan"/>
          <w:u w:val="single"/>
        </w:rPr>
        <w:t>patients</w:t>
      </w:r>
      <w:r>
        <w:rPr>
          <w:b w:val="0"/>
          <w:i w:val="0"/>
          <w:smallCaps w:val="0"/>
          <w:strike w:val="0"/>
          <w:u w:val="single"/>
        </w:rPr>
        <w:t xml:space="preserve"> [15].</w:t>
      </w:r>
      <w:r>
        <w:rPr>
          <w:b w:val="0"/>
          <w:i w:val="0"/>
          <w:smallCaps w:val="0"/>
          <w:strike w:val="0"/>
          <w:u w:val="none"/>
        </w:rPr>
        <w:t xml:space="preserve"> </w:t>
      </w:r>
      <w:r>
        <w:rPr>
          <w:b w:val="0"/>
          <w:i w:val="0"/>
          <w:smallCaps w:val="0"/>
          <w:strike w:val="0"/>
          <w:u w:val="single"/>
        </w:rPr>
        <w:t xml:space="preserve">Following Vallor, as we accept caring involves a set of moral skills, such as conversation, body contact and empathizing with patients, the implementation of robot caregivers could lead to moral deskilling: </w:t>
      </w:r>
      <w:r>
        <w:rPr>
          <w:b w:val="0"/>
          <w:i w:val="0"/>
          <w:smallCaps w:val="0"/>
          <w:strike w:val="0"/>
          <w:highlight w:val="cyan"/>
          <w:u w:val="single"/>
        </w:rPr>
        <w:t>When robot caregivers become as effective</w:t>
      </w:r>
      <w:r>
        <w:rPr>
          <w:b w:val="0"/>
          <w:i w:val="0"/>
          <w:smallCaps w:val="0"/>
          <w:strike w:val="0"/>
          <w:u w:val="single"/>
        </w:rPr>
        <w:t xml:space="preserve"> and/or welcoming </w:t>
      </w:r>
      <w:r>
        <w:rPr>
          <w:b w:val="0"/>
          <w:i w:val="0"/>
          <w:smallCaps w:val="0"/>
          <w:strike w:val="0"/>
          <w:highlight w:val="cyan"/>
          <w:u w:val="single"/>
        </w:rPr>
        <w:t>as human caregivers, they</w:t>
      </w:r>
      <w:r>
        <w:rPr>
          <w:b w:val="0"/>
          <w:i w:val="0"/>
          <w:smallCaps w:val="0"/>
          <w:strike w:val="0"/>
          <w:u w:val="single"/>
        </w:rPr>
        <w:t xml:space="preserve"> may </w:t>
      </w:r>
      <w:r>
        <w:rPr>
          <w:b w:val="0"/>
          <w:i w:val="0"/>
          <w:smallCaps w:val="0"/>
          <w:strike w:val="0"/>
          <w:highlight w:val="cyan"/>
          <w:u w:val="single"/>
        </w:rPr>
        <w:t>devalue human care and make care know-how obsolete</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More importantly, the implementation of robot caregivers may reduce and remove the need of human care, which, at the same time, reduces </w:t>
      </w:r>
      <w:r>
        <w:rPr>
          <w:b w:val="0"/>
          <w:i w:val="0"/>
          <w:smallCaps w:val="0"/>
          <w:strike w:val="0"/>
          <w:highlight w:val="cyan"/>
          <w:u w:val="single"/>
        </w:rPr>
        <w:t>and removes the opportunity</w:t>
      </w:r>
      <w:r>
        <w:rPr>
          <w:b w:val="0"/>
          <w:i w:val="0"/>
          <w:smallCaps w:val="0"/>
          <w:strike w:val="0"/>
          <w:u w:val="single"/>
        </w:rPr>
        <w:t xml:space="preserve"> for humans </w:t>
      </w:r>
      <w:r>
        <w:rPr>
          <w:b w:val="0"/>
          <w:i w:val="0"/>
          <w:smallCaps w:val="0"/>
          <w:strike w:val="0"/>
          <w:highlight w:val="cyan"/>
          <w:u w:val="single"/>
        </w:rPr>
        <w:t>to exercise care and acquire</w:t>
      </w:r>
      <w:r>
        <w:rPr>
          <w:b w:val="0"/>
          <w:i w:val="0"/>
          <w:smallCaps w:val="0"/>
          <w:strike w:val="0"/>
          <w:u w:val="single"/>
        </w:rPr>
        <w:t xml:space="preserve"> the relevant </w:t>
      </w:r>
      <w:r>
        <w:rPr>
          <w:b w:val="0"/>
          <w:i w:val="0"/>
          <w:smallCaps w:val="0"/>
          <w:strike w:val="0"/>
          <w:highlight w:val="cyan"/>
          <w:u w:val="single"/>
        </w:rPr>
        <w:t>virtues</w:t>
      </w:r>
      <w:r>
        <w:rPr>
          <w:b w:val="0"/>
          <w:i w:val="0"/>
          <w:smallCaps w:val="0"/>
          <w:strike w:val="0"/>
          <w:u w:val="single"/>
        </w:rPr>
        <w:t>.</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