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Tech innovation triggers deglobalization</w:t>
      </w:r>
      <w:r>
        <w:rPr>
          <w:b/>
          <w:i w:val="0"/>
          <w:smallCaps w:val="0"/>
          <w:strike w:val="0"/>
          <w:sz w:val="24"/>
          <w:u w:val="none"/>
        </w:rPr>
        <w:t>---AI, 3D printing, renewables, and vehicles</w:t>
      </w:r>
    </w:p>
    <w:p>
      <w:pPr>
        <w:spacing w:after="80"/>
      </w:pPr>
      <w:r>
        <w:rPr>
          <w:b/>
          <w:i w:val="0"/>
          <w:smallCaps w:val="0"/>
          <w:strike w:val="0"/>
          <w:sz w:val="24"/>
          <w:u w:val="none"/>
        </w:rPr>
        <w:t xml:space="preserve">Lund </w:t>
      </w:r>
      <w:r>
        <w:rPr>
          <w:b w:val="0"/>
          <w:i w:val="0"/>
          <w:smallCaps w:val="0"/>
          <w:strike w:val="0"/>
          <w:sz w:val="16"/>
          <w:u w:val="none"/>
        </w:rPr>
        <w:t>and Bughin</w:t>
      </w:r>
      <w:r>
        <w:rPr>
          <w:b/>
          <w:i w:val="0"/>
          <w:smallCaps w:val="0"/>
          <w:strike w:val="0"/>
          <w:sz w:val="24"/>
          <w:u w:val="none"/>
        </w:rPr>
        <w:t xml:space="preserve"> 19</w:t>
      </w:r>
      <w:r>
        <w:rPr>
          <w:b w:val="0"/>
          <w:i w:val="0"/>
          <w:smallCaps w:val="0"/>
          <w:strike w:val="0"/>
          <w:sz w:val="16"/>
          <w:u w:val="none"/>
        </w:rPr>
        <w:t xml:space="preserve">---Susan Lund is a partner of McKinsey &amp; Company and a leader of the McKinsey Global Institute. Her research focuses on global financial markets, labor markets, and economic growth. Jacques Bughin is a senior partner at McKinsey and a director of the McKinsey Global Institute, McKinsey’s business and economics research arm. He has co-authored numerous publications, including McKinsey Global Institute reports on globalization, Internet of Things, Big Data, and social technologies and numerous articles on industrial economics, organization, digitization of firms, and corporate finance. ("Next-generation technologies and the future of trade”, Vox EU CEPR, 4-10-2019, </w:t>
      </w:r>
      <w:r>
        <w:rPr>
          <w:b w:val="0"/>
          <w:i w:val="0"/>
          <w:smallCaps w:val="0"/>
          <w:strike w:val="0"/>
          <w:sz w:val="16"/>
          <w:u w:val="none"/>
        </w:rPr>
        <w:t>https://cepr.org/voxeu/columns/next-generation-technologies-and-future-trade</w:t>
      </w:r>
      <w:r>
        <w:rPr>
          <w:b w:val="0"/>
          <w:i w:val="0"/>
          <w:smallCaps w:val="0"/>
          <w:strike w:val="0"/>
          <w:sz w:val="16"/>
          <w:u w:val="none"/>
        </w:rPr>
        <w:t>)//AN</w:t>
      </w:r>
    </w:p>
    <w:p>
      <w:pPr>
        <w:spacing w:after="60"/>
      </w:pPr>
      <w:r>
        <w:rPr>
          <w:b w:val="0"/>
          <w:i w:val="0"/>
          <w:smallCaps w:val="0"/>
          <w:strike w:val="0"/>
          <w:sz w:val="20"/>
          <w:highlight w:val="cyan"/>
          <w:u w:val="single"/>
        </w:rPr>
        <w:t>Automation</w:t>
      </w:r>
      <w:r>
        <w:rPr>
          <w:b w:val="0"/>
          <w:i w:val="0"/>
          <w:smallCaps w:val="0"/>
          <w:strike w:val="0"/>
          <w:sz w:val="20"/>
          <w:u w:val="single"/>
        </w:rPr>
        <w:t xml:space="preserve"> and additive manufacturing</w:t>
      </w:r>
      <w:r>
        <w:rPr>
          <w:b w:val="0"/>
          <w:i w:val="0"/>
          <w:smallCaps w:val="0"/>
          <w:strike w:val="0"/>
          <w:sz w:val="16"/>
          <w:u w:val="none"/>
        </w:rPr>
        <w:t xml:space="preserve"> change production processes and the relative importance of inputs, and </w:t>
      </w:r>
      <w:r>
        <w:rPr>
          <w:b w:val="0"/>
          <w:i w:val="0"/>
          <w:smallCaps w:val="0"/>
          <w:strike w:val="0"/>
          <w:sz w:val="20"/>
          <w:highlight w:val="cyan"/>
          <w:u w:val="single"/>
        </w:rPr>
        <w:t xml:space="preserve">may </w:t>
      </w:r>
      <w:r>
        <w:rPr>
          <w:b/>
          <w:i w:val="0"/>
          <w:smallCaps w:val="0"/>
          <w:strike w:val="0"/>
          <w:sz w:val="20"/>
          <w:highlight w:val="cyan"/>
          <w:u w:val="single"/>
        </w:rPr>
        <w:t>reduce</w:t>
      </w:r>
      <w:r>
        <w:rPr>
          <w:b/>
          <w:i w:val="0"/>
          <w:smallCaps w:val="0"/>
          <w:strike w:val="0"/>
          <w:sz w:val="20"/>
          <w:u w:val="single"/>
        </w:rPr>
        <w:t xml:space="preserve"> goods </w:t>
      </w:r>
      <w:r>
        <w:rPr>
          <w:b/>
          <w:i w:val="0"/>
          <w:smallCaps w:val="0"/>
          <w:strike w:val="0"/>
          <w:sz w:val="20"/>
          <w:highlight w:val="cyan"/>
          <w:u w:val="single"/>
        </w:rPr>
        <w:t>trade</w:t>
      </w:r>
    </w:p>
    <w:p>
      <w:pPr>
        <w:spacing w:after="60"/>
      </w:pPr>
      <w:r>
        <w:rPr>
          <w:b w:val="0"/>
          <w:i w:val="0"/>
          <w:smallCaps w:val="0"/>
          <w:strike w:val="0"/>
          <w:sz w:val="20"/>
          <w:u w:val="single"/>
        </w:rPr>
        <w:t xml:space="preserve">The </w:t>
      </w:r>
      <w:r>
        <w:rPr>
          <w:b/>
          <w:i w:val="0"/>
          <w:smallCaps w:val="0"/>
          <w:strike w:val="0"/>
          <w:sz w:val="20"/>
          <w:highlight w:val="cyan"/>
          <w:u w:val="single"/>
        </w:rPr>
        <w:t>diffusion</w:t>
      </w:r>
      <w:r>
        <w:rPr>
          <w:b w:val="0"/>
          <w:i w:val="0"/>
          <w:smallCaps w:val="0"/>
          <w:strike w:val="0"/>
          <w:sz w:val="20"/>
          <w:highlight w:val="cyan"/>
          <w:u w:val="single"/>
        </w:rPr>
        <w:t xml:space="preserve"> of</w:t>
      </w:r>
      <w:r>
        <w:rPr>
          <w:b w:val="0"/>
          <w:i w:val="0"/>
          <w:smallCaps w:val="0"/>
          <w:strike w:val="0"/>
          <w:sz w:val="20"/>
          <w:u w:val="single"/>
        </w:rPr>
        <w:t xml:space="preserve"> automation and </w:t>
      </w:r>
      <w:r>
        <w:rPr>
          <w:b/>
          <w:i w:val="0"/>
          <w:smallCaps w:val="0"/>
          <w:strike w:val="0"/>
          <w:sz w:val="20"/>
          <w:u w:val="single"/>
        </w:rPr>
        <w:t>a</w:t>
      </w:r>
      <w:r>
        <w:rPr>
          <w:b w:val="0"/>
          <w:i w:val="0"/>
          <w:smallCaps w:val="0"/>
          <w:strike w:val="0"/>
          <w:sz w:val="16"/>
          <w:u w:val="none"/>
        </w:rPr>
        <w:t xml:space="preserve">rtificial </w:t>
      </w:r>
      <w:r>
        <w:rPr>
          <w:b/>
          <w:i w:val="0"/>
          <w:smallCaps w:val="0"/>
          <w:strike w:val="0"/>
          <w:sz w:val="20"/>
          <w:u w:val="single"/>
        </w:rPr>
        <w:t>i</w:t>
      </w:r>
      <w:r>
        <w:rPr>
          <w:b w:val="0"/>
          <w:i w:val="0"/>
          <w:smallCaps w:val="0"/>
          <w:strike w:val="0"/>
          <w:sz w:val="16"/>
          <w:u w:val="none"/>
        </w:rPr>
        <w:t xml:space="preserve">ntelligence </w:t>
      </w:r>
      <w:r>
        <w:rPr>
          <w:b/>
          <w:i w:val="0"/>
          <w:smallCaps w:val="0"/>
          <w:strike w:val="0"/>
          <w:sz w:val="20"/>
          <w:highlight w:val="cyan"/>
          <w:u w:val="single"/>
        </w:rPr>
        <w:t>tech</w:t>
      </w:r>
      <w:r>
        <w:rPr>
          <w:b w:val="0"/>
          <w:i w:val="0"/>
          <w:smallCaps w:val="0"/>
          <w:strike w:val="0"/>
          <w:sz w:val="20"/>
          <w:u w:val="single"/>
        </w:rPr>
        <w:t xml:space="preserve">nologies </w:t>
      </w:r>
      <w:r>
        <w:rPr>
          <w:b w:val="0"/>
          <w:i w:val="0"/>
          <w:smallCaps w:val="0"/>
          <w:strike w:val="0"/>
          <w:sz w:val="20"/>
          <w:highlight w:val="cyan"/>
          <w:u w:val="single"/>
        </w:rPr>
        <w:t>suggests</w:t>
      </w:r>
      <w:r>
        <w:rPr>
          <w:b w:val="0"/>
          <w:i w:val="0"/>
          <w:smallCaps w:val="0"/>
          <w:strike w:val="0"/>
          <w:sz w:val="20"/>
          <w:u w:val="single"/>
        </w:rPr>
        <w:t xml:space="preserve"> that </w:t>
      </w:r>
      <w:r>
        <w:rPr>
          <w:b w:val="0"/>
          <w:i w:val="0"/>
          <w:smallCaps w:val="0"/>
          <w:strike w:val="0"/>
          <w:sz w:val="16"/>
          <w:u w:val="none"/>
        </w:rPr>
        <w:t xml:space="preserve">multiple </w:t>
      </w:r>
      <w:r>
        <w:rPr>
          <w:b w:val="0"/>
          <w:i w:val="0"/>
          <w:smallCaps w:val="0"/>
          <w:strike w:val="0"/>
          <w:sz w:val="20"/>
          <w:highlight w:val="cyan"/>
          <w:u w:val="single"/>
        </w:rPr>
        <w:t xml:space="preserve">industries will experience a </w:t>
      </w:r>
      <w:r>
        <w:rPr>
          <w:b/>
          <w:i w:val="0"/>
          <w:smallCaps w:val="0"/>
          <w:strike w:val="0"/>
          <w:sz w:val="20"/>
          <w:highlight w:val="cyan"/>
          <w:u w:val="single"/>
        </w:rPr>
        <w:t>profound shift</w:t>
      </w:r>
      <w:r>
        <w:rPr>
          <w:b w:val="0"/>
          <w:i w:val="0"/>
          <w:smallCaps w:val="0"/>
          <w:strike w:val="0"/>
          <w:sz w:val="20"/>
          <w:u w:val="single"/>
        </w:rPr>
        <w:t xml:space="preserve"> </w:t>
      </w:r>
      <w:r>
        <w:rPr>
          <w:b w:val="0"/>
          <w:i w:val="0"/>
          <w:smallCaps w:val="0"/>
          <w:strike w:val="0"/>
          <w:sz w:val="16"/>
          <w:u w:val="none"/>
        </w:rPr>
        <w:t xml:space="preserve">in the importance of capital versus labour (McKinsey Global Institute 2017). The growing adoption of </w:t>
      </w:r>
      <w:r>
        <w:rPr>
          <w:b w:val="0"/>
          <w:i w:val="0"/>
          <w:smallCaps w:val="0"/>
          <w:strike w:val="0"/>
          <w:sz w:val="20"/>
          <w:u w:val="single"/>
        </w:rPr>
        <w:t xml:space="preserve">automation and </w:t>
      </w:r>
      <w:r>
        <w:rPr>
          <w:b w:val="0"/>
          <w:i w:val="0"/>
          <w:smallCaps w:val="0"/>
          <w:strike w:val="0"/>
          <w:sz w:val="20"/>
          <w:highlight w:val="cyan"/>
          <w:u w:val="single"/>
        </w:rPr>
        <w:t>AI</w:t>
      </w:r>
      <w:r>
        <w:rPr>
          <w:b w:val="0"/>
          <w:i w:val="0"/>
          <w:smallCaps w:val="0"/>
          <w:strike w:val="0"/>
          <w:sz w:val="16"/>
          <w:u w:val="none"/>
        </w:rPr>
        <w:t xml:space="preserve"> in manufacturing </w:t>
      </w:r>
      <w:r>
        <w:rPr>
          <w:b w:val="0"/>
          <w:i w:val="0"/>
          <w:smallCaps w:val="0"/>
          <w:strike w:val="0"/>
          <w:sz w:val="20"/>
          <w:highlight w:val="cyan"/>
          <w:u w:val="single"/>
        </w:rPr>
        <w:t xml:space="preserve">makes </w:t>
      </w:r>
      <w:r>
        <w:rPr>
          <w:b/>
          <w:i w:val="0"/>
          <w:smallCaps w:val="0"/>
          <w:strike w:val="0"/>
          <w:sz w:val="20"/>
          <w:highlight w:val="cyan"/>
          <w:u w:val="single"/>
        </w:rPr>
        <w:t>labour</w:t>
      </w:r>
      <w:r>
        <w:rPr>
          <w:b w:val="0"/>
          <w:i w:val="0"/>
          <w:smallCaps w:val="0"/>
          <w:strike w:val="0"/>
          <w:sz w:val="20"/>
          <w:highlight w:val="cyan"/>
          <w:u w:val="single"/>
        </w:rPr>
        <w:t xml:space="preserve"> costs </w:t>
      </w:r>
      <w:r>
        <w:rPr>
          <w:b/>
          <w:i w:val="0"/>
          <w:smallCaps w:val="0"/>
          <w:strike w:val="0"/>
          <w:sz w:val="20"/>
          <w:highlight w:val="cyan"/>
          <w:u w:val="single"/>
        </w:rPr>
        <w:t>less</w:t>
      </w:r>
      <w:r>
        <w:rPr>
          <w:b w:val="0"/>
          <w:i w:val="0"/>
          <w:smallCaps w:val="0"/>
          <w:strike w:val="0"/>
          <w:sz w:val="20"/>
          <w:highlight w:val="cyan"/>
          <w:u w:val="single"/>
        </w:rPr>
        <w:t xml:space="preserve"> important</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u w:val="none"/>
        </w:rPr>
        <w:t xml:space="preserve"> other </w:t>
      </w:r>
      <w:r>
        <w:rPr>
          <w:b w:val="0"/>
          <w:i w:val="0"/>
          <w:smallCaps w:val="0"/>
          <w:strike w:val="0"/>
          <w:sz w:val="20"/>
          <w:highlight w:val="cyan"/>
          <w:u w:val="single"/>
        </w:rPr>
        <w:t xml:space="preserve">factors – such as </w:t>
      </w:r>
      <w:r>
        <w:rPr>
          <w:b/>
          <w:i w:val="0"/>
          <w:smallCaps w:val="0"/>
          <w:strike w:val="0"/>
          <w:sz w:val="20"/>
          <w:highlight w:val="cyan"/>
          <w:u w:val="single"/>
        </w:rPr>
        <w:t>proximity to</w:t>
      </w:r>
      <w:r>
        <w:rPr>
          <w:b w:val="0"/>
          <w:i w:val="0"/>
          <w:smallCaps w:val="0"/>
          <w:strike w:val="0"/>
          <w:sz w:val="16"/>
          <w:u w:val="none"/>
        </w:rPr>
        <w:t xml:space="preserve"> consumer </w:t>
      </w:r>
      <w:r>
        <w:rPr>
          <w:b/>
          <w:i w:val="0"/>
          <w:smallCaps w:val="0"/>
          <w:strike w:val="0"/>
          <w:sz w:val="20"/>
          <w:highlight w:val="cyan"/>
          <w:u w:val="single"/>
        </w:rPr>
        <w:t>markets</w:t>
      </w:r>
      <w:r>
        <w:rPr>
          <w:b w:val="0"/>
          <w:i w:val="0"/>
          <w:smallCaps w:val="0"/>
          <w:strike w:val="0"/>
          <w:sz w:val="16"/>
          <w:u w:val="none"/>
        </w:rPr>
        <w:t xml:space="preserve">, access to resources, workforce skills, </w:t>
      </w:r>
      <w:r>
        <w:rPr>
          <w:b w:val="0"/>
          <w:i w:val="0"/>
          <w:smallCaps w:val="0"/>
          <w:strike w:val="0"/>
          <w:sz w:val="20"/>
          <w:u w:val="single"/>
        </w:rPr>
        <w:t xml:space="preserve">and infrastructure quality </w:t>
      </w:r>
      <w:r>
        <w:rPr>
          <w:b w:val="0"/>
          <w:i w:val="0"/>
          <w:smallCaps w:val="0"/>
          <w:strike w:val="0"/>
          <w:sz w:val="20"/>
          <w:u w:val="single"/>
        </w:rPr>
        <w:t xml:space="preserve">– </w:t>
      </w:r>
      <w:r>
        <w:rPr>
          <w:b/>
          <w:i w:val="0"/>
          <w:smallCaps w:val="0"/>
          <w:strike w:val="0"/>
          <w:sz w:val="20"/>
          <w:u w:val="single"/>
        </w:rPr>
        <w:t>more</w:t>
      </w:r>
      <w:r>
        <w:rPr>
          <w:b w:val="0"/>
          <w:i w:val="0"/>
          <w:smallCaps w:val="0"/>
          <w:strike w:val="0"/>
          <w:sz w:val="20"/>
          <w:highlight w:val="cyan"/>
          <w:u w:val="single"/>
        </w:rPr>
        <w:t xml:space="preserve"> important</w:t>
      </w:r>
      <w:r>
        <w:rPr>
          <w:b w:val="0"/>
          <w:i w:val="0"/>
          <w:smallCaps w:val="0"/>
          <w:strike w:val="0"/>
          <w:sz w:val="16"/>
          <w:highlight w:val="cyan"/>
          <w:u w:val="none"/>
        </w:rPr>
        <w:t>.</w:t>
      </w:r>
    </w:p>
    <w:p>
      <w:pPr>
        <w:spacing w:after="60"/>
      </w:pPr>
      <w:r>
        <w:rPr>
          <w:b w:val="0"/>
          <w:i w:val="0"/>
          <w:smallCaps w:val="0"/>
          <w:strike w:val="0"/>
          <w:sz w:val="16"/>
          <w:u w:val="none"/>
        </w:rPr>
        <w:t xml:space="preserve">As a result, </w:t>
      </w:r>
      <w:r>
        <w:rPr>
          <w:b w:val="0"/>
          <w:i w:val="0"/>
          <w:smallCaps w:val="0"/>
          <w:strike w:val="0"/>
          <w:sz w:val="20"/>
          <w:u w:val="single"/>
        </w:rPr>
        <w:t xml:space="preserve">we can already </w:t>
      </w:r>
      <w:r>
        <w:rPr>
          <w:b/>
          <w:i w:val="0"/>
          <w:smallCaps w:val="0"/>
          <w:strike w:val="0"/>
          <w:sz w:val="20"/>
          <w:u w:val="single"/>
        </w:rPr>
        <w:t>see a trend</w:t>
      </w:r>
      <w:r>
        <w:rPr>
          <w:b w:val="0"/>
          <w:i w:val="0"/>
          <w:smallCaps w:val="0"/>
          <w:strike w:val="0"/>
          <w:sz w:val="20"/>
          <w:u w:val="single"/>
        </w:rPr>
        <w:t xml:space="preserve"> towards </w:t>
      </w:r>
      <w:r>
        <w:rPr>
          <w:b w:val="0"/>
          <w:i w:val="0"/>
          <w:smallCaps w:val="0"/>
          <w:strike w:val="0"/>
          <w:sz w:val="20"/>
          <w:highlight w:val="cyan"/>
          <w:u w:val="single"/>
        </w:rPr>
        <w:t xml:space="preserve">moving production closer to </w:t>
      </w:r>
      <w:r>
        <w:rPr>
          <w:b/>
          <w:i w:val="0"/>
          <w:smallCaps w:val="0"/>
          <w:strike w:val="0"/>
          <w:sz w:val="20"/>
          <w:highlight w:val="cyan"/>
          <w:u w:val="single"/>
        </w:rPr>
        <w:t>end consumer markets</w:t>
      </w:r>
      <w:r>
        <w:rPr>
          <w:b w:val="0"/>
          <w:i w:val="0"/>
          <w:smallCaps w:val="0"/>
          <w:strike w:val="0"/>
          <w:sz w:val="16"/>
          <w:u w:val="none"/>
        </w:rPr>
        <w:t xml:space="preserve">, such as the US and the EU. Today, only 18% of goods trade is from a low-wage to a high-wage country, and that share is shrinking in the most labour-intensive industries, such as textiles and apparel. Both Adidas and Nike, for instance, have designed new lines of athletic shoes that make them amenable to full automation of the production process – and they have opened those new factories in Germany and the US (Adidas) and Mexico (Nike). </w:t>
      </w:r>
    </w:p>
    <w:p>
      <w:pPr>
        <w:spacing w:after="60"/>
      </w:pPr>
      <w:r>
        <w:rPr>
          <w:b w:val="0"/>
          <w:i w:val="0"/>
          <w:smallCaps w:val="0"/>
          <w:strike w:val="0"/>
          <w:sz w:val="20"/>
          <w:highlight w:val="cyan"/>
          <w:u w:val="single"/>
        </w:rPr>
        <w:t>In addition</w:t>
      </w:r>
      <w:r>
        <w:rPr>
          <w:b w:val="0"/>
          <w:i w:val="0"/>
          <w:smallCaps w:val="0"/>
          <w:strike w:val="0"/>
          <w:sz w:val="16"/>
          <w:u w:val="none"/>
        </w:rPr>
        <w:t xml:space="preserve"> to affecting the trade in manufactured goods, </w:t>
      </w:r>
      <w:r>
        <w:rPr>
          <w:b w:val="0"/>
          <w:i w:val="0"/>
          <w:smallCaps w:val="0"/>
          <w:strike w:val="0"/>
          <w:sz w:val="20"/>
          <w:highlight w:val="cyan"/>
          <w:u w:val="single"/>
        </w:rPr>
        <w:t xml:space="preserve">automation will influence </w:t>
      </w:r>
      <w:r>
        <w:rPr>
          <w:b/>
          <w:i w:val="0"/>
          <w:smallCaps w:val="0"/>
          <w:strike w:val="0"/>
          <w:sz w:val="20"/>
          <w:highlight w:val="cyan"/>
          <w:u w:val="single"/>
        </w:rPr>
        <w:t>trade in services</w:t>
      </w:r>
      <w:r>
        <w:rPr>
          <w:b w:val="0"/>
          <w:i w:val="0"/>
          <w:smallCaps w:val="0"/>
          <w:strike w:val="0"/>
          <w:sz w:val="16"/>
          <w:u w:val="none"/>
        </w:rPr>
        <w:t xml:space="preserve">. Many </w:t>
      </w:r>
      <w:r>
        <w:rPr>
          <w:b w:val="0"/>
          <w:i w:val="0"/>
          <w:smallCaps w:val="0"/>
          <w:strike w:val="0"/>
          <w:sz w:val="20"/>
          <w:highlight w:val="cyan"/>
          <w:u w:val="single"/>
        </w:rPr>
        <w:t>call centre</w:t>
      </w:r>
      <w:r>
        <w:rPr>
          <w:b w:val="0"/>
          <w:i w:val="0"/>
          <w:smallCaps w:val="0"/>
          <w:strike w:val="0"/>
          <w:sz w:val="20"/>
          <w:u w:val="single"/>
        </w:rPr>
        <w:t xml:space="preserve"> and help desk </w:t>
      </w:r>
      <w:r>
        <w:rPr>
          <w:b w:val="0"/>
          <w:i w:val="0"/>
          <w:smallCaps w:val="0"/>
          <w:strike w:val="0"/>
          <w:sz w:val="20"/>
          <w:highlight w:val="cyan"/>
          <w:u w:val="single"/>
        </w:rPr>
        <w:t>services</w:t>
      </w:r>
      <w:r>
        <w:rPr>
          <w:b w:val="0"/>
          <w:i w:val="0"/>
          <w:smallCaps w:val="0"/>
          <w:strike w:val="0"/>
          <w:sz w:val="16"/>
          <w:u w:val="none"/>
        </w:rPr>
        <w:t xml:space="preserve"> are already ‘staffed’ by virtual agents, which </w:t>
      </w:r>
      <w:r>
        <w:rPr>
          <w:b w:val="0"/>
          <w:i w:val="0"/>
          <w:smallCaps w:val="0"/>
          <w:strike w:val="0"/>
          <w:sz w:val="20"/>
          <w:highlight w:val="cyan"/>
          <w:u w:val="single"/>
        </w:rPr>
        <w:t>are adding natural language processing</w:t>
      </w:r>
      <w:r>
        <w:rPr>
          <w:b w:val="0"/>
          <w:i w:val="0"/>
          <w:smallCaps w:val="0"/>
          <w:strike w:val="0"/>
          <w:sz w:val="20"/>
          <w:u w:val="single"/>
        </w:rPr>
        <w:t xml:space="preserve"> </w:t>
      </w:r>
      <w:r>
        <w:rPr>
          <w:b/>
          <w:i w:val="0"/>
          <w:smallCaps w:val="0"/>
          <w:strike w:val="0"/>
          <w:sz w:val="20"/>
          <w:u w:val="single"/>
        </w:rPr>
        <w:t>abilities</w:t>
      </w:r>
      <w:r>
        <w:rPr>
          <w:b w:val="0"/>
          <w:i w:val="0"/>
          <w:smallCaps w:val="0"/>
          <w:strike w:val="0"/>
          <w:sz w:val="20"/>
          <w:u w:val="single"/>
        </w:rPr>
        <w:t xml:space="preserve"> </w:t>
      </w:r>
      <w:r>
        <w:rPr>
          <w:b w:val="0"/>
          <w:i w:val="0"/>
          <w:smallCaps w:val="0"/>
          <w:strike w:val="0"/>
          <w:sz w:val="20"/>
          <w:u w:val="single"/>
        </w:rPr>
        <w:t>and</w:t>
      </w:r>
      <w:r>
        <w:rPr>
          <w:b w:val="0"/>
          <w:i w:val="0"/>
          <w:smallCaps w:val="0"/>
          <w:strike w:val="0"/>
          <w:sz w:val="20"/>
          <w:u w:val="single"/>
        </w:rPr>
        <w:t xml:space="preserve"> beginning </w:t>
      </w:r>
      <w:r>
        <w:rPr>
          <w:b w:val="0"/>
          <w:i w:val="0"/>
          <w:smallCaps w:val="0"/>
          <w:strike w:val="0"/>
          <w:sz w:val="20"/>
          <w:highlight w:val="cyan"/>
          <w:u w:val="single"/>
        </w:rPr>
        <w:t xml:space="preserve">to handle a </w:t>
      </w:r>
      <w:r>
        <w:rPr>
          <w:b/>
          <w:i w:val="0"/>
          <w:smallCaps w:val="0"/>
          <w:strike w:val="0"/>
          <w:sz w:val="20"/>
          <w:highlight w:val="cyan"/>
          <w:u w:val="single"/>
        </w:rPr>
        <w:t>wider range</w:t>
      </w:r>
      <w:r>
        <w:rPr>
          <w:b w:val="0"/>
          <w:i w:val="0"/>
          <w:smallCaps w:val="0"/>
          <w:strike w:val="0"/>
          <w:sz w:val="20"/>
          <w:highlight w:val="cyan"/>
          <w:u w:val="single"/>
        </w:rPr>
        <w:t xml:space="preserve"> of tasks</w:t>
      </w:r>
      <w:r>
        <w:rPr>
          <w:b w:val="0"/>
          <w:i w:val="0"/>
          <w:smallCaps w:val="0"/>
          <w:strike w:val="0"/>
          <w:sz w:val="16"/>
          <w:u w:val="none"/>
        </w:rPr>
        <w:t xml:space="preserve">. This is leading </w:t>
      </w:r>
      <w:r>
        <w:rPr>
          <w:b w:val="0"/>
          <w:i w:val="0"/>
          <w:smallCaps w:val="0"/>
          <w:strike w:val="0"/>
          <w:sz w:val="20"/>
          <w:u w:val="single"/>
        </w:rPr>
        <w:t xml:space="preserve">some </w:t>
      </w:r>
      <w:r>
        <w:rPr>
          <w:b w:val="0"/>
          <w:i w:val="0"/>
          <w:smallCaps w:val="0"/>
          <w:strike w:val="0"/>
          <w:sz w:val="20"/>
          <w:highlight w:val="cyan"/>
          <w:u w:val="single"/>
        </w:rPr>
        <w:t>companies</w:t>
      </w:r>
      <w:r>
        <w:rPr>
          <w:b w:val="0"/>
          <w:i w:val="0"/>
          <w:smallCaps w:val="0"/>
          <w:strike w:val="0"/>
          <w:sz w:val="20"/>
          <w:u w:val="single"/>
        </w:rPr>
        <w:t xml:space="preserve"> to </w:t>
      </w:r>
      <w:r>
        <w:rPr>
          <w:b/>
          <w:i w:val="0"/>
          <w:smallCaps w:val="0"/>
          <w:strike w:val="0"/>
          <w:sz w:val="20"/>
          <w:highlight w:val="cyan"/>
          <w:u w:val="single"/>
        </w:rPr>
        <w:t>automate</w:t>
      </w:r>
      <w:r>
        <w:rPr>
          <w:b w:val="0"/>
          <w:i w:val="0"/>
          <w:smallCaps w:val="0"/>
          <w:strike w:val="0"/>
          <w:sz w:val="20"/>
          <w:highlight w:val="cyan"/>
          <w:u w:val="single"/>
        </w:rPr>
        <w:t xml:space="preserve"> customer</w:t>
      </w:r>
      <w:r>
        <w:rPr>
          <w:b w:val="0"/>
          <w:i w:val="0"/>
          <w:smallCaps w:val="0"/>
          <w:strike w:val="0"/>
          <w:sz w:val="20"/>
          <w:u w:val="single"/>
        </w:rPr>
        <w:t xml:space="preserve"> </w:t>
      </w:r>
      <w:r>
        <w:rPr>
          <w:b w:val="0"/>
          <w:i w:val="0"/>
          <w:smallCaps w:val="0"/>
          <w:strike w:val="0"/>
          <w:sz w:val="20"/>
          <w:highlight w:val="cyan"/>
          <w:u w:val="single"/>
        </w:rPr>
        <w:t>support</w:t>
      </w:r>
      <w:r>
        <w:rPr>
          <w:b w:val="0"/>
          <w:i w:val="0"/>
          <w:smallCaps w:val="0"/>
          <w:strike w:val="0"/>
          <w:sz w:val="16"/>
          <w:u w:val="none"/>
        </w:rPr>
        <w:t xml:space="preserve"> and back-office services </w:t>
      </w:r>
      <w:r>
        <w:rPr>
          <w:b w:val="0"/>
          <w:i w:val="0"/>
          <w:smallCaps w:val="0"/>
          <w:strike w:val="0"/>
          <w:sz w:val="20"/>
          <w:highlight w:val="cyan"/>
          <w:u w:val="single"/>
        </w:rPr>
        <w:t xml:space="preserve">rather than </w:t>
      </w:r>
      <w:r>
        <w:rPr>
          <w:b/>
          <w:i w:val="0"/>
          <w:smallCaps w:val="0"/>
          <w:strike w:val="0"/>
          <w:sz w:val="20"/>
          <w:highlight w:val="cyan"/>
          <w:u w:val="single"/>
        </w:rPr>
        <w:t>offshoring</w:t>
      </w:r>
      <w:r>
        <w:rPr>
          <w:b w:val="0"/>
          <w:i w:val="0"/>
          <w:smallCaps w:val="0"/>
          <w:strike w:val="0"/>
          <w:sz w:val="20"/>
          <w:highlight w:val="cyan"/>
          <w:u w:val="single"/>
        </w:rPr>
        <w:t xml:space="preserve"> them. This</w:t>
      </w:r>
      <w:r>
        <w:rPr>
          <w:b w:val="0"/>
          <w:i w:val="0"/>
          <w:smallCaps w:val="0"/>
          <w:strike w:val="0"/>
          <w:sz w:val="20"/>
          <w:u w:val="single"/>
        </w:rPr>
        <w:t xml:space="preserve"> trend </w:t>
      </w:r>
      <w:r>
        <w:rPr>
          <w:b w:val="0"/>
          <w:i w:val="0"/>
          <w:smallCaps w:val="0"/>
          <w:strike w:val="0"/>
          <w:sz w:val="20"/>
          <w:highlight w:val="cyan"/>
          <w:u w:val="single"/>
        </w:rPr>
        <w:t>could reduce the $160 billion</w:t>
      </w:r>
      <w:r>
        <w:rPr>
          <w:b w:val="0"/>
          <w:i w:val="0"/>
          <w:smallCaps w:val="0"/>
          <w:strike w:val="0"/>
          <w:sz w:val="20"/>
          <w:u w:val="single"/>
        </w:rPr>
        <w:t xml:space="preserve"> </w:t>
      </w:r>
      <w:r>
        <w:rPr>
          <w:b w:val="0"/>
          <w:i w:val="0"/>
          <w:smallCaps w:val="0"/>
          <w:strike w:val="0"/>
          <w:sz w:val="16"/>
          <w:u w:val="none"/>
        </w:rPr>
        <w:t>global</w:t>
      </w:r>
      <w:r>
        <w:rPr>
          <w:b w:val="0"/>
          <w:i w:val="0"/>
          <w:smallCaps w:val="0"/>
          <w:strike w:val="0"/>
          <w:sz w:val="16"/>
          <w:u w:val="single"/>
        </w:rPr>
        <w:t xml:space="preserve"> </w:t>
      </w:r>
      <w:r>
        <w:rPr>
          <w:b w:val="0"/>
          <w:i w:val="0"/>
          <w:smallCaps w:val="0"/>
          <w:strike w:val="0"/>
          <w:sz w:val="20"/>
          <w:highlight w:val="cyan"/>
          <w:u w:val="single"/>
        </w:rPr>
        <w:t>market for</w:t>
      </w:r>
      <w:r>
        <w:rPr>
          <w:b w:val="0"/>
          <w:i w:val="0"/>
          <w:smallCaps w:val="0"/>
          <w:strike w:val="0"/>
          <w:sz w:val="20"/>
          <w:u w:val="single"/>
        </w:rPr>
        <w:t xml:space="preserve"> business </w:t>
      </w:r>
      <w:r>
        <w:rPr>
          <w:b/>
          <w:i w:val="0"/>
          <w:smallCaps w:val="0"/>
          <w:strike w:val="0"/>
          <w:sz w:val="20"/>
          <w:u w:val="single"/>
        </w:rPr>
        <w:t>process outsourcing</w:t>
      </w:r>
      <w:r>
        <w:rPr>
          <w:b w:val="0"/>
          <w:i w:val="0"/>
          <w:smallCaps w:val="0"/>
          <w:strike w:val="0"/>
          <w:sz w:val="16"/>
          <w:u w:val="none"/>
        </w:rPr>
        <w:t xml:space="preserve">, now </w:t>
      </w:r>
      <w:r>
        <w:rPr>
          <w:b w:val="0"/>
          <w:i w:val="0"/>
          <w:smallCaps w:val="0"/>
          <w:strike w:val="0"/>
          <w:sz w:val="20"/>
          <w:u w:val="single"/>
        </w:rPr>
        <w:t xml:space="preserve">one of </w:t>
      </w:r>
      <w:r>
        <w:rPr>
          <w:b w:val="0"/>
          <w:i w:val="0"/>
          <w:smallCaps w:val="0"/>
          <w:strike w:val="0"/>
          <w:sz w:val="20"/>
          <w:highlight w:val="cyan"/>
          <w:u w:val="single"/>
        </w:rPr>
        <w:t xml:space="preserve">the most </w:t>
      </w:r>
      <w:r>
        <w:rPr>
          <w:b/>
          <w:i w:val="0"/>
          <w:smallCaps w:val="0"/>
          <w:strike w:val="0"/>
          <w:sz w:val="20"/>
          <w:highlight w:val="cyan"/>
          <w:u w:val="single"/>
        </w:rPr>
        <w:t>heavily traded</w:t>
      </w:r>
      <w:r>
        <w:rPr>
          <w:b w:val="0"/>
          <w:i w:val="0"/>
          <w:smallCaps w:val="0"/>
          <w:strike w:val="0"/>
          <w:sz w:val="20"/>
          <w:highlight w:val="cyan"/>
          <w:u w:val="single"/>
        </w:rPr>
        <w:t xml:space="preserve"> service</w:t>
      </w:r>
      <w:r>
        <w:rPr>
          <w:b w:val="0"/>
          <w:i w:val="0"/>
          <w:smallCaps w:val="0"/>
          <w:strike w:val="0"/>
          <w:sz w:val="20"/>
          <w:u w:val="single"/>
        </w:rPr>
        <w:t xml:space="preserve"> sectors</w:t>
      </w:r>
      <w:r>
        <w:rPr>
          <w:b w:val="0"/>
          <w:i w:val="0"/>
          <w:smallCaps w:val="0"/>
          <w:strike w:val="0"/>
          <w:sz w:val="16"/>
          <w:u w:val="none"/>
        </w:rPr>
        <w:t>.</w:t>
      </w:r>
    </w:p>
    <w:p>
      <w:pPr>
        <w:spacing w:after="60"/>
      </w:pPr>
      <w:r>
        <w:rPr>
          <w:b/>
          <w:i w:val="0"/>
          <w:smallCaps w:val="0"/>
          <w:strike w:val="0"/>
          <w:sz w:val="20"/>
          <w:u w:val="single"/>
        </w:rPr>
        <w:t>Additive</w:t>
      </w:r>
      <w:r>
        <w:rPr>
          <w:b w:val="0"/>
          <w:i w:val="0"/>
          <w:smallCaps w:val="0"/>
          <w:strike w:val="0"/>
          <w:sz w:val="20"/>
          <w:u w:val="single"/>
        </w:rPr>
        <w:t xml:space="preserve"> manufacturing</w:t>
      </w:r>
      <w:r>
        <w:rPr>
          <w:b w:val="0"/>
          <w:i w:val="0"/>
          <w:smallCaps w:val="0"/>
          <w:strike w:val="0"/>
          <w:sz w:val="16"/>
          <w:u w:val="none"/>
        </w:rPr>
        <w:t xml:space="preserve"> (3D printing) </w:t>
      </w:r>
      <w:r>
        <w:rPr>
          <w:b w:val="0"/>
          <w:i w:val="0"/>
          <w:smallCaps w:val="0"/>
          <w:strike w:val="0"/>
          <w:sz w:val="20"/>
          <w:u w:val="single"/>
        </w:rPr>
        <w:t xml:space="preserve">could also influence </w:t>
      </w:r>
      <w:r>
        <w:rPr>
          <w:b/>
          <w:i w:val="0"/>
          <w:smallCaps w:val="0"/>
          <w:strike w:val="0"/>
          <w:sz w:val="20"/>
          <w:u w:val="single"/>
        </w:rPr>
        <w:t>future trade</w:t>
      </w:r>
      <w:r>
        <w:rPr>
          <w:b w:val="0"/>
          <w:i w:val="0"/>
          <w:smallCaps w:val="0"/>
          <w:strike w:val="0"/>
          <w:sz w:val="20"/>
          <w:u w:val="single"/>
        </w:rPr>
        <w:t xml:space="preserve"> flows</w:t>
      </w:r>
      <w:r>
        <w:rPr>
          <w:b w:val="0"/>
          <w:i w:val="0"/>
          <w:smallCaps w:val="0"/>
          <w:strike w:val="0"/>
          <w:sz w:val="16"/>
          <w:u w:val="none"/>
        </w:rPr>
        <w:t xml:space="preserve">. Most experts believe it will not replace mass production over the next decade; its cost, speed, and quality are still limitations. But it is gaining traction for prototypes, replacement parts, toys, shoes, and medical devices. Since </w:t>
      </w:r>
      <w:r>
        <w:rPr>
          <w:b w:val="0"/>
          <w:i w:val="0"/>
          <w:smallCaps w:val="0"/>
          <w:strike w:val="0"/>
          <w:sz w:val="20"/>
          <w:highlight w:val="cyan"/>
          <w:u w:val="single"/>
        </w:rPr>
        <w:t>3D-printed goods</w:t>
      </w:r>
      <w:r>
        <w:rPr>
          <w:b w:val="0"/>
          <w:i w:val="0"/>
          <w:smallCaps w:val="0"/>
          <w:strike w:val="0"/>
          <w:sz w:val="16"/>
          <w:u w:val="none"/>
        </w:rPr>
        <w:t xml:space="preserve"> can be produced near the point of use, they </w:t>
      </w:r>
      <w:r>
        <w:rPr>
          <w:b w:val="0"/>
          <w:i w:val="0"/>
          <w:smallCaps w:val="0"/>
          <w:strike w:val="0"/>
          <w:sz w:val="20"/>
          <w:highlight w:val="cyan"/>
          <w:u w:val="single"/>
        </w:rPr>
        <w:t xml:space="preserve">would </w:t>
      </w:r>
      <w:r>
        <w:rPr>
          <w:b/>
          <w:i w:val="0"/>
          <w:smallCaps w:val="0"/>
          <w:strike w:val="0"/>
          <w:sz w:val="20"/>
          <w:highlight w:val="cyan"/>
          <w:u w:val="single"/>
        </w:rPr>
        <w:t>eliminate</w:t>
      </w:r>
      <w:r>
        <w:rPr>
          <w:b w:val="0"/>
          <w:i w:val="0"/>
          <w:smallCaps w:val="0"/>
          <w:strike w:val="0"/>
          <w:sz w:val="20"/>
          <w:u w:val="single"/>
        </w:rPr>
        <w:t xml:space="preserve"> the </w:t>
      </w:r>
      <w:r>
        <w:rPr>
          <w:b/>
          <w:i w:val="0"/>
          <w:smallCaps w:val="0"/>
          <w:strike w:val="0"/>
          <w:sz w:val="20"/>
          <w:u w:val="single"/>
        </w:rPr>
        <w:t>need</w:t>
      </w:r>
      <w:r>
        <w:rPr>
          <w:b w:val="0"/>
          <w:i w:val="0"/>
          <w:smallCaps w:val="0"/>
          <w:strike w:val="0"/>
          <w:sz w:val="20"/>
          <w:u w:val="single"/>
        </w:rPr>
        <w:t xml:space="preserve"> for </w:t>
      </w:r>
      <w:r>
        <w:rPr>
          <w:b w:val="0"/>
          <w:i w:val="0"/>
          <w:smallCaps w:val="0"/>
          <w:strike w:val="0"/>
          <w:sz w:val="20"/>
          <w:highlight w:val="cyan"/>
          <w:u w:val="single"/>
        </w:rPr>
        <w:t>international shipping</w:t>
      </w:r>
      <w:r>
        <w:rPr>
          <w:b w:val="0"/>
          <w:i w:val="0"/>
          <w:smallCaps w:val="0"/>
          <w:strike w:val="0"/>
          <w:sz w:val="16"/>
          <w:u w:val="none"/>
        </w:rPr>
        <w:t xml:space="preserve"> (although they may increase data flows as design files are transmitted). While this could reduce trade in some individual products substantially, the drop is unlikely to amount to more than a few percentage points across all manufactured goods by 2030. In some cases, additive manufacturing could even spur trade by enabling customisation.</w:t>
      </w:r>
    </w:p>
    <w:p>
      <w:pPr>
        <w:spacing w:after="60"/>
      </w:pPr>
      <w:r>
        <w:rPr>
          <w:b w:val="0"/>
          <w:i w:val="0"/>
          <w:smallCaps w:val="0"/>
          <w:strike w:val="0"/>
          <w:sz w:val="16"/>
          <w:u w:val="none"/>
        </w:rPr>
        <w:t>Overall, we estimate that automation, AI, and additive manufacturing could collectively reduce global goods trade by up to 10% by 2030, as compared to the baseline, or $4 trillion in annual trade flows. However, this reflects only the direct impact of these technologies on enabling production closer to end consumers in advanced economies. It is also possible that these technologies could lead to nearshoring and regionalisation of trade instead of reshoring in advanced economies, impacting both modes of transportation (e.g. overland and air cargo replacing container shipping) and trade corridors. We already see that intra-regional trade has grown faster than inter-regional trade since 2013, a trend seen worldwide but particularly notable as regional value chains are developed in Asia and in the EU28 (McKinsey Global Institute 2019).</w:t>
      </w:r>
    </w:p>
    <w:p>
      <w:pPr>
        <w:spacing w:after="60"/>
      </w:pPr>
      <w:r>
        <w:rPr>
          <w:b/>
          <w:i w:val="0"/>
          <w:smallCaps w:val="0"/>
          <w:strike w:val="0"/>
          <w:sz w:val="20"/>
          <w:highlight w:val="cyan"/>
          <w:u w:val="single"/>
        </w:rPr>
        <w:t>New tech</w:t>
      </w:r>
      <w:r>
        <w:rPr>
          <w:b w:val="0"/>
          <w:i w:val="0"/>
          <w:smallCaps w:val="0"/>
          <w:strike w:val="0"/>
          <w:sz w:val="20"/>
          <w:u w:val="single"/>
        </w:rPr>
        <w:t xml:space="preserve">nologies </w:t>
      </w:r>
      <w:r>
        <w:rPr>
          <w:b w:val="0"/>
          <w:i w:val="0"/>
          <w:smallCaps w:val="0"/>
          <w:strike w:val="0"/>
          <w:sz w:val="20"/>
          <w:highlight w:val="cyan"/>
          <w:u w:val="single"/>
        </w:rPr>
        <w:t xml:space="preserve">may also have </w:t>
      </w:r>
      <w:r>
        <w:rPr>
          <w:b/>
          <w:i w:val="0"/>
          <w:smallCaps w:val="0"/>
          <w:strike w:val="0"/>
          <w:sz w:val="20"/>
          <w:highlight w:val="cyan"/>
          <w:u w:val="single"/>
        </w:rPr>
        <w:t>indirect</w:t>
      </w:r>
      <w:r>
        <w:rPr>
          <w:b w:val="0"/>
          <w:i w:val="0"/>
          <w:smallCaps w:val="0"/>
          <w:strike w:val="0"/>
          <w:sz w:val="16"/>
          <w:u w:val="none"/>
        </w:rPr>
        <w:t xml:space="preserve"> – and unexpected – </w:t>
      </w:r>
      <w:r>
        <w:rPr>
          <w:b/>
          <w:i w:val="0"/>
          <w:smallCaps w:val="0"/>
          <w:strike w:val="0"/>
          <w:sz w:val="20"/>
          <w:highlight w:val="cyan"/>
          <w:u w:val="single"/>
        </w:rPr>
        <w:t>impacts</w:t>
      </w:r>
      <w:r>
        <w:rPr>
          <w:b w:val="0"/>
          <w:i w:val="0"/>
          <w:smallCaps w:val="0"/>
          <w:strike w:val="0"/>
          <w:sz w:val="20"/>
          <w:highlight w:val="cyan"/>
          <w:u w:val="single"/>
        </w:rPr>
        <w:t xml:space="preserve"> on trade</w:t>
      </w:r>
      <w:r>
        <w:rPr>
          <w:b w:val="0"/>
          <w:i w:val="0"/>
          <w:smallCaps w:val="0"/>
          <w:strike w:val="0"/>
          <w:sz w:val="20"/>
          <w:u w:val="single"/>
        </w:rPr>
        <w:t xml:space="preserve"> flows</w:t>
      </w:r>
      <w:r>
        <w:rPr>
          <w:b w:val="0"/>
          <w:i w:val="0"/>
          <w:smallCaps w:val="0"/>
          <w:strike w:val="0"/>
          <w:sz w:val="16"/>
          <w:u w:val="none"/>
        </w:rPr>
        <w:t xml:space="preserve"> </w:t>
      </w:r>
    </w:p>
    <w:p>
      <w:pPr>
        <w:spacing w:after="60"/>
      </w:pPr>
      <w:r>
        <w:rPr>
          <w:b w:val="0"/>
          <w:i w:val="0"/>
          <w:smallCaps w:val="0"/>
          <w:strike w:val="0"/>
          <w:sz w:val="16"/>
          <w:u w:val="none"/>
        </w:rPr>
        <w:t>As technology transforms some products and services, it will also alter the content and volume of trade flows. Some of these may have unexpected consequences for trade flows.</w:t>
      </w:r>
    </w:p>
    <w:p>
      <w:pPr>
        <w:spacing w:after="60"/>
      </w:pPr>
      <w:r>
        <w:rPr>
          <w:b w:val="0"/>
          <w:i w:val="0"/>
          <w:smallCaps w:val="0"/>
          <w:strike w:val="0"/>
          <w:sz w:val="20"/>
          <w:highlight w:val="cyan"/>
          <w:u w:val="single"/>
        </w:rPr>
        <w:t>Renewable</w:t>
      </w:r>
      <w:r>
        <w:rPr>
          <w:b w:val="0"/>
          <w:i w:val="0"/>
          <w:smallCaps w:val="0"/>
          <w:strike w:val="0"/>
          <w:sz w:val="16"/>
          <w:u w:val="none"/>
        </w:rPr>
        <w:t xml:space="preserve"> forms of </w:t>
      </w:r>
      <w:r>
        <w:rPr>
          <w:b w:val="0"/>
          <w:i w:val="0"/>
          <w:smallCaps w:val="0"/>
          <w:strike w:val="0"/>
          <w:sz w:val="20"/>
          <w:highlight w:val="cyan"/>
          <w:u w:val="single"/>
        </w:rPr>
        <w:t>energy</w:t>
      </w:r>
      <w:r>
        <w:rPr>
          <w:b w:val="0"/>
          <w:i w:val="0"/>
          <w:smallCaps w:val="0"/>
          <w:strike w:val="0"/>
          <w:sz w:val="16"/>
          <w:u w:val="none"/>
        </w:rPr>
        <w:t xml:space="preserve">, such as solar and wind, </w:t>
      </w:r>
      <w:r>
        <w:rPr>
          <w:b w:val="0"/>
          <w:i w:val="0"/>
          <w:smallCaps w:val="0"/>
          <w:strike w:val="0"/>
          <w:sz w:val="20"/>
          <w:highlight w:val="cyan"/>
          <w:u w:val="single"/>
        </w:rPr>
        <w:t xml:space="preserve">are </w:t>
      </w:r>
      <w:r>
        <w:rPr>
          <w:b/>
          <w:i w:val="0"/>
          <w:smallCaps w:val="0"/>
          <w:strike w:val="0"/>
          <w:sz w:val="20"/>
          <w:highlight w:val="cyan"/>
          <w:u w:val="single"/>
        </w:rPr>
        <w:t>less tradable</w:t>
      </w:r>
      <w:r>
        <w:rPr>
          <w:b w:val="0"/>
          <w:i w:val="0"/>
          <w:smallCaps w:val="0"/>
          <w:strike w:val="0"/>
          <w:sz w:val="20"/>
          <w:highlight w:val="cyan"/>
          <w:u w:val="single"/>
        </w:rPr>
        <w:t xml:space="preserve"> than</w:t>
      </w:r>
      <w:r>
        <w:rPr>
          <w:b w:val="0"/>
          <w:i w:val="0"/>
          <w:smallCaps w:val="0"/>
          <w:strike w:val="0"/>
          <w:sz w:val="20"/>
          <w:u w:val="single"/>
        </w:rPr>
        <w:t xml:space="preserve"> </w:t>
      </w:r>
      <w:r>
        <w:rPr>
          <w:b/>
          <w:i w:val="0"/>
          <w:smallCaps w:val="0"/>
          <w:strike w:val="0"/>
          <w:sz w:val="20"/>
          <w:u w:val="single"/>
        </w:rPr>
        <w:t>carbon-based</w:t>
      </w:r>
      <w:r>
        <w:rPr>
          <w:b w:val="0"/>
          <w:i w:val="0"/>
          <w:smallCaps w:val="0"/>
          <w:strike w:val="0"/>
          <w:sz w:val="20"/>
          <w:u w:val="single"/>
        </w:rPr>
        <w:t xml:space="preserve"> fuels such as </w:t>
      </w:r>
      <w:r>
        <w:rPr>
          <w:b w:val="0"/>
          <w:i w:val="0"/>
          <w:smallCaps w:val="0"/>
          <w:strike w:val="0"/>
          <w:sz w:val="20"/>
          <w:highlight w:val="cyan"/>
          <w:u w:val="single"/>
        </w:rPr>
        <w:t>coal</w:t>
      </w:r>
      <w:r>
        <w:rPr>
          <w:b w:val="0"/>
          <w:i w:val="0"/>
          <w:smallCaps w:val="0"/>
          <w:strike w:val="0"/>
          <w:sz w:val="16"/>
          <w:u w:val="none"/>
        </w:rPr>
        <w:t xml:space="preserve"> and LNG. </w:t>
      </w:r>
      <w:r>
        <w:rPr>
          <w:b w:val="0"/>
          <w:i w:val="0"/>
          <w:smallCaps w:val="0"/>
          <w:strike w:val="0"/>
          <w:sz w:val="20"/>
          <w:u w:val="single"/>
        </w:rPr>
        <w:t xml:space="preserve">The ongoing </w:t>
      </w:r>
      <w:r>
        <w:rPr>
          <w:b w:val="0"/>
          <w:i w:val="0"/>
          <w:smallCaps w:val="0"/>
          <w:strike w:val="0"/>
          <w:sz w:val="20"/>
          <w:highlight w:val="cyan"/>
          <w:u w:val="single"/>
        </w:rPr>
        <w:t xml:space="preserve">decarbonisation of economies </w:t>
      </w:r>
      <w:r>
        <w:rPr>
          <w:b w:val="0"/>
          <w:i w:val="0"/>
          <w:smallCaps w:val="0"/>
          <w:strike w:val="0"/>
          <w:sz w:val="16"/>
          <w:u w:val="none"/>
        </w:rPr>
        <w:t>and</w:t>
      </w:r>
      <w:r>
        <w:rPr>
          <w:b w:val="0"/>
          <w:i w:val="0"/>
          <w:smallCaps w:val="0"/>
          <w:strike w:val="0"/>
          <w:sz w:val="16"/>
          <w:u w:val="none"/>
        </w:rPr>
        <w:t xml:space="preserve"> shift to renewable energy </w:t>
      </w:r>
      <w:r>
        <w:rPr>
          <w:b w:val="0"/>
          <w:i w:val="0"/>
          <w:smallCaps w:val="0"/>
          <w:strike w:val="0"/>
          <w:sz w:val="20"/>
          <w:highlight w:val="cyan"/>
          <w:u w:val="single"/>
        </w:rPr>
        <w:t xml:space="preserve">may therefore </w:t>
      </w:r>
      <w:r>
        <w:rPr>
          <w:b/>
          <w:i w:val="0"/>
          <w:smallCaps w:val="0"/>
          <w:strike w:val="0"/>
          <w:sz w:val="20"/>
          <w:highlight w:val="cyan"/>
          <w:u w:val="single"/>
        </w:rPr>
        <w:t>reduce trade</w:t>
      </w:r>
      <w:r>
        <w:rPr>
          <w:b w:val="0"/>
          <w:i w:val="0"/>
          <w:smallCaps w:val="0"/>
          <w:strike w:val="0"/>
          <w:sz w:val="20"/>
          <w:u w:val="single"/>
        </w:rPr>
        <w:t xml:space="preserve"> in energy</w:t>
      </w:r>
      <w:r>
        <w:rPr>
          <w:b w:val="0"/>
          <w:i w:val="0"/>
          <w:smallCaps w:val="0"/>
          <w:strike w:val="0"/>
          <w:sz w:val="16"/>
          <w:u w:val="none"/>
        </w:rPr>
        <w:t>.</w:t>
      </w:r>
    </w:p>
    <w:p>
      <w:pPr>
        <w:spacing w:after="60"/>
      </w:pPr>
      <w:r>
        <w:rPr>
          <w:b w:val="0"/>
          <w:i w:val="0"/>
          <w:smallCaps w:val="0"/>
          <w:strike w:val="0"/>
          <w:sz w:val="16"/>
          <w:u w:val="none"/>
        </w:rPr>
        <w:t xml:space="preserve">As another example of indirect impacts on trade, </w:t>
      </w:r>
      <w:r>
        <w:rPr>
          <w:b w:val="0"/>
          <w:i w:val="0"/>
          <w:smallCaps w:val="0"/>
          <w:strike w:val="0"/>
          <w:sz w:val="20"/>
          <w:highlight w:val="cyan"/>
          <w:u w:val="single"/>
        </w:rPr>
        <w:t xml:space="preserve">growing </w:t>
      </w:r>
      <w:r>
        <w:rPr>
          <w:b/>
          <w:i w:val="0"/>
          <w:smallCaps w:val="0"/>
          <w:strike w:val="0"/>
          <w:sz w:val="20"/>
          <w:highlight w:val="cyan"/>
          <w:u w:val="single"/>
        </w:rPr>
        <w:t>adoption</w:t>
      </w:r>
      <w:r>
        <w:rPr>
          <w:b w:val="0"/>
          <w:i w:val="0"/>
          <w:smallCaps w:val="0"/>
          <w:strike w:val="0"/>
          <w:sz w:val="20"/>
          <w:highlight w:val="cyan"/>
          <w:u w:val="single"/>
        </w:rPr>
        <w:t xml:space="preserve"> of electric vehicles could </w:t>
      </w:r>
      <w:r>
        <w:rPr>
          <w:b/>
          <w:i w:val="0"/>
          <w:smallCaps w:val="0"/>
          <w:strike w:val="0"/>
          <w:sz w:val="20"/>
          <w:highlight w:val="cyan"/>
          <w:u w:val="single"/>
        </w:rPr>
        <w:t>reduce trade</w:t>
      </w:r>
      <w:r>
        <w:rPr>
          <w:b w:val="0"/>
          <w:i w:val="0"/>
          <w:smallCaps w:val="0"/>
          <w:strike w:val="0"/>
          <w:sz w:val="20"/>
          <w:highlight w:val="cyan"/>
          <w:u w:val="single"/>
        </w:rPr>
        <w:t xml:space="preserve"> in auto parts</w:t>
      </w:r>
      <w:r>
        <w:rPr>
          <w:b w:val="0"/>
          <w:i w:val="0"/>
          <w:smallCaps w:val="0"/>
          <w:strike w:val="0"/>
          <w:sz w:val="16"/>
          <w:u w:val="none"/>
        </w:rPr>
        <w:t xml:space="preserve">. McKinsey estimates that electric vehicles will make up some 17% of total car sales globally by 2030 (up from 1% in 2017), but as their drivetrains have only about 15% as many moving parts as internal combustion engines, </w:t>
      </w:r>
      <w:r>
        <w:rPr>
          <w:b w:val="0"/>
          <w:i w:val="0"/>
          <w:smallCaps w:val="0"/>
          <w:strike w:val="0"/>
          <w:sz w:val="20"/>
          <w:highlight w:val="cyan"/>
          <w:u w:val="single"/>
        </w:rPr>
        <w:t>this</w:t>
      </w:r>
      <w:r>
        <w:rPr>
          <w:b w:val="0"/>
          <w:i w:val="0"/>
          <w:smallCaps w:val="0"/>
          <w:strike w:val="0"/>
          <w:sz w:val="20"/>
          <w:u w:val="single"/>
        </w:rPr>
        <w:t xml:space="preserve"> trend could </w:t>
      </w:r>
      <w:r>
        <w:rPr>
          <w:b w:val="0"/>
          <w:i w:val="0"/>
          <w:smallCaps w:val="0"/>
          <w:strike w:val="0"/>
          <w:sz w:val="20"/>
          <w:highlight w:val="cyan"/>
          <w:u w:val="single"/>
        </w:rPr>
        <w:t xml:space="preserve">reduce the </w:t>
      </w:r>
      <w:r>
        <w:rPr>
          <w:b/>
          <w:i w:val="0"/>
          <w:smallCaps w:val="0"/>
          <w:strike w:val="0"/>
          <w:sz w:val="20"/>
          <w:highlight w:val="cyan"/>
          <w:u w:val="single"/>
        </w:rPr>
        <w:t>hundreds of</w:t>
      </w:r>
      <w:r>
        <w:rPr>
          <w:b/>
          <w:i w:val="0"/>
          <w:smallCaps w:val="0"/>
          <w:strike w:val="0"/>
          <w:sz w:val="20"/>
          <w:u w:val="single"/>
        </w:rPr>
        <w:t xml:space="preserve"> </w:t>
      </w:r>
      <w:r>
        <w:rPr>
          <w:b/>
          <w:i w:val="0"/>
          <w:smallCaps w:val="0"/>
          <w:strike w:val="0"/>
          <w:sz w:val="20"/>
          <w:highlight w:val="cyan"/>
          <w:u w:val="single"/>
        </w:rPr>
        <w:t>billions</w:t>
      </w:r>
      <w:r>
        <w:rPr>
          <w:b w:val="0"/>
          <w:i w:val="0"/>
          <w:smallCaps w:val="0"/>
          <w:strike w:val="0"/>
          <w:sz w:val="20"/>
          <w:highlight w:val="cyan"/>
          <w:u w:val="single"/>
        </w:rPr>
        <w:t xml:space="preserve"> of annual trade</w:t>
      </w:r>
      <w:r>
        <w:rPr>
          <w:b w:val="0"/>
          <w:i w:val="0"/>
          <w:smallCaps w:val="0"/>
          <w:strike w:val="0"/>
          <w:sz w:val="16"/>
          <w:u w:val="none"/>
        </w:rPr>
        <w:t xml:space="preserve"> in vehicle parts by up to 10% while also dampening oil imports (over half of which are used in transportation). </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