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litigation is letting China lead in tech race </w:t>
      </w:r>
    </w:p>
    <w:p>
      <w:pPr>
        <w:spacing w:after="80"/>
      </w:pPr>
      <w:r>
        <w:rPr>
          <w:b w:val="0"/>
          <w:i w:val="0"/>
          <w:smallCaps w:val="0"/>
          <w:strike w:val="0"/>
          <w:sz w:val="22"/>
          <w:u w:val="none"/>
        </w:rPr>
        <w:t xml:space="preserve">Paul </w:t>
      </w:r>
      <w:r>
        <w:rPr>
          <w:b/>
          <w:i w:val="0"/>
          <w:smallCaps w:val="0"/>
          <w:strike w:val="0"/>
          <w:sz w:val="26"/>
          <w:u w:val="none"/>
        </w:rPr>
        <w:t>Morinville</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Molly </w:t>
      </w:r>
      <w:r>
        <w:rPr>
          <w:b/>
          <w:i w:val="0"/>
          <w:smallCaps w:val="0"/>
          <w:strike w:val="0"/>
          <w:sz w:val="26"/>
          <w:u w:val="none"/>
        </w:rPr>
        <w:t>Metz</w:t>
      </w:r>
      <w:r>
        <w:rPr>
          <w:b w:val="0"/>
          <w:i w:val="0"/>
          <w:smallCaps w:val="0"/>
          <w:strike w:val="0"/>
          <w:sz w:val="22"/>
          <w:u w:val="none"/>
        </w:rPr>
        <w:t>, 2-19-20</w:t>
      </w:r>
      <w:r>
        <w:rPr>
          <w:b/>
          <w:i w:val="0"/>
          <w:smallCaps w:val="0"/>
          <w:strike w:val="0"/>
          <w:sz w:val="26"/>
          <w:u w:val="none"/>
        </w:rPr>
        <w:t>24</w:t>
      </w:r>
      <w:r>
        <w:rPr>
          <w:b w:val="0"/>
          <w:i w:val="0"/>
          <w:smallCaps w:val="0"/>
          <w:strike w:val="0"/>
          <w:sz w:val="22"/>
          <w:u w:val="none"/>
        </w:rPr>
        <w:t>. Paul Morinville is Executive Director/Founder at US Inventor. Molly Metz, a former five-time world jump rope champion, has been involved in the sport of jump rope for over 40 years.  Her various offerings to the sport range from competitor, coach, innovator, and Founder/Owner of JumpNrope manufacturing, and she has served on numerous jump rope boards both in the US and abroad. "Hopelessly Inexperienced PTAB Judges are Destroying U.S. Innovation", Innovation Gadfly - Bite the Beast Until it Moves, https://innovationgadfly.com/hopelessly-inexperienced-ptab-judges-are-destroying-u-s-innovation/</w:t>
      </w:r>
    </w:p>
    <w:p>
      <w:pPr>
        <w:spacing w:after="60"/>
      </w:pPr>
      <w:r>
        <w:rPr>
          <w:b w:val="0"/>
          <w:i w:val="0"/>
          <w:smallCaps w:val="0"/>
          <w:strike w:val="0"/>
          <w:sz w:val="22"/>
          <w:u w:val="single"/>
        </w:rPr>
        <w:t>In 91.8% of petitions, PTAB management did not assign</w:t>
      </w:r>
      <w:r>
        <w:rPr>
          <w:b w:val="0"/>
          <w:i w:val="0"/>
          <w:smallCaps w:val="0"/>
          <w:strike w:val="0"/>
          <w:sz w:val="16"/>
          <w:u w:val="none"/>
        </w:rPr>
        <w:t xml:space="preserve"> </w:t>
      </w:r>
      <w:r>
        <w:rPr>
          <w:b w:val="0"/>
          <w:i w:val="0"/>
          <w:smallCaps w:val="0"/>
          <w:strike w:val="0"/>
          <w:sz w:val="22"/>
          <w:u w:val="single"/>
        </w:rPr>
        <w:t>three</w:t>
      </w:r>
      <w:r>
        <w:rPr>
          <w:b w:val="0"/>
          <w:i w:val="0"/>
          <w:smallCaps w:val="0"/>
          <w:strike w:val="0"/>
          <w:sz w:val="16"/>
          <w:u w:val="none"/>
        </w:rPr>
        <w:t xml:space="preserve"> </w:t>
      </w:r>
      <w:r>
        <w:rPr>
          <w:b w:val="0"/>
          <w:i w:val="0"/>
          <w:smallCaps w:val="0"/>
          <w:strike w:val="0"/>
          <w:sz w:val="22"/>
          <w:u w:val="single"/>
        </w:rPr>
        <w:t>APJs with</w:t>
      </w:r>
      <w:r>
        <w:rPr>
          <w:b w:val="0"/>
          <w:i w:val="0"/>
          <w:smallCaps w:val="0"/>
          <w:strike w:val="0"/>
          <w:sz w:val="16"/>
          <w:u w:val="none"/>
        </w:rPr>
        <w:t xml:space="preserve"> the </w:t>
      </w:r>
      <w:r>
        <w:rPr>
          <w:b w:val="0"/>
          <w:i w:val="0"/>
          <w:smallCaps w:val="0"/>
          <w:strike w:val="0"/>
          <w:sz w:val="22"/>
          <w:u w:val="single"/>
        </w:rPr>
        <w:t>correct educational background and experience</w:t>
      </w:r>
      <w:r>
        <w:rPr>
          <w:b w:val="0"/>
          <w:i w:val="0"/>
          <w:smallCaps w:val="0"/>
          <w:strike w:val="0"/>
          <w:sz w:val="16"/>
          <w:u w:val="none"/>
        </w:rPr>
        <w:t xml:space="preserve"> to panels. </w:t>
      </w:r>
      <w:r>
        <w:rPr>
          <w:b w:val="0"/>
          <w:i w:val="0"/>
          <w:smallCaps w:val="0"/>
          <w:strike w:val="0"/>
          <w:sz w:val="22"/>
          <w:u w:val="single"/>
        </w:rPr>
        <w:t>That</w:t>
      </w:r>
      <w:r>
        <w:rPr>
          <w:b w:val="0"/>
          <w:i w:val="0"/>
          <w:smallCaps w:val="0"/>
          <w:strike w:val="0"/>
          <w:sz w:val="16"/>
          <w:u w:val="none"/>
        </w:rPr>
        <w:t xml:space="preserve"> </w:t>
      </w:r>
      <w:r>
        <w:rPr>
          <w:b w:val="0"/>
          <w:i w:val="0"/>
          <w:smallCaps w:val="0"/>
          <w:strike w:val="0"/>
          <w:sz w:val="22"/>
          <w:u w:val="single"/>
        </w:rPr>
        <w:t>is an incredible number</w:t>
      </w:r>
      <w:r>
        <w:rPr>
          <w:b w:val="0"/>
          <w:i w:val="0"/>
          <w:smallCaps w:val="0"/>
          <w:strike w:val="0"/>
          <w:sz w:val="16"/>
          <w:u w:val="none"/>
        </w:rPr>
        <w:t xml:space="preserve"> and shows that the </w:t>
      </w:r>
      <w:r>
        <w:rPr>
          <w:b w:val="0"/>
          <w:i w:val="0"/>
          <w:smallCaps w:val="0"/>
          <w:strike w:val="0"/>
          <w:sz w:val="22"/>
          <w:u w:val="single"/>
        </w:rPr>
        <w:t>PTAB has no expertise at all</w:t>
      </w:r>
      <w:r>
        <w:rPr>
          <w:b w:val="0"/>
          <w:i w:val="0"/>
          <w:smallCaps w:val="0"/>
          <w:strike w:val="0"/>
          <w:sz w:val="16"/>
          <w:u w:val="none"/>
        </w:rPr>
        <w:t>, let alone the agency expertise of the USPTO. Matal’s testimony is nonsense. The agency expertise he attempts to apply to the PTAB is exclusive to the USPTO patent examiner corps.</w:t>
      </w:r>
    </w:p>
    <w:p>
      <w:pPr>
        <w:spacing w:after="60"/>
      </w:pPr>
      <w:r>
        <w:rPr>
          <w:b w:val="0"/>
          <w:i w:val="0"/>
          <w:smallCaps w:val="0"/>
          <w:strike w:val="0"/>
          <w:sz w:val="16"/>
          <w:u w:val="none"/>
        </w:rPr>
        <w:t>If Not The PTAB, Who?</w:t>
      </w:r>
    </w:p>
    <w:p>
      <w:pPr>
        <w:spacing w:after="60"/>
      </w:pPr>
      <w:r>
        <w:rPr>
          <w:b w:val="0"/>
          <w:i w:val="0"/>
          <w:smallCaps w:val="0"/>
          <w:strike w:val="0"/>
          <w:sz w:val="22"/>
          <w:u w:val="single"/>
        </w:rPr>
        <w:t>For over 220 years, patent validity challenges were handled in the federal courts</w:t>
      </w:r>
      <w:r>
        <w:rPr>
          <w:b w:val="0"/>
          <w:i w:val="0"/>
          <w:smallCaps w:val="0"/>
          <w:strike w:val="0"/>
          <w:sz w:val="16"/>
          <w:u w:val="none"/>
        </w:rPr>
        <w:t xml:space="preserve">. It worked quite well, </w:t>
      </w:r>
      <w:r>
        <w:rPr>
          <w:b w:val="0"/>
          <w:i w:val="0"/>
          <w:smallCaps w:val="0"/>
          <w:strike w:val="0"/>
          <w:sz w:val="22"/>
          <w:u w:val="single"/>
        </w:rPr>
        <w:t>driving the U.S. to</w:t>
      </w:r>
      <w:r>
        <w:rPr>
          <w:b w:val="0"/>
          <w:i w:val="0"/>
          <w:smallCaps w:val="0"/>
          <w:strike w:val="0"/>
          <w:sz w:val="16"/>
          <w:u w:val="none"/>
        </w:rPr>
        <w:t xml:space="preserve"> </w:t>
      </w:r>
      <w:r>
        <w:rPr>
          <w:b w:val="0"/>
          <w:i w:val="0"/>
          <w:smallCaps w:val="0"/>
          <w:strike w:val="0"/>
          <w:sz w:val="22"/>
          <w:u w:val="single"/>
        </w:rPr>
        <w:t xml:space="preserve">lead the world in </w:t>
      </w:r>
      <w:r>
        <w:rPr>
          <w:b/>
          <w:i w:val="0"/>
          <w:smallCaps w:val="0"/>
          <w:strike w:val="0"/>
          <w:sz w:val="22"/>
          <w:u w:val="single"/>
        </w:rPr>
        <w:t>every technology revolution</w:t>
      </w:r>
      <w:r>
        <w:rPr>
          <w:b w:val="0"/>
          <w:i w:val="0"/>
          <w:smallCaps w:val="0"/>
          <w:strike w:val="0"/>
          <w:sz w:val="16"/>
          <w:u w:val="none"/>
        </w:rPr>
        <w:t xml:space="preserve">, from </w:t>
      </w:r>
      <w:r>
        <w:rPr>
          <w:b w:val="0"/>
          <w:i w:val="0"/>
          <w:smallCaps w:val="0"/>
          <w:strike w:val="0"/>
          <w:sz w:val="22"/>
          <w:u w:val="single"/>
        </w:rPr>
        <w:t>potash processing</w:t>
      </w:r>
      <w:r>
        <w:rPr>
          <w:b w:val="0"/>
          <w:i w:val="0"/>
          <w:smallCaps w:val="0"/>
          <w:strike w:val="0"/>
          <w:sz w:val="16"/>
          <w:u w:val="none"/>
        </w:rPr>
        <w:t xml:space="preserve"> to </w:t>
      </w:r>
      <w:r>
        <w:rPr>
          <w:b w:val="0"/>
          <w:i w:val="0"/>
          <w:smallCaps w:val="0"/>
          <w:strike w:val="0"/>
          <w:sz w:val="22"/>
          <w:u w:val="single"/>
        </w:rPr>
        <w:t>smartphones</w:t>
      </w:r>
      <w:r>
        <w:rPr>
          <w:b w:val="0"/>
          <w:i w:val="0"/>
          <w:smallCaps w:val="0"/>
          <w:strike w:val="0"/>
          <w:sz w:val="16"/>
          <w:u w:val="none"/>
        </w:rPr>
        <w:t xml:space="preserve">. </w:t>
      </w:r>
      <w:r>
        <w:rPr>
          <w:b w:val="0"/>
          <w:i w:val="0"/>
          <w:smallCaps w:val="0"/>
          <w:strike w:val="0"/>
          <w:sz w:val="22"/>
          <w:u w:val="single"/>
        </w:rPr>
        <w:t>Since the creation of the PTAB, the U.S.</w:t>
      </w:r>
      <w:r>
        <w:rPr>
          <w:b w:val="0"/>
          <w:i w:val="0"/>
          <w:smallCaps w:val="0"/>
          <w:strike w:val="0"/>
          <w:sz w:val="16"/>
          <w:u w:val="none"/>
        </w:rPr>
        <w:t xml:space="preserve"> </w:t>
      </w:r>
      <w:r>
        <w:rPr>
          <w:b/>
          <w:i w:val="0"/>
          <w:smallCaps w:val="0"/>
          <w:strike w:val="0"/>
          <w:sz w:val="22"/>
          <w:u w:val="single"/>
        </w:rPr>
        <w:t>no longer leads</w:t>
      </w:r>
      <w:r>
        <w:rPr>
          <w:b w:val="0"/>
          <w:i w:val="0"/>
          <w:smallCaps w:val="0"/>
          <w:strike w:val="0"/>
          <w:sz w:val="16"/>
          <w:u w:val="none"/>
        </w:rPr>
        <w:t xml:space="preserve"> – </w:t>
      </w:r>
      <w:r>
        <w:rPr>
          <w:b/>
          <w:i w:val="0"/>
          <w:smallCaps w:val="0"/>
          <w:strike w:val="0"/>
          <w:sz w:val="22"/>
          <w:u w:val="single"/>
        </w:rPr>
        <w:t>China does</w:t>
      </w:r>
      <w:r>
        <w:rPr>
          <w:b w:val="0"/>
          <w:i w:val="0"/>
          <w:smallCaps w:val="0"/>
          <w:strike w:val="0"/>
          <w:sz w:val="16"/>
          <w:u w:val="none"/>
        </w:rPr>
        <w:t xml:space="preserve">.  </w:t>
      </w:r>
    </w:p>
    <w:p>
      <w:pPr>
        <w:spacing w:after="60"/>
      </w:pPr>
      <w:r>
        <w:rPr>
          <w:b w:val="0"/>
          <w:i w:val="0"/>
          <w:smallCaps w:val="0"/>
          <w:strike w:val="0"/>
          <w:sz w:val="16"/>
          <w:u w:val="none"/>
        </w:rPr>
        <w:t xml:space="preserve">Very </w:t>
      </w:r>
      <w:r>
        <w:rPr>
          <w:b w:val="0"/>
          <w:i w:val="0"/>
          <w:smallCaps w:val="0"/>
          <w:strike w:val="0"/>
          <w:sz w:val="22"/>
          <w:u w:val="single"/>
        </w:rPr>
        <w:t>few federal court judges have experience in any tech</w:t>
      </w:r>
      <w:r>
        <w:rPr>
          <w:b w:val="0"/>
          <w:i w:val="0"/>
          <w:smallCaps w:val="0"/>
          <w:strike w:val="0"/>
          <w:sz w:val="16"/>
          <w:u w:val="none"/>
        </w:rPr>
        <w:t xml:space="preserve">nology, let alone whatever comes into their court in a patent trial. </w:t>
      </w:r>
      <w:r>
        <w:rPr>
          <w:b w:val="0"/>
          <w:i w:val="0"/>
          <w:smallCaps w:val="0"/>
          <w:strike w:val="0"/>
          <w:sz w:val="22"/>
          <w:u w:val="single"/>
        </w:rPr>
        <w:t>To make up for that deficiency</w:t>
      </w:r>
      <w:r>
        <w:rPr>
          <w:b w:val="0"/>
          <w:i w:val="0"/>
          <w:smallCaps w:val="0"/>
          <w:strike w:val="0"/>
          <w:sz w:val="16"/>
          <w:u w:val="none"/>
        </w:rPr>
        <w:t xml:space="preserve"> (among others), the </w:t>
      </w:r>
      <w:r>
        <w:rPr>
          <w:b w:val="0"/>
          <w:i w:val="0"/>
          <w:smallCaps w:val="0"/>
          <w:strike w:val="0"/>
          <w:sz w:val="22"/>
          <w:u w:val="single"/>
        </w:rPr>
        <w:t>federal courts created the role of Special Master</w:t>
      </w:r>
      <w:r>
        <w:rPr>
          <w:b w:val="0"/>
          <w:i w:val="0"/>
          <w:smallCaps w:val="0"/>
          <w:strike w:val="0"/>
          <w:sz w:val="16"/>
          <w:u w:val="none"/>
        </w:rPr>
        <w:t xml:space="preserve">. </w:t>
      </w:r>
    </w:p>
    <w:p>
      <w:pPr>
        <w:spacing w:after="60"/>
      </w:pPr>
      <w:r>
        <w:rPr>
          <w:b w:val="0"/>
          <w:i w:val="0"/>
          <w:smallCaps w:val="0"/>
          <w:strike w:val="0"/>
          <w:sz w:val="22"/>
          <w:u w:val="single"/>
        </w:rPr>
        <w:t>Special Masters work for the court and</w:t>
      </w:r>
      <w:r>
        <w:rPr>
          <w:b w:val="0"/>
          <w:i w:val="0"/>
          <w:smallCaps w:val="0"/>
          <w:strike w:val="0"/>
          <w:sz w:val="16"/>
          <w:u w:val="none"/>
        </w:rPr>
        <w:t xml:space="preserve">, in patent cases, </w:t>
      </w:r>
      <w:r>
        <w:rPr>
          <w:b w:val="0"/>
          <w:i w:val="0"/>
          <w:smallCaps w:val="0"/>
          <w:strike w:val="0"/>
          <w:sz w:val="22"/>
          <w:u w:val="single"/>
        </w:rPr>
        <w:t>are selected because they have experience</w:t>
      </w:r>
      <w:r>
        <w:rPr>
          <w:b w:val="0"/>
          <w:i w:val="0"/>
          <w:smallCaps w:val="0"/>
          <w:strike w:val="0"/>
          <w:sz w:val="16"/>
          <w:u w:val="none"/>
        </w:rPr>
        <w:t xml:space="preserve"> and education </w:t>
      </w:r>
      <w:r>
        <w:rPr>
          <w:b w:val="0"/>
          <w:i w:val="0"/>
          <w:smallCaps w:val="0"/>
          <w:strike w:val="0"/>
          <w:sz w:val="22"/>
          <w:u w:val="single"/>
        </w:rPr>
        <w:t>specific to the patented tech</w:t>
      </w:r>
      <w:r>
        <w:rPr>
          <w:b w:val="0"/>
          <w:i w:val="0"/>
          <w:smallCaps w:val="0"/>
          <w:strike w:val="0"/>
          <w:sz w:val="16"/>
          <w:u w:val="none"/>
        </w:rPr>
        <w:t xml:space="preserve">nology being adjudicated. The </w:t>
      </w:r>
      <w:r>
        <w:rPr>
          <w:b w:val="0"/>
          <w:i w:val="0"/>
          <w:smallCaps w:val="0"/>
          <w:strike w:val="0"/>
          <w:sz w:val="22"/>
          <w:u w:val="single"/>
        </w:rPr>
        <w:t>parties pay for the Special Master</w:t>
      </w:r>
      <w:r>
        <w:rPr>
          <w:b w:val="0"/>
          <w:i w:val="0"/>
          <w:smallCaps w:val="0"/>
          <w:strike w:val="0"/>
          <w:sz w:val="16"/>
          <w:u w:val="none"/>
        </w:rPr>
        <w:t xml:space="preserve">, so there is no burden on the court or on taxpayers. Each party proffers its own technical expert testimony. The Special Master </w:t>
      </w:r>
      <w:r>
        <w:rPr>
          <w:b w:val="0"/>
          <w:i w:val="0"/>
          <w:smallCaps w:val="0"/>
          <w:strike w:val="0"/>
          <w:sz w:val="22"/>
          <w:u w:val="single"/>
        </w:rPr>
        <w:t>ensures that the court understands the tech</w:t>
      </w:r>
      <w:r>
        <w:rPr>
          <w:b w:val="0"/>
          <w:i w:val="0"/>
          <w:smallCaps w:val="0"/>
          <w:strike w:val="0"/>
          <w:sz w:val="16"/>
          <w:u w:val="none"/>
        </w:rPr>
        <w:t xml:space="preserve">nology and the expert arguments.  Thus, Special Masters </w:t>
      </w:r>
      <w:r>
        <w:rPr>
          <w:b w:val="0"/>
          <w:i w:val="0"/>
          <w:smallCaps w:val="0"/>
          <w:strike w:val="0"/>
          <w:sz w:val="22"/>
          <w:u w:val="single"/>
        </w:rPr>
        <w:t xml:space="preserve">enable the court to obtain expertise </w:t>
      </w:r>
      <w:r>
        <w:rPr>
          <w:b/>
          <w:i w:val="0"/>
          <w:smallCaps w:val="0"/>
          <w:strike w:val="0"/>
          <w:sz w:val="22"/>
          <w:u w:val="single"/>
        </w:rPr>
        <w:t>akin to USPTO agency expertise</w:t>
      </w:r>
      <w:r>
        <w:rPr>
          <w:b w:val="0"/>
          <w:i w:val="0"/>
          <w:smallCaps w:val="0"/>
          <w:strike w:val="0"/>
          <w:sz w:val="16"/>
          <w:u w:val="none"/>
        </w:rPr>
        <w:t xml:space="preserve">. </w:t>
      </w:r>
    </w:p>
    <w:p>
      <w:pPr>
        <w:spacing w:after="60"/>
      </w:pPr>
      <w:r>
        <w:rPr>
          <w:b w:val="0"/>
          <w:i w:val="0"/>
          <w:smallCaps w:val="0"/>
          <w:strike w:val="0"/>
          <w:sz w:val="22"/>
          <w:u w:val="single"/>
        </w:rPr>
        <w:t xml:space="preserve">Matal’s assertion that the courts do not have agency expertise </w:t>
      </w:r>
      <w:r>
        <w:rPr>
          <w:b/>
          <w:i w:val="0"/>
          <w:smallCaps w:val="0"/>
          <w:strike w:val="0"/>
          <w:sz w:val="22"/>
          <w:u w:val="single"/>
        </w:rPr>
        <w:t>is a farse</w:t>
      </w:r>
      <w:r>
        <w:rPr>
          <w:b w:val="0"/>
          <w:i w:val="0"/>
          <w:smallCaps w:val="0"/>
          <w:strike w:val="0"/>
          <w:sz w:val="16"/>
          <w:u w:val="none"/>
        </w:rPr>
        <w:t xml:space="preserve">, and his misattribution of USPTO agency expertise to the PTAB </w:t>
      </w:r>
      <w:r>
        <w:rPr>
          <w:b w:val="0"/>
          <w:i w:val="0"/>
          <w:smallCaps w:val="0"/>
          <w:strike w:val="0"/>
          <w:sz w:val="22"/>
          <w:u w:val="single"/>
        </w:rPr>
        <w:t>has resulted in thousands of US patents being unjustly invalidated</w:t>
      </w:r>
      <w:r>
        <w:rPr>
          <w:b w:val="0"/>
          <w:i w:val="0"/>
          <w:smallCaps w:val="0"/>
          <w:strike w:val="0"/>
          <w:sz w:val="16"/>
          <w:u w:val="none"/>
        </w:rPr>
        <w:t xml:space="preserve"> thereby </w:t>
      </w:r>
      <w:r>
        <w:rPr>
          <w:b w:val="0"/>
          <w:i w:val="0"/>
          <w:smallCaps w:val="0"/>
          <w:strike w:val="0"/>
          <w:sz w:val="22"/>
          <w:u w:val="single"/>
        </w:rPr>
        <w:t>sending countless inventors to ruin</w:t>
      </w:r>
      <w:r>
        <w:rPr>
          <w:b w:val="0"/>
          <w:i w:val="0"/>
          <w:smallCaps w:val="0"/>
          <w:strike w:val="0"/>
          <w:sz w:val="16"/>
          <w:u w:val="none"/>
        </w:rPr>
        <w:t xml:space="preserve">, </w:t>
      </w:r>
      <w:r>
        <w:rPr>
          <w:b/>
          <w:i w:val="0"/>
          <w:smallCaps w:val="0"/>
          <w:strike w:val="0"/>
          <w:sz w:val="22"/>
          <w:u w:val="single"/>
        </w:rPr>
        <w:t>along with U.S. innovation in general</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u w:val="single"/>
        </w:rPr>
        <w:t>PTAB has shown it is utterly incapable of properly adjudicating the validity of patents</w:t>
      </w:r>
      <w:r>
        <w:rPr>
          <w:b w:val="0"/>
          <w:i w:val="0"/>
          <w:smallCaps w:val="0"/>
          <w:strike w:val="0"/>
          <w:sz w:val="16"/>
          <w:u w:val="none"/>
        </w:rPr>
        <w:t xml:space="preserve"> and </w:t>
      </w:r>
      <w:r>
        <w:rPr>
          <w:b w:val="0"/>
          <w:i w:val="0"/>
          <w:smallCaps w:val="0"/>
          <w:strike w:val="0"/>
          <w:sz w:val="22"/>
          <w:u w:val="single"/>
        </w:rPr>
        <w:t xml:space="preserve">that </w:t>
      </w:r>
      <w:r>
        <w:rPr>
          <w:b/>
          <w:i w:val="0"/>
          <w:smallCaps w:val="0"/>
          <w:strike w:val="0"/>
          <w:sz w:val="22"/>
          <w:u w:val="single"/>
        </w:rPr>
        <w:t>incompetence damages</w:t>
      </w:r>
      <w:r>
        <w:rPr>
          <w:b w:val="0"/>
          <w:i w:val="0"/>
          <w:smallCaps w:val="0"/>
          <w:strike w:val="0"/>
          <w:sz w:val="22"/>
          <w:u w:val="single"/>
        </w:rPr>
        <w:t xml:space="preserve"> our </w:t>
      </w:r>
      <w:r>
        <w:rPr>
          <w:b/>
          <w:i w:val="0"/>
          <w:smallCaps w:val="0"/>
          <w:strike w:val="0"/>
          <w:sz w:val="22"/>
          <w:u w:val="single"/>
        </w:rPr>
        <w:t>economic growth and national security</w:t>
      </w:r>
      <w:r>
        <w:rPr>
          <w:b w:val="0"/>
          <w:i w:val="0"/>
          <w:smallCaps w:val="0"/>
          <w:strike w:val="0"/>
          <w:sz w:val="16"/>
          <w:u w:val="none"/>
        </w:rPr>
        <w:t xml:space="preserve">.  It is </w:t>
      </w:r>
      <w:r>
        <w:rPr>
          <w:b w:val="0"/>
          <w:i w:val="0"/>
          <w:smallCaps w:val="0"/>
          <w:strike w:val="0"/>
          <w:sz w:val="22"/>
          <w:u w:val="single"/>
        </w:rPr>
        <w:t>time to accept that we made a very bad mistake creating the PTAB and</w:t>
      </w:r>
      <w:r>
        <w:rPr>
          <w:b w:val="0"/>
          <w:i w:val="0"/>
          <w:smallCaps w:val="0"/>
          <w:strike w:val="0"/>
          <w:sz w:val="16"/>
          <w:u w:val="none"/>
        </w:rPr>
        <w:t xml:space="preserve"> </w:t>
      </w:r>
      <w:r>
        <w:rPr>
          <w:b/>
          <w:i w:val="0"/>
          <w:smallCaps w:val="0"/>
          <w:strike w:val="0"/>
          <w:sz w:val="22"/>
          <w:u w:val="single"/>
        </w:rPr>
        <w:t>abolish it</w:t>
      </w:r>
      <w:r>
        <w:rPr>
          <w:b w:val="0"/>
          <w:i w:val="0"/>
          <w:smallCaps w:val="0"/>
          <w:strike w:val="0"/>
          <w:sz w:val="16"/>
          <w:u w:val="none"/>
        </w:rPr>
        <w: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