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Prices are outpacing inflation and insurance coverage is declining.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Henney 7-2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-2024. [Megan, Economics Reporter, FOX Business; “Prescription drug prices have surged almost 40% over the past decade,” FOX Business,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//cpsw-ay]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cost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prescription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drugs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 surged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nearly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40% over the past decade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easily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outstripping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pace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inflation</w:t>
      </w:r>
      <w:r>
        <w:rPr>
          <w:b w:val="0"/>
          <w:i w:val="0"/>
          <w:smallCaps w:val="0"/>
          <w:strike w:val="0"/>
          <w:sz w:val="16"/>
          <w:u w:val="none"/>
        </w:rPr>
        <w:t>, according to a new study.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Findings published by GoodRx, a drug savings company, show that the list price for prescription drugs has climbed about 37% since 2014.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Although price increases have slowed this year,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costs continue to pose a "significant burden"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many consumers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2024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alone,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 have spent $21 billion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out-of-pocket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prescriptions. That amounts to about $16.26 per person, according to the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most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Americans, the difficulty with affordable medications isn’t over the ones that cost thousands of dollars,"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said Tori Marsh, director of GoodRx research. </w:t>
      </w:r>
      <w:r>
        <w:rPr>
          <w:b w:val="0"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It’s about affording routine drugs for chronic conditions, and finding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insurance doesn’t cover what it used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Although health care is often covered by insurance,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of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burden is being shifted to consumers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prescription insurance coverage gets more complex and restrictive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These restrictions are what GoodRx dubbed the "big pinch"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insurance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plans, both Medicare and commercial,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covering fewer medications and adding more restrictions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coverage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About 54%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medications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covered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insurance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based on Medicare plans.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Half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medications that are covered by Medicare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an insurance restriction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like step therapy or prior authorization. And at least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one-quarter of Americans have a prescription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not covered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insurance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On top of that,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average deductible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nearly doubled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the past decade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$917 to $1,644.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"Despite various efforts by policymakers and pharmaceutical manufacturers to combat rising drug prices, the cost of medications remains a significant burden for many Americans," Marsh said. 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Legislative attempts to cap insulin prices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manufacturer programs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 discounts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expensive therapies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not led to a substantial decrease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overall drug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sz w:val="16"/>
          <w:u w:val="none"/>
        </w:rPr>
        <w:t>."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