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Identifying neoliberalism as the locus of modern violence only coheres the </w:t>
      </w:r>
      <w:r>
        <w:rPr>
          <w:b/>
          <w:i w:val="0"/>
          <w:smallCaps w:val="0"/>
          <w:strike w:val="0"/>
          <w:sz w:val="26"/>
          <w:u w:val="single"/>
        </w:rPr>
        <w:t>existential commons</w:t>
      </w:r>
      <w:r>
        <w:rPr>
          <w:b/>
          <w:i w:val="0"/>
          <w:smallCaps w:val="0"/>
          <w:strike w:val="0"/>
          <w:sz w:val="26"/>
          <w:u w:val="none"/>
        </w:rPr>
        <w:t xml:space="preserve"> within which non-black laborers are granted a degree of social access which is bereft of blackness – their theorization that the violence </w:t>
      </w:r>
      <w:r>
        <w:rPr>
          <w:b/>
          <w:i w:val="0"/>
          <w:smallCaps w:val="0"/>
          <w:strike w:val="0"/>
          <w:sz w:val="26"/>
          <w:u w:val="none"/>
        </w:rPr>
        <w:t xml:space="preserve">of black people is justified overlooks acts of unjustifiable gratuitous violence. The </w:t>
      </w:r>
      <w:r>
        <w:rPr>
          <w:b/>
          <w:i w:val="0"/>
          <w:smallCaps w:val="0"/>
          <w:strike w:val="0"/>
          <w:sz w:val="26"/>
          <w:u w:val="none"/>
        </w:rPr>
        <w:t>aff</w:t>
      </w:r>
      <w:r>
        <w:rPr>
          <w:b/>
          <w:i w:val="0"/>
          <w:smallCaps w:val="0"/>
          <w:strike w:val="0"/>
          <w:sz w:val="26"/>
          <w:u w:val="none"/>
        </w:rPr>
        <w:t xml:space="preserve"> only seeks to rationalize anti-black violence, which is impossible because anti-blackness is completely irrational.</w:t>
      </w:r>
    </w:p>
    <w:p>
      <w:pPr>
        <w:spacing w:after="80"/>
      </w:pPr>
      <w:r>
        <w:rPr>
          <w:b/>
          <w:i w:val="0"/>
          <w:smallCaps w:val="0"/>
          <w:strike w:val="0"/>
          <w:sz w:val="26"/>
          <w:u w:val="none"/>
        </w:rPr>
        <w:t>Aarons 16</w:t>
      </w:r>
      <w:r>
        <w:rPr>
          <w:b w:val="0"/>
          <w:i w:val="0"/>
          <w:smallCaps w:val="0"/>
          <w:strike w:val="0"/>
          <w:u w:val="none"/>
        </w:rPr>
        <w:t xml:space="preserve"> (Kieran Aarons, PhD candidate in Philosophy at DePaul University, MA in Theory and Criticism from the University of Western Ontario, 2-29-16, “No Selves to Abolish: Afro-Pessimism, Anti-Politics, and the End of the World,” http://www.metamute.org/editorial/articles/no-selves-to-abolish-afropessimism-anti-politics-and-end-world, footnote 4 included in curly braces, modified) gz</w:t>
      </w:r>
    </w:p>
    <w:p>
      <w:pPr>
        <w:spacing w:after="60"/>
      </w:pPr>
      <w:r>
        <w:rPr>
          <w:b w:val="0"/>
          <w:i w:val="0"/>
          <w:smallCaps w:val="0"/>
          <w:strike w:val="0"/>
          <w:sz w:val="16"/>
          <w:u w:val="none"/>
        </w:rPr>
        <w:t xml:space="preserve">From a practical or historical point of </w:t>
      </w:r>
      <w:r>
        <w:rPr>
          <w:b w:val="0"/>
          <w:i w:val="0"/>
          <w:smallCaps w:val="0"/>
          <w:strike w:val="0"/>
          <w:sz w:val="16"/>
          <w:u w:val="none"/>
        </w:rPr>
        <w:t xml:space="preserve">view, </w:t>
      </w:r>
      <w:r>
        <w:rPr>
          <w:b w:val="0"/>
          <w:i w:val="0"/>
          <w:smallCaps w:val="0"/>
          <w:strike w:val="0"/>
          <w:sz w:val="22"/>
          <w:u w:val="single"/>
        </w:rPr>
        <w:t>the afropessimist story reaches back to Assata Shakur, to the Black Liberation Army, even all the way back to the great Nat Turner, the Dismal Swamp, the Seminole Wars, and so on</w:t>
      </w:r>
      <w:r>
        <w:rPr>
          <w:b w:val="0"/>
          <w:i w:val="0"/>
          <w:smallCaps w:val="0"/>
          <w:strike w:val="0"/>
          <w:sz w:val="16"/>
          <w:u w:val="none"/>
        </w:rPr>
        <w:t>. But as an explicit body of theoretical work, it begins really with Historian Orlando Patterson (despite his</w:t>
      </w:r>
      <w:r>
        <w:rPr>
          <w:b w:val="0"/>
          <w:i w:val="0"/>
          <w:smallCaps w:val="0"/>
          <w:strike w:val="0"/>
          <w:sz w:val="16"/>
          <w:u w:val="none"/>
        </w:rPr>
        <w:t xml:space="preserve"> own liberal proclivities). </w:t>
      </w:r>
      <w:r>
        <w:rPr>
          <w:b w:val="0"/>
          <w:i w:val="0"/>
          <w:smallCaps w:val="0"/>
          <w:strike w:val="0"/>
          <w:sz w:val="22"/>
          <w:u w:val="single"/>
        </w:rPr>
        <w:t xml:space="preserve">Patterson argued in the early 1980’s that, </w:t>
      </w:r>
      <w:r>
        <w:rPr>
          <w:b w:val="0"/>
          <w:i w:val="0"/>
          <w:smallCaps w:val="0"/>
          <w:strike w:val="0"/>
          <w:sz w:val="22"/>
          <w:highlight w:val="cyan"/>
          <w:u w:val="single"/>
        </w:rPr>
        <w:t>contrary to Marxist assumptions, what</w:t>
      </w:r>
      <w:r>
        <w:rPr>
          <w:b w:val="0"/>
          <w:i w:val="0"/>
          <w:smallCaps w:val="0"/>
          <w:strike w:val="0"/>
          <w:sz w:val="22"/>
          <w:u w:val="single"/>
        </w:rPr>
        <w:t xml:space="preserve"> historically </w:t>
      </w:r>
      <w:r>
        <w:rPr>
          <w:b w:val="0"/>
          <w:i w:val="0"/>
          <w:smallCaps w:val="0"/>
          <w:strike w:val="0"/>
          <w:sz w:val="22"/>
          <w:highlight w:val="cyan"/>
          <w:u w:val="single"/>
        </w:rPr>
        <w:t>defines the slave</w:t>
      </w:r>
      <w:r>
        <w:rPr>
          <w:b w:val="0"/>
          <w:i w:val="0"/>
          <w:smallCaps w:val="0"/>
          <w:strike w:val="0"/>
          <w:sz w:val="22"/>
          <w:u w:val="single"/>
        </w:rPr>
        <w:t xml:space="preserve">’s position in society </w:t>
      </w:r>
      <w:r>
        <w:rPr>
          <w:b w:val="0"/>
          <w:i w:val="0"/>
          <w:smallCaps w:val="0"/>
          <w:strike w:val="0"/>
          <w:sz w:val="22"/>
          <w:highlight w:val="cyan"/>
          <w:u w:val="single"/>
        </w:rPr>
        <w:t>is</w:t>
      </w:r>
      <w:r>
        <w:rPr>
          <w:b w:val="0"/>
          <w:i w:val="0"/>
          <w:smallCaps w:val="0"/>
          <w:strike w:val="0"/>
          <w:sz w:val="22"/>
          <w:u w:val="single"/>
        </w:rPr>
        <w:t xml:space="preserve"> ultimately </w:t>
      </w:r>
      <w:r>
        <w:rPr>
          <w:b/>
          <w:i w:val="0"/>
          <w:smallCaps w:val="0"/>
          <w:strike w:val="0"/>
          <w:sz w:val="22"/>
          <w:highlight w:val="cyan"/>
          <w:u w:val="single"/>
        </w:rPr>
        <w:t>not</w:t>
      </w:r>
      <w:r>
        <w:rPr>
          <w:b/>
          <w:i w:val="0"/>
          <w:smallCaps w:val="0"/>
          <w:strike w:val="0"/>
          <w:sz w:val="22"/>
          <w:u w:val="single"/>
        </w:rPr>
        <w:t xml:space="preserve"> the phenomenon of </w:t>
      </w:r>
      <w:r>
        <w:rPr>
          <w:b/>
          <w:i w:val="0"/>
          <w:smallCaps w:val="0"/>
          <w:strike w:val="0"/>
          <w:sz w:val="22"/>
          <w:highlight w:val="cyan"/>
          <w:u w:val="single"/>
        </w:rPr>
        <w:t>forced labour</w:t>
      </w:r>
      <w:r>
        <w:rPr>
          <w:b w:val="0"/>
          <w:i w:val="0"/>
          <w:smallCaps w:val="0"/>
          <w:strike w:val="0"/>
          <w:sz w:val="16"/>
          <w:u w:val="none"/>
        </w:rPr>
        <w:t xml:space="preserve">. </w:t>
      </w:r>
      <w:r>
        <w:rPr>
          <w:b w:val="0"/>
          <w:i w:val="0"/>
          <w:smallCaps w:val="0"/>
          <w:strike w:val="0"/>
          <w:sz w:val="22"/>
          <w:u w:val="single"/>
        </w:rPr>
        <w:t xml:space="preserve">Although frequent, </w:t>
      </w:r>
      <w:r>
        <w:rPr>
          <w:b w:val="0"/>
          <w:i w:val="0"/>
          <w:smallCaps w:val="0"/>
          <w:strike w:val="0"/>
          <w:sz w:val="22"/>
          <w:highlight w:val="cyan"/>
          <w:u w:val="single"/>
        </w:rPr>
        <w:t>forced labour occurs</w:t>
      </w:r>
      <w:r>
        <w:rPr>
          <w:b w:val="0"/>
          <w:i w:val="0"/>
          <w:smallCaps w:val="0"/>
          <w:strike w:val="0"/>
          <w:sz w:val="22"/>
          <w:u w:val="single"/>
        </w:rPr>
        <w:t xml:space="preserve"> only </w:t>
      </w:r>
      <w:r>
        <w:rPr>
          <w:b/>
          <w:i w:val="0"/>
          <w:smallCaps w:val="0"/>
          <w:strike w:val="0"/>
          <w:sz w:val="22"/>
          <w:highlight w:val="cyan"/>
          <w:u w:val="single"/>
        </w:rPr>
        <w:t>contingently</w:t>
      </w:r>
      <w:r>
        <w:rPr>
          <w:b w:val="0"/>
          <w:i w:val="0"/>
          <w:smallCaps w:val="0"/>
          <w:strike w:val="0"/>
          <w:sz w:val="22"/>
          <w:u w:val="single"/>
        </w:rPr>
        <w:t xml:space="preserve"> or </w:t>
      </w:r>
      <w:r>
        <w:rPr>
          <w:b/>
          <w:i w:val="0"/>
          <w:smallCaps w:val="0"/>
          <w:strike w:val="0"/>
          <w:sz w:val="22"/>
          <w:u w:val="single"/>
        </w:rPr>
        <w:t>incidentally</w:t>
      </w:r>
      <w:r>
        <w:rPr>
          <w:b w:val="0"/>
          <w:i w:val="0"/>
          <w:smallCaps w:val="0"/>
          <w:strike w:val="0"/>
          <w:sz w:val="22"/>
          <w:u w:val="single"/>
        </w:rPr>
        <w:t>, and not everywhere slaves are found</w:t>
      </w:r>
      <w:r>
        <w:rPr>
          <w:b w:val="0"/>
          <w:i w:val="0"/>
          <w:smallCaps w:val="0"/>
          <w:strike w:val="0"/>
          <w:sz w:val="16"/>
          <w:u w:val="none"/>
        </w:rPr>
        <w:t xml:space="preserve">. </w:t>
      </w:r>
      <w:r>
        <w:rPr>
          <w:b w:val="0"/>
          <w:i w:val="0"/>
          <w:smallCaps w:val="0"/>
          <w:strike w:val="0"/>
          <w:sz w:val="22"/>
          <w:highlight w:val="cyan"/>
          <w:u w:val="single"/>
        </w:rPr>
        <w:t>The slave</w:t>
      </w:r>
      <w:r>
        <w:rPr>
          <w:b w:val="0"/>
          <w:i w:val="0"/>
          <w:smallCaps w:val="0"/>
          <w:strike w:val="0"/>
          <w:sz w:val="22"/>
          <w:u w:val="single"/>
        </w:rPr>
        <w:t xml:space="preserve"> relation</w:t>
      </w:r>
      <w:r>
        <w:rPr>
          <w:b w:val="0"/>
          <w:i w:val="0"/>
          <w:smallCaps w:val="0"/>
          <w:strike w:val="0"/>
          <w:sz w:val="16"/>
          <w:u w:val="none"/>
        </w:rPr>
        <w:t xml:space="preserve">, Patterson argued, </w:t>
      </w:r>
      <w:r>
        <w:rPr>
          <w:b w:val="0"/>
          <w:i w:val="0"/>
          <w:smallCaps w:val="0"/>
          <w:strike w:val="0"/>
          <w:sz w:val="22"/>
          <w:highlight w:val="cyan"/>
          <w:u w:val="single"/>
        </w:rPr>
        <w:t>is</w:t>
      </w:r>
      <w:r>
        <w:rPr>
          <w:b w:val="0"/>
          <w:i w:val="0"/>
          <w:smallCaps w:val="0"/>
          <w:strike w:val="0"/>
          <w:sz w:val="22"/>
          <w:u w:val="single"/>
        </w:rPr>
        <w:t xml:space="preserve"> rather </w:t>
      </w:r>
      <w:r>
        <w:rPr>
          <w:b w:val="0"/>
          <w:i w:val="0"/>
          <w:smallCaps w:val="0"/>
          <w:strike w:val="0"/>
          <w:sz w:val="22"/>
          <w:highlight w:val="cyan"/>
          <w:u w:val="single"/>
        </w:rPr>
        <w:t>defined by</w:t>
      </w:r>
      <w:r>
        <w:rPr>
          <w:b w:val="0"/>
          <w:i w:val="0"/>
          <w:smallCaps w:val="0"/>
          <w:strike w:val="0"/>
          <w:sz w:val="22"/>
          <w:u w:val="single"/>
        </w:rPr>
        <w:t xml:space="preserve"> a threefold condition: a) </w:t>
      </w:r>
      <w:r>
        <w:rPr>
          <w:b/>
          <w:i w:val="0"/>
          <w:smallCaps w:val="0"/>
          <w:strike w:val="0"/>
          <w:sz w:val="22"/>
          <w:highlight w:val="cyan"/>
          <w:u w:val="single"/>
        </w:rPr>
        <w:t>general dishonourment</w:t>
      </w:r>
      <w:r>
        <w:rPr>
          <w:b w:val="0"/>
          <w:i w:val="0"/>
          <w:smallCaps w:val="0"/>
          <w:strike w:val="0"/>
          <w:sz w:val="22"/>
          <w:u w:val="single"/>
        </w:rPr>
        <w:t xml:space="preserve"> (or </w:t>
      </w:r>
      <w:r>
        <w:rPr>
          <w:b/>
          <w:i w:val="0"/>
          <w:smallCaps w:val="0"/>
          <w:strike w:val="0"/>
          <w:sz w:val="22"/>
          <w:u w:val="single"/>
        </w:rPr>
        <w:t>social death</w:t>
      </w:r>
      <w:r>
        <w:rPr>
          <w:b w:val="0"/>
          <w:i w:val="0"/>
          <w:smallCaps w:val="0"/>
          <w:strike w:val="0"/>
          <w:sz w:val="22"/>
          <w:u w:val="single"/>
        </w:rPr>
        <w:t xml:space="preserve">), b) </w:t>
      </w:r>
      <w:r>
        <w:rPr>
          <w:b/>
          <w:i w:val="0"/>
          <w:smallCaps w:val="0"/>
          <w:strike w:val="0"/>
          <w:sz w:val="22"/>
          <w:highlight w:val="cyan"/>
          <w:u w:val="single"/>
        </w:rPr>
        <w:t>natal alienation</w:t>
      </w:r>
      <w:r>
        <w:rPr>
          <w:b w:val="0"/>
          <w:i w:val="0"/>
          <w:smallCaps w:val="0"/>
          <w:strike w:val="0"/>
          <w:sz w:val="22"/>
          <w:u w:val="single"/>
        </w:rPr>
        <w:t xml:space="preserve"> (i.e. the </w:t>
      </w:r>
      <w:r>
        <w:rPr>
          <w:b/>
          <w:i w:val="0"/>
          <w:smallCaps w:val="0"/>
          <w:strike w:val="0"/>
          <w:sz w:val="22"/>
          <w:u w:val="single"/>
        </w:rPr>
        <w:t xml:space="preserve">systematic rupture of familial </w:t>
      </w:r>
      <w:r>
        <w:rPr>
          <w:b/>
          <w:i w:val="0"/>
          <w:smallCaps w:val="0"/>
          <w:strike w:val="0"/>
          <w:sz w:val="22"/>
          <w:highlight w:val="cyan"/>
          <w:u w:val="single"/>
        </w:rPr>
        <w:t>and</w:t>
      </w:r>
      <w:r>
        <w:rPr>
          <w:b/>
          <w:i w:val="0"/>
          <w:smallCaps w:val="0"/>
          <w:strike w:val="0"/>
          <w:sz w:val="22"/>
          <w:u w:val="single"/>
        </w:rPr>
        <w:t xml:space="preserve"> genealogical continuities</w:t>
      </w:r>
      <w:r>
        <w:rPr>
          <w:b w:val="0"/>
          <w:i w:val="0"/>
          <w:smallCaps w:val="0"/>
          <w:strike w:val="0"/>
          <w:sz w:val="22"/>
          <w:u w:val="single"/>
        </w:rPr>
        <w:t xml:space="preserve">), c) </w:t>
      </w:r>
      <w:r>
        <w:rPr>
          <w:b/>
          <w:i w:val="0"/>
          <w:smallCaps w:val="0"/>
          <w:strike w:val="0"/>
          <w:sz w:val="22"/>
          <w:highlight w:val="cyan"/>
          <w:u w:val="single"/>
        </w:rPr>
        <w:t>gratuitous</w:t>
      </w:r>
      <w:r>
        <w:rPr>
          <w:b/>
          <w:i w:val="0"/>
          <w:smallCaps w:val="0"/>
          <w:strike w:val="0"/>
          <w:sz w:val="22"/>
          <w:u w:val="single"/>
        </w:rPr>
        <w:t xml:space="preserve"> or limitless </w:t>
      </w:r>
      <w:r>
        <w:rPr>
          <w:b/>
          <w:i w:val="0"/>
          <w:smallCaps w:val="0"/>
          <w:strike w:val="0"/>
          <w:sz w:val="22"/>
          <w:highlight w:val="cyan"/>
          <w:u w:val="single"/>
        </w:rPr>
        <w:t>violence</w:t>
      </w:r>
      <w:r>
        <w:rPr>
          <w:b w:val="0"/>
          <w:i w:val="0"/>
          <w:smallCaps w:val="0"/>
          <w:strike w:val="0"/>
          <w:sz w:val="16"/>
          <w:u w:val="none"/>
        </w:rPr>
        <w:t xml:space="preserve">. </w:t>
      </w:r>
      <w:r>
        <w:rPr>
          <w:b w:val="0"/>
          <w:i w:val="0"/>
          <w:smallCaps w:val="0"/>
          <w:strike w:val="0"/>
          <w:sz w:val="22"/>
          <w:highlight w:val="cyan"/>
          <w:u w:val="single"/>
        </w:rPr>
        <w:t>This</w:t>
      </w:r>
      <w:r>
        <w:rPr>
          <w:b w:val="0"/>
          <w:i w:val="0"/>
          <w:smallCaps w:val="0"/>
          <w:strike w:val="0"/>
          <w:sz w:val="22"/>
          <w:u w:val="single"/>
        </w:rPr>
        <w:t xml:space="preserve"> threefold combination </w:t>
      </w:r>
      <w:r>
        <w:rPr>
          <w:b w:val="0"/>
          <w:i w:val="0"/>
          <w:smallCaps w:val="0"/>
          <w:strike w:val="0"/>
          <w:sz w:val="22"/>
          <w:highlight w:val="cyan"/>
          <w:u w:val="single"/>
        </w:rPr>
        <w:t xml:space="preserve">gives rise to </w:t>
      </w:r>
      <w:r>
        <w:rPr>
          <w:b/>
          <w:i w:val="0"/>
          <w:smallCaps w:val="0"/>
          <w:strike w:val="0"/>
          <w:sz w:val="22"/>
          <w:highlight w:val="cyan"/>
          <w:u w:val="single"/>
        </w:rPr>
        <w:t>a being</w:t>
      </w:r>
      <w:r>
        <w:rPr>
          <w:b/>
          <w:i w:val="0"/>
          <w:smallCaps w:val="0"/>
          <w:strike w:val="0"/>
          <w:sz w:val="22"/>
          <w:u w:val="single"/>
        </w:rPr>
        <w:t xml:space="preserve"> experientially and socially </w:t>
      </w:r>
      <w:r>
        <w:rPr>
          <w:b/>
          <w:i w:val="0"/>
          <w:smallCaps w:val="0"/>
          <w:strike w:val="0"/>
          <w:sz w:val="22"/>
          <w:highlight w:val="cyan"/>
          <w:u w:val="single"/>
        </w:rPr>
        <w:t>devoid of relationality</w:t>
      </w:r>
      <w:r>
        <w:rPr>
          <w:b w:val="0"/>
          <w:i w:val="0"/>
          <w:smallCaps w:val="0"/>
          <w:strike w:val="0"/>
          <w:sz w:val="22"/>
          <w:u w:val="single"/>
        </w:rPr>
        <w:t xml:space="preserve">: the slave relation is a type of social relation whose product is a </w:t>
      </w:r>
      <w:r>
        <w:rPr>
          <w:b/>
          <w:i w:val="0"/>
          <w:smallCaps w:val="0"/>
          <w:strike w:val="0"/>
          <w:sz w:val="22"/>
          <w:u w:val="single"/>
        </w:rPr>
        <w:t>relationless object</w:t>
      </w:r>
      <w:r>
        <w:rPr>
          <w:b w:val="0"/>
          <w:i w:val="0"/>
          <w:smallCaps w:val="0"/>
          <w:strike w:val="0"/>
          <w:sz w:val="16"/>
          <w:u w:val="none"/>
        </w:rPr>
        <w:t>. [3]</w:t>
      </w:r>
    </w:p>
    <w:p>
      <w:pPr>
        <w:spacing w:after="60"/>
      </w:pPr>
      <w:r>
        <w:rPr>
          <w:b w:val="0"/>
          <w:i w:val="0"/>
          <w:smallCaps w:val="0"/>
          <w:strike w:val="0"/>
          <w:sz w:val="16"/>
          <w:u w:val="none"/>
        </w:rPr>
        <w:t xml:space="preserve">In the late 1990s Saidiya </w:t>
      </w:r>
      <w:r>
        <w:rPr>
          <w:b w:val="0"/>
          <w:i w:val="0"/>
          <w:smallCaps w:val="0"/>
          <w:strike w:val="0"/>
          <w:sz w:val="22"/>
          <w:u w:val="single"/>
        </w:rPr>
        <w:t>Hartman, following</w:t>
      </w:r>
      <w:r>
        <w:rPr>
          <w:b w:val="0"/>
          <w:i w:val="0"/>
          <w:smallCaps w:val="0"/>
          <w:strike w:val="0"/>
          <w:sz w:val="16"/>
          <w:u w:val="none"/>
        </w:rPr>
        <w:t xml:space="preserve"> on the work of cultural theorist Hortense </w:t>
      </w:r>
      <w:r>
        <w:rPr>
          <w:b w:val="0"/>
          <w:i w:val="0"/>
          <w:smallCaps w:val="0"/>
          <w:strike w:val="0"/>
          <w:sz w:val="22"/>
          <w:u w:val="single"/>
        </w:rPr>
        <w:t xml:space="preserve">Spillers, added to Patterson’s criteria an </w:t>
      </w:r>
      <w:r>
        <w:rPr>
          <w:b/>
          <w:i w:val="0"/>
          <w:smallCaps w:val="0"/>
          <w:strike w:val="0"/>
          <w:sz w:val="22"/>
          <w:u w:val="single"/>
        </w:rPr>
        <w:t>ontological dimension</w:t>
      </w:r>
      <w:r>
        <w:rPr>
          <w:b w:val="0"/>
          <w:i w:val="0"/>
          <w:smallCaps w:val="0"/>
          <w:strike w:val="0"/>
          <w:sz w:val="22"/>
          <w:u w:val="single"/>
        </w:rPr>
        <w:t>: the slave</w:t>
      </w:r>
      <w:r>
        <w:rPr>
          <w:b w:val="0"/>
          <w:i w:val="0"/>
          <w:smallCaps w:val="0"/>
          <w:strike w:val="0"/>
          <w:sz w:val="16"/>
          <w:u w:val="none"/>
        </w:rPr>
        <w:t xml:space="preserve">, she argues, </w:t>
      </w:r>
      <w:r>
        <w:rPr>
          <w:b w:val="0"/>
          <w:i w:val="0"/>
          <w:smallCaps w:val="0"/>
          <w:strike w:val="0"/>
          <w:sz w:val="22"/>
          <w:u w:val="single"/>
        </w:rPr>
        <w:t xml:space="preserve">is one who finds themselves </w:t>
      </w:r>
      <w:r>
        <w:rPr>
          <w:b/>
          <w:i w:val="0"/>
          <w:smallCaps w:val="0"/>
          <w:strike w:val="0"/>
          <w:sz w:val="22"/>
          <w:u w:val="single"/>
        </w:rPr>
        <w:t>positioned in their very existence, their being-as-such, as a non-human</w:t>
      </w:r>
      <w:r>
        <w:rPr>
          <w:b w:val="0"/>
          <w:i w:val="0"/>
          <w:smallCaps w:val="0"/>
          <w:strike w:val="0"/>
          <w:sz w:val="16"/>
          <w:u w:val="none"/>
        </w:rPr>
        <w:t xml:space="preserve"> – </w:t>
      </w:r>
      <w:r>
        <w:rPr>
          <w:b/>
          <w:i w:val="0"/>
          <w:smallCaps w:val="0"/>
          <w:strike w:val="0"/>
          <w:sz w:val="22"/>
          <w:u w:val="single"/>
        </w:rPr>
        <w:t xml:space="preserve">a </w:t>
      </w:r>
      <w:r>
        <w:rPr>
          <w:b/>
          <w:i/>
          <w:smallCaps w:val="0"/>
          <w:strike w:val="0"/>
          <w:sz w:val="22"/>
          <w:u w:val="single"/>
        </w:rPr>
        <w:t>captured</w:t>
      </w:r>
      <w:r>
        <w:rPr>
          <w:b/>
          <w:i w:val="0"/>
          <w:smallCaps w:val="0"/>
          <w:strike w:val="0"/>
          <w:sz w:val="22"/>
          <w:u w:val="single"/>
        </w:rPr>
        <w:t xml:space="preserve">, </w:t>
      </w:r>
      <w:r>
        <w:rPr>
          <w:b/>
          <w:i/>
          <w:smallCaps w:val="0"/>
          <w:strike w:val="0"/>
          <w:sz w:val="22"/>
          <w:u w:val="single"/>
        </w:rPr>
        <w:t>owned</w:t>
      </w:r>
      <w:r>
        <w:rPr>
          <w:b/>
          <w:i w:val="0"/>
          <w:smallCaps w:val="0"/>
          <w:strike w:val="0"/>
          <w:sz w:val="22"/>
          <w:u w:val="single"/>
        </w:rPr>
        <w:t xml:space="preserve">, and </w:t>
      </w:r>
      <w:r>
        <w:rPr>
          <w:b/>
          <w:i/>
          <w:smallCaps w:val="0"/>
          <w:strike w:val="0"/>
          <w:sz w:val="22"/>
          <w:u w:val="single"/>
        </w:rPr>
        <w:t>traded</w:t>
      </w:r>
      <w:r>
        <w:rPr>
          <w:b/>
          <w:i w:val="0"/>
          <w:smallCaps w:val="0"/>
          <w:strike w:val="0"/>
          <w:sz w:val="22"/>
          <w:u w:val="single"/>
        </w:rPr>
        <w:t xml:space="preserve"> object for another</w:t>
      </w:r>
      <w:r>
        <w:rPr>
          <w:b w:val="0"/>
          <w:i w:val="0"/>
          <w:smallCaps w:val="0"/>
          <w:strike w:val="0"/>
          <w:sz w:val="16"/>
          <w:u w:val="none"/>
        </w:rPr>
        <w:t xml:space="preserve">. </w:t>
      </w:r>
      <w:r>
        <w:rPr>
          <w:b w:val="0"/>
          <w:i w:val="0"/>
          <w:smallCaps w:val="0"/>
          <w:strike w:val="0"/>
          <w:sz w:val="22"/>
          <w:u w:val="single"/>
        </w:rPr>
        <w:t xml:space="preserve">The ontological abjection of slave existence is </w:t>
      </w:r>
      <w:r>
        <w:rPr>
          <w:b/>
          <w:i w:val="0"/>
          <w:smallCaps w:val="0"/>
          <w:strike w:val="0"/>
          <w:sz w:val="22"/>
          <w:u w:val="single"/>
        </w:rPr>
        <w:t>not primarily defined by alienation and exploitation</w:t>
      </w:r>
      <w:r>
        <w:rPr>
          <w:b w:val="0"/>
          <w:i w:val="0"/>
          <w:smallCaps w:val="0"/>
          <w:strike w:val="0"/>
          <w:sz w:val="16"/>
          <w:u w:val="none"/>
        </w:rPr>
        <w:t xml:space="preserve"> (</w:t>
      </w:r>
      <w:r>
        <w:rPr>
          <w:b w:val="0"/>
          <w:i w:val="0"/>
          <w:smallCaps w:val="0"/>
          <w:strike w:val="0"/>
          <w:sz w:val="22"/>
          <w:u w:val="single"/>
        </w:rPr>
        <w:t>a suffering due to the perceived loss of one’s humanity</w:t>
      </w:r>
      <w:r>
        <w:rPr>
          <w:b w:val="0"/>
          <w:i w:val="0"/>
          <w:smallCaps w:val="0"/>
          <w:strike w:val="0"/>
          <w:sz w:val="16"/>
          <w:u w:val="none"/>
        </w:rPr>
        <w:t xml:space="preserve">) </w:t>
      </w:r>
      <w:r>
        <w:rPr>
          <w:b w:val="0"/>
          <w:i w:val="0"/>
          <w:smallCaps w:val="0"/>
          <w:strike w:val="0"/>
          <w:sz w:val="22"/>
          <w:u w:val="single"/>
        </w:rPr>
        <w:t xml:space="preserve">but by </w:t>
      </w:r>
      <w:r>
        <w:rPr>
          <w:b/>
          <w:i/>
          <w:smallCaps w:val="0"/>
          <w:strike w:val="0"/>
          <w:sz w:val="22"/>
          <w:u w:val="single"/>
        </w:rPr>
        <w:t>accumulation</w:t>
      </w:r>
      <w:r>
        <w:rPr>
          <w:b/>
          <w:i w:val="0"/>
          <w:smallCaps w:val="0"/>
          <w:strike w:val="0"/>
          <w:sz w:val="22"/>
          <w:u w:val="single"/>
        </w:rPr>
        <w:t xml:space="preserve"> and </w:t>
      </w:r>
      <w:r>
        <w:rPr>
          <w:b/>
          <w:i/>
          <w:smallCaps w:val="0"/>
          <w:strike w:val="0"/>
          <w:sz w:val="22"/>
          <w:u w:val="single"/>
        </w:rPr>
        <w:t>fungibility</w:t>
      </w:r>
      <w:r>
        <w:rPr>
          <w:b w:val="0"/>
          <w:i w:val="0"/>
          <w:smallCaps w:val="0"/>
          <w:strike w:val="0"/>
          <w:sz w:val="16"/>
          <w:u w:val="none"/>
        </w:rPr>
        <w:t xml:space="preserve">: </w:t>
      </w:r>
      <w:r>
        <w:rPr>
          <w:b w:val="0"/>
          <w:i w:val="0"/>
          <w:smallCaps w:val="0"/>
          <w:strike w:val="0"/>
          <w:sz w:val="22"/>
          <w:u w:val="single"/>
        </w:rPr>
        <w:t xml:space="preserve">the condition of </w:t>
      </w:r>
      <w:r>
        <w:rPr>
          <w:b/>
          <w:i w:val="0"/>
          <w:smallCaps w:val="0"/>
          <w:strike w:val="0"/>
          <w:sz w:val="22"/>
          <w:u w:val="single"/>
        </w:rPr>
        <w:t>being owned</w:t>
      </w:r>
      <w:r>
        <w:rPr>
          <w:b w:val="0"/>
          <w:i w:val="0"/>
          <w:smallCaps w:val="0"/>
          <w:strike w:val="0"/>
          <w:sz w:val="22"/>
          <w:u w:val="single"/>
        </w:rPr>
        <w:t xml:space="preserve"> and </w:t>
      </w:r>
      <w:r>
        <w:rPr>
          <w:b/>
          <w:i w:val="0"/>
          <w:smallCaps w:val="0"/>
          <w:strike w:val="0"/>
          <w:sz w:val="22"/>
          <w:u w:val="single"/>
        </w:rPr>
        <w:t>traded</w:t>
      </w:r>
      <w:r>
        <w:rPr>
          <w:b w:val="0"/>
          <w:i w:val="0"/>
          <w:smallCaps w:val="0"/>
          <w:strike w:val="0"/>
          <w:sz w:val="22"/>
          <w:u w:val="single"/>
        </w:rPr>
        <w:t xml:space="preserve">, of </w:t>
      </w:r>
      <w:r>
        <w:rPr>
          <w:b/>
          <w:i w:val="0"/>
          <w:smallCaps w:val="0"/>
          <w:strike w:val="0"/>
          <w:sz w:val="22"/>
          <w:u w:val="single"/>
        </w:rPr>
        <w:t xml:space="preserve">having one’s being reduced to a </w:t>
      </w:r>
      <w:r>
        <w:rPr>
          <w:b/>
          <w:i/>
          <w:smallCaps w:val="0"/>
          <w:strike w:val="0"/>
          <w:sz w:val="22"/>
          <w:u w:val="single"/>
        </w:rPr>
        <w:t>being-for-the-captor</w:t>
      </w:r>
      <w:r>
        <w:rPr>
          <w:b w:val="0"/>
          <w:i w:val="0"/>
          <w:smallCaps w:val="0"/>
          <w:strike w:val="0"/>
          <w:sz w:val="16"/>
          <w:u w:val="none"/>
        </w:rPr>
        <w:t>. [4]</w:t>
      </w:r>
    </w:p>
    <w:p>
      <w:pPr>
        <w:spacing w:after="60"/>
      </w:pPr>
      <w:r>
        <w:rPr>
          <w:b w:val="0"/>
          <w:i w:val="0"/>
          <w:smallCaps w:val="0"/>
          <w:strike w:val="0"/>
          <w:sz w:val="16"/>
          <w:u w:val="none"/>
        </w:rPr>
        <w:t xml:space="preserve">{[4]  Saidiya Hartman, </w:t>
      </w:r>
      <w:r>
        <w:rPr>
          <w:b w:val="0"/>
          <w:i/>
          <w:smallCaps w:val="0"/>
          <w:strike w:val="0"/>
          <w:sz w:val="16"/>
          <w:u w:val="none"/>
        </w:rPr>
        <w:t>Scenes of Subjection</w:t>
      </w:r>
      <w:r>
        <w:rPr>
          <w:b w:val="0"/>
          <w:i w:val="0"/>
          <w:smallCaps w:val="0"/>
          <w:strike w:val="0"/>
          <w:sz w:val="16"/>
          <w:u w:val="none"/>
        </w:rPr>
        <w:t>, (Oxford, 1997), 7, 21, 26: ‘</w:t>
      </w:r>
      <w:r>
        <w:rPr>
          <w:b w:val="0"/>
          <w:i w:val="0"/>
          <w:smallCaps w:val="0"/>
          <w:strike w:val="0"/>
          <w:sz w:val="22"/>
          <w:u w:val="single"/>
        </w:rPr>
        <w:t xml:space="preserve">[T]he value of blackness resided in its </w:t>
      </w:r>
      <w:r>
        <w:rPr>
          <w:b/>
          <w:i w:val="0"/>
          <w:smallCaps w:val="0"/>
          <w:strike w:val="0"/>
          <w:sz w:val="22"/>
          <w:u w:val="single"/>
        </w:rPr>
        <w:t>metaphorical aptitude</w:t>
      </w:r>
      <w:r>
        <w:rPr>
          <w:b w:val="0"/>
          <w:i w:val="0"/>
          <w:smallCaps w:val="0"/>
          <w:strike w:val="0"/>
          <w:sz w:val="22"/>
          <w:u w:val="single"/>
        </w:rPr>
        <w:t xml:space="preserve">, whether literally understood as the </w:t>
      </w:r>
      <w:r>
        <w:rPr>
          <w:b/>
          <w:i w:val="0"/>
          <w:smallCaps w:val="0"/>
          <w:strike w:val="0"/>
          <w:sz w:val="22"/>
          <w:u w:val="single"/>
        </w:rPr>
        <w:t>fungibility of the commodity</w:t>
      </w:r>
      <w:r>
        <w:rPr>
          <w:b w:val="0"/>
          <w:i w:val="0"/>
          <w:smallCaps w:val="0"/>
          <w:strike w:val="0"/>
          <w:sz w:val="22"/>
          <w:u w:val="single"/>
        </w:rPr>
        <w:t xml:space="preserve"> or understood as the </w:t>
      </w:r>
      <w:r>
        <w:rPr>
          <w:b/>
          <w:i w:val="0"/>
          <w:smallCaps w:val="0"/>
          <w:strike w:val="0"/>
          <w:sz w:val="22"/>
          <w:u w:val="single"/>
        </w:rPr>
        <w:t>imaginative surface</w:t>
      </w:r>
      <w:r>
        <w:rPr>
          <w:b w:val="0"/>
          <w:i w:val="0"/>
          <w:smallCaps w:val="0"/>
          <w:strike w:val="0"/>
          <w:sz w:val="22"/>
          <w:u w:val="single"/>
        </w:rPr>
        <w:t xml:space="preserve"> upon which the master and the nation came to understand themselves</w:t>
      </w:r>
      <w:r>
        <w:rPr>
          <w:b w:val="0"/>
          <w:i w:val="0"/>
          <w:smallCaps w:val="0"/>
          <w:strike w:val="0"/>
          <w:sz w:val="16"/>
          <w:u w:val="none"/>
        </w:rPr>
        <w:t xml:space="preserve">. […] </w:t>
      </w:r>
      <w:r>
        <w:rPr>
          <w:b w:val="0"/>
          <w:i w:val="0"/>
          <w:smallCaps w:val="0"/>
          <w:strike w:val="0"/>
          <w:sz w:val="22"/>
          <w:u w:val="single"/>
        </w:rPr>
        <w:t xml:space="preserve">[T]he fungibility of the commodity makes the captive body an </w:t>
      </w:r>
      <w:r>
        <w:rPr>
          <w:b/>
          <w:i w:val="0"/>
          <w:smallCaps w:val="0"/>
          <w:strike w:val="0"/>
          <w:sz w:val="22"/>
          <w:u w:val="single"/>
        </w:rPr>
        <w:t>abstract and empty vessel vulnerable to the projection of others’ feelings, ideas, desires, and values</w:t>
      </w:r>
      <w:r>
        <w:rPr>
          <w:b w:val="0"/>
          <w:i w:val="0"/>
          <w:smallCaps w:val="0"/>
          <w:strike w:val="0"/>
          <w:sz w:val="22"/>
          <w:u w:val="single"/>
        </w:rPr>
        <w:t xml:space="preserve">; and, as property, the dispossessed body of the enslaved is the </w:t>
      </w:r>
      <w:r>
        <w:rPr>
          <w:b/>
          <w:i w:val="0"/>
          <w:smallCaps w:val="0"/>
          <w:strike w:val="0"/>
          <w:sz w:val="22"/>
          <w:u w:val="single"/>
        </w:rPr>
        <w:t>surrogate for the master's body</w:t>
      </w:r>
      <w:r>
        <w:rPr>
          <w:b w:val="0"/>
          <w:i w:val="0"/>
          <w:smallCaps w:val="0"/>
          <w:strike w:val="0"/>
          <w:sz w:val="22"/>
          <w:u w:val="single"/>
        </w:rPr>
        <w:t xml:space="preserve"> since it guarantees his </w:t>
      </w:r>
      <w:r>
        <w:rPr>
          <w:b/>
          <w:i w:val="0"/>
          <w:smallCaps w:val="0"/>
          <w:strike w:val="0"/>
          <w:sz w:val="22"/>
          <w:u w:val="single"/>
        </w:rPr>
        <w:t>disembodied universality</w:t>
      </w:r>
      <w:r>
        <w:rPr>
          <w:b w:val="0"/>
          <w:i w:val="0"/>
          <w:smallCaps w:val="0"/>
          <w:strike w:val="0"/>
          <w:sz w:val="22"/>
          <w:u w:val="single"/>
        </w:rPr>
        <w:t xml:space="preserve"> and acts as the sign of his </w:t>
      </w:r>
      <w:r>
        <w:rPr>
          <w:b/>
          <w:i w:val="0"/>
          <w:smallCaps w:val="0"/>
          <w:strike w:val="0"/>
          <w:sz w:val="22"/>
          <w:u w:val="single"/>
        </w:rPr>
        <w:t>power</w:t>
      </w:r>
      <w:r>
        <w:rPr>
          <w:b w:val="0"/>
          <w:i w:val="0"/>
          <w:smallCaps w:val="0"/>
          <w:strike w:val="0"/>
          <w:sz w:val="22"/>
          <w:u w:val="single"/>
        </w:rPr>
        <w:t xml:space="preserve"> and </w:t>
      </w:r>
      <w:r>
        <w:rPr>
          <w:b/>
          <w:i w:val="0"/>
          <w:smallCaps w:val="0"/>
          <w:strike w:val="0"/>
          <w:sz w:val="22"/>
          <w:u w:val="single"/>
        </w:rPr>
        <w:t>dominion</w:t>
      </w:r>
      <w:r>
        <w:rPr>
          <w:b w:val="0"/>
          <w:i w:val="0"/>
          <w:smallCaps w:val="0"/>
          <w:strike w:val="0"/>
          <w:sz w:val="16"/>
          <w:u w:val="none"/>
        </w:rPr>
        <w:t>.’}</w:t>
      </w:r>
    </w:p>
    <w:p>
      <w:pPr>
        <w:spacing w:after="60"/>
      </w:pPr>
      <w:r>
        <w:rPr>
          <w:b w:val="0"/>
          <w:i w:val="0"/>
          <w:smallCaps w:val="0"/>
          <w:strike w:val="0"/>
          <w:sz w:val="22"/>
          <w:u w:val="single"/>
        </w:rPr>
        <w:t xml:space="preserve">Far from disappearing with the 13th amendment, or even in the post-civil rights period, afropessimists argue that the formal traits of the slave relation were reproduced and kept alive through the perpetuation of a form of </w:t>
      </w:r>
      <w:r>
        <w:rPr>
          <w:b/>
          <w:i w:val="0"/>
          <w:smallCaps w:val="0"/>
          <w:strike w:val="0"/>
          <w:sz w:val="22"/>
          <w:u w:val="single"/>
        </w:rPr>
        <w:t>social and civil death</w:t>
      </w:r>
      <w:r>
        <w:rPr>
          <w:b w:val="0"/>
          <w:i w:val="0"/>
          <w:smallCaps w:val="0"/>
          <w:strike w:val="0"/>
          <w:sz w:val="22"/>
          <w:u w:val="single"/>
        </w:rPr>
        <w:t xml:space="preserve"> that continues to </w:t>
      </w:r>
      <w:r>
        <w:rPr>
          <w:b/>
          <w:i/>
          <w:smallCaps w:val="0"/>
          <w:strike w:val="0"/>
          <w:sz w:val="22"/>
          <w:u w:val="single"/>
        </w:rPr>
        <w:t>materially</w:t>
      </w:r>
      <w:r>
        <w:rPr>
          <w:b/>
          <w:i w:val="0"/>
          <w:smallCaps w:val="0"/>
          <w:strike w:val="0"/>
          <w:sz w:val="22"/>
          <w:u w:val="single"/>
        </w:rPr>
        <w:t xml:space="preserve"> and </w:t>
      </w:r>
      <w:r>
        <w:rPr>
          <w:b/>
          <w:i/>
          <w:smallCaps w:val="0"/>
          <w:strike w:val="0"/>
          <w:sz w:val="22"/>
          <w:u w:val="single"/>
        </w:rPr>
        <w:t>symbolically</w:t>
      </w:r>
      <w:r>
        <w:rPr>
          <w:b/>
          <w:i w:val="0"/>
          <w:smallCaps w:val="0"/>
          <w:strike w:val="0"/>
          <w:sz w:val="22"/>
          <w:u w:val="single"/>
        </w:rPr>
        <w:t xml:space="preserve"> locate the Black body ‘outside Humanity’</w:t>
      </w:r>
      <w:r>
        <w:rPr>
          <w:b w:val="0"/>
          <w:i w:val="0"/>
          <w:smallCaps w:val="0"/>
          <w:strike w:val="0"/>
          <w:sz w:val="16"/>
          <w:u w:val="none"/>
        </w:rPr>
        <w:t>.</w:t>
      </w:r>
    </w:p>
    <w:p>
      <w:pPr>
        <w:spacing w:after="60"/>
      </w:pPr>
      <w:r>
        <w:rPr>
          <w:b w:val="0"/>
          <w:i w:val="0"/>
          <w:smallCaps w:val="0"/>
          <w:strike w:val="0"/>
          <w:sz w:val="22"/>
          <w:u w:val="single"/>
        </w:rPr>
        <w:t xml:space="preserve">At a </w:t>
      </w:r>
      <w:r>
        <w:rPr>
          <w:b/>
          <w:i w:val="0"/>
          <w:smallCaps w:val="0"/>
          <w:strike w:val="0"/>
          <w:sz w:val="22"/>
          <w:u w:val="single"/>
        </w:rPr>
        <w:t>symbolic level</w:t>
      </w:r>
      <w:r>
        <w:rPr>
          <w:b w:val="0"/>
          <w:i w:val="0"/>
          <w:smallCaps w:val="0"/>
          <w:strike w:val="0"/>
          <w:sz w:val="22"/>
          <w:u w:val="single"/>
        </w:rPr>
        <w:t xml:space="preserve">, these theorists argue that the </w:t>
      </w:r>
      <w:r>
        <w:rPr>
          <w:b/>
          <w:i w:val="0"/>
          <w:smallCaps w:val="0"/>
          <w:strike w:val="0"/>
          <w:sz w:val="22"/>
          <w:highlight w:val="cyan"/>
          <w:u w:val="single"/>
        </w:rPr>
        <w:t>racial abjection</w:t>
      </w:r>
      <w:r>
        <w:rPr>
          <w:b/>
          <w:i w:val="0"/>
          <w:smallCaps w:val="0"/>
          <w:strike w:val="0"/>
          <w:sz w:val="22"/>
          <w:u w:val="single"/>
        </w:rPr>
        <w:t xml:space="preserve"> of the slave</w:t>
      </w:r>
      <w:r>
        <w:rPr>
          <w:b w:val="0"/>
          <w:i w:val="0"/>
          <w:smallCaps w:val="0"/>
          <w:strike w:val="0"/>
          <w:sz w:val="22"/>
          <w:u w:val="single"/>
        </w:rPr>
        <w:t xml:space="preserve"> </w:t>
      </w:r>
      <w:r>
        <w:rPr>
          <w:b w:val="0"/>
          <w:i w:val="0"/>
          <w:smallCaps w:val="0"/>
          <w:strike w:val="0"/>
          <w:sz w:val="22"/>
          <w:highlight w:val="cyan"/>
          <w:u w:val="single"/>
        </w:rPr>
        <w:t xml:space="preserve">was </w:t>
      </w:r>
      <w:r>
        <w:rPr>
          <w:b/>
          <w:i w:val="0"/>
          <w:smallCaps w:val="0"/>
          <w:strike w:val="0"/>
          <w:sz w:val="22"/>
          <w:highlight w:val="cyan"/>
          <w:u w:val="single"/>
        </w:rPr>
        <w:t>transferred</w:t>
      </w:r>
      <w:r>
        <w:rPr>
          <w:b w:val="0"/>
          <w:i w:val="0"/>
          <w:smallCaps w:val="0"/>
          <w:strike w:val="0"/>
          <w:sz w:val="22"/>
          <w:highlight w:val="cyan"/>
          <w:u w:val="single"/>
        </w:rPr>
        <w:t xml:space="preserve"> to an </w:t>
      </w:r>
      <w:r>
        <w:rPr>
          <w:b/>
          <w:i w:val="0"/>
          <w:smallCaps w:val="0"/>
          <w:strike w:val="0"/>
          <w:sz w:val="22"/>
          <w:highlight w:val="cyan"/>
          <w:u w:val="single"/>
        </w:rPr>
        <w:t>‘epidermalised’</w:t>
      </w:r>
      <w:r>
        <w:rPr>
          <w:b/>
          <w:i w:val="0"/>
          <w:smallCaps w:val="0"/>
          <w:strike w:val="0"/>
          <w:sz w:val="22"/>
          <w:u w:val="single"/>
        </w:rPr>
        <w:t xml:space="preserve"> racial </w:t>
      </w:r>
      <w:r>
        <w:rPr>
          <w:b/>
          <w:i w:val="0"/>
          <w:smallCaps w:val="0"/>
          <w:strike w:val="0"/>
          <w:sz w:val="22"/>
          <w:highlight w:val="cyan"/>
          <w:u w:val="single"/>
        </w:rPr>
        <w:t>construction of Blackness</w:t>
      </w:r>
      <w:r>
        <w:rPr>
          <w:b w:val="0"/>
          <w:i w:val="0"/>
          <w:smallCaps w:val="0"/>
          <w:strike w:val="0"/>
          <w:sz w:val="22"/>
          <w:u w:val="single"/>
        </w:rPr>
        <w:t xml:space="preserve">, which had the effect of </w:t>
      </w:r>
      <w:r>
        <w:rPr>
          <w:b/>
          <w:i w:val="0"/>
          <w:smallCaps w:val="0"/>
          <w:strike w:val="0"/>
          <w:sz w:val="22"/>
          <w:highlight w:val="cyan"/>
          <w:u w:val="single"/>
        </w:rPr>
        <w:t>inscribing</w:t>
      </w:r>
      <w:r>
        <w:rPr>
          <w:b w:val="0"/>
          <w:i w:val="0"/>
          <w:smallCaps w:val="0"/>
          <w:strike w:val="0"/>
          <w:sz w:val="22"/>
          <w:u w:val="single"/>
        </w:rPr>
        <w:t xml:space="preserve"> the </w:t>
      </w:r>
      <w:r>
        <w:rPr>
          <w:b/>
          <w:i w:val="0"/>
          <w:smallCaps w:val="0"/>
          <w:strike w:val="0"/>
          <w:sz w:val="22"/>
          <w:u w:val="single"/>
        </w:rPr>
        <w:t>social death</w:t>
      </w:r>
      <w:r>
        <w:rPr>
          <w:b w:val="0"/>
          <w:i w:val="0"/>
          <w:smallCaps w:val="0"/>
          <w:strike w:val="0"/>
          <w:sz w:val="22"/>
          <w:u w:val="single"/>
        </w:rPr>
        <w:t xml:space="preserve"> and </w:t>
      </w:r>
      <w:r>
        <w:rPr>
          <w:b/>
          <w:i w:val="0"/>
          <w:smallCaps w:val="0"/>
          <w:strike w:val="0"/>
          <w:sz w:val="22"/>
          <w:highlight w:val="cyan"/>
          <w:u w:val="single"/>
        </w:rPr>
        <w:t>relationless objecthood</w:t>
      </w:r>
      <w:r>
        <w:rPr>
          <w:b w:val="0"/>
          <w:i w:val="0"/>
          <w:smallCaps w:val="0"/>
          <w:strike w:val="0"/>
          <w:sz w:val="22"/>
          <w:highlight w:val="cyan"/>
          <w:u w:val="single"/>
        </w:rPr>
        <w:t xml:space="preserve"> at the level of </w:t>
      </w:r>
      <w:r>
        <w:rPr>
          <w:b/>
          <w:i w:val="0"/>
          <w:smallCaps w:val="0"/>
          <w:strike w:val="0"/>
          <w:sz w:val="22"/>
          <w:highlight w:val="cyan"/>
          <w:u w:val="single"/>
        </w:rPr>
        <w:t>appearance</w:t>
      </w:r>
      <w:r>
        <w:rPr>
          <w:b/>
          <w:i w:val="0"/>
          <w:smallCaps w:val="0"/>
          <w:strike w:val="0"/>
          <w:sz w:val="22"/>
          <w:u w:val="single"/>
        </w:rPr>
        <w:t xml:space="preserve"> itself</w:t>
      </w:r>
      <w:r>
        <w:rPr>
          <w:b w:val="0"/>
          <w:i w:val="0"/>
          <w:smallCaps w:val="0"/>
          <w:strike w:val="0"/>
          <w:sz w:val="22"/>
          <w:u w:val="single"/>
        </w:rPr>
        <w:t xml:space="preserve">: the slave relation now marks itself within the </w:t>
      </w:r>
      <w:r>
        <w:rPr>
          <w:b/>
          <w:i w:val="0"/>
          <w:smallCaps w:val="0"/>
          <w:strike w:val="0"/>
          <w:sz w:val="22"/>
          <w:u w:val="single"/>
        </w:rPr>
        <w:t>being-as-such of Blackness</w:t>
      </w:r>
      <w:r>
        <w:rPr>
          <w:b w:val="0"/>
          <w:i w:val="0"/>
          <w:smallCaps w:val="0"/>
          <w:strike w:val="0"/>
          <w:sz w:val="16"/>
          <w:u w:val="none"/>
        </w:rPr>
        <w:t xml:space="preserve">.  </w:t>
      </w:r>
      <w:r>
        <w:rPr>
          <w:b w:val="0"/>
          <w:i w:val="0"/>
          <w:smallCaps w:val="0"/>
          <w:strike w:val="0"/>
          <w:sz w:val="22"/>
          <w:u w:val="single"/>
        </w:rPr>
        <w:t xml:space="preserve">Blacks today continue to be constitutively </w:t>
      </w:r>
      <w:r>
        <w:rPr>
          <w:b/>
          <w:i w:val="0"/>
          <w:smallCaps w:val="0"/>
          <w:strike w:val="0"/>
          <w:sz w:val="22"/>
          <w:u w:val="single"/>
        </w:rPr>
        <w:t>denied symbolic membership within White civil society</w:t>
      </w:r>
      <w:r>
        <w:rPr>
          <w:b w:val="0"/>
          <w:i w:val="0"/>
          <w:smallCaps w:val="0"/>
          <w:strike w:val="0"/>
          <w:sz w:val="16"/>
          <w:u w:val="none"/>
        </w:rPr>
        <w:t xml:space="preserve"> (</w:t>
      </w:r>
      <w:r>
        <w:rPr>
          <w:b w:val="0"/>
          <w:i w:val="0"/>
          <w:smallCaps w:val="0"/>
          <w:strike w:val="0"/>
          <w:sz w:val="22"/>
          <w:u w:val="single"/>
        </w:rPr>
        <w:t>both culturally and politically</w:t>
      </w:r>
      <w:r>
        <w:rPr>
          <w:b w:val="0"/>
          <w:i w:val="0"/>
          <w:smallCaps w:val="0"/>
          <w:strike w:val="0"/>
          <w:sz w:val="16"/>
          <w:u w:val="none"/>
        </w:rPr>
        <w:t xml:space="preserve">), </w:t>
      </w:r>
      <w:r>
        <w:rPr>
          <w:b w:val="0"/>
          <w:i w:val="0"/>
          <w:smallCaps w:val="0"/>
          <w:strike w:val="0"/>
          <w:sz w:val="22"/>
          <w:u w:val="single"/>
        </w:rPr>
        <w:t xml:space="preserve">in such a way that </w:t>
      </w:r>
      <w:r>
        <w:rPr>
          <w:b/>
          <w:i w:val="0"/>
          <w:smallCaps w:val="0"/>
          <w:strike w:val="0"/>
          <w:sz w:val="22"/>
          <w:highlight w:val="cyan"/>
          <w:u w:val="single"/>
        </w:rPr>
        <w:t>no analogical bridge</w:t>
      </w:r>
      <w:r>
        <w:rPr>
          <w:b w:val="0"/>
          <w:i w:val="0"/>
          <w:smallCaps w:val="0"/>
          <w:strike w:val="0"/>
          <w:sz w:val="22"/>
          <w:u w:val="single"/>
        </w:rPr>
        <w:t xml:space="preserve"> to White culture </w:t>
      </w:r>
      <w:r>
        <w:rPr>
          <w:b w:val="0"/>
          <w:i w:val="0"/>
          <w:smallCaps w:val="0"/>
          <w:strike w:val="0"/>
          <w:sz w:val="22"/>
          <w:highlight w:val="cyan"/>
          <w:u w:val="single"/>
        </w:rPr>
        <w:t>exists through which Blacks could</w:t>
      </w:r>
      <w:r>
        <w:rPr>
          <w:b w:val="0"/>
          <w:i w:val="0"/>
          <w:smallCaps w:val="0"/>
          <w:strike w:val="0"/>
          <w:sz w:val="22"/>
          <w:u w:val="single"/>
        </w:rPr>
        <w:t xml:space="preserve"> conceivably </w:t>
      </w:r>
      <w:r>
        <w:rPr>
          <w:b w:val="0"/>
          <w:i w:val="0"/>
          <w:smallCaps w:val="0"/>
          <w:strike w:val="0"/>
          <w:sz w:val="22"/>
          <w:highlight w:val="cyan"/>
          <w:u w:val="single"/>
        </w:rPr>
        <w:t xml:space="preserve">wage a </w:t>
      </w:r>
      <w:r>
        <w:rPr>
          <w:b/>
          <w:i w:val="0"/>
          <w:smallCaps w:val="0"/>
          <w:strike w:val="0"/>
          <w:sz w:val="22"/>
          <w:highlight w:val="cyan"/>
          <w:u w:val="single"/>
        </w:rPr>
        <w:t>‘war of position’</w:t>
      </w:r>
      <w:r>
        <w:rPr>
          <w:b w:val="0"/>
          <w:i w:val="0"/>
          <w:smallCaps w:val="0"/>
          <w:strike w:val="0"/>
          <w:sz w:val="22"/>
          <w:highlight w:val="cyan"/>
          <w:u w:val="single"/>
        </w:rPr>
        <w:t xml:space="preserve"> or </w:t>
      </w:r>
      <w:r>
        <w:rPr>
          <w:b/>
          <w:i w:val="0"/>
          <w:smallCaps w:val="0"/>
          <w:strike w:val="0"/>
          <w:sz w:val="22"/>
          <w:highlight w:val="cyan"/>
          <w:u w:val="single"/>
        </w:rPr>
        <w:t>sue for</w:t>
      </w:r>
      <w:r>
        <w:rPr>
          <w:b/>
          <w:i w:val="0"/>
          <w:smallCaps w:val="0"/>
          <w:strike w:val="0"/>
          <w:sz w:val="22"/>
          <w:u w:val="single"/>
        </w:rPr>
        <w:t xml:space="preserve"> the sort of </w:t>
      </w:r>
      <w:r>
        <w:rPr>
          <w:b/>
          <w:i w:val="0"/>
          <w:smallCaps w:val="0"/>
          <w:strike w:val="0"/>
          <w:sz w:val="22"/>
          <w:highlight w:val="cyan"/>
          <w:u w:val="single"/>
        </w:rPr>
        <w:t>junior partner status</w:t>
      </w:r>
      <w:r>
        <w:rPr>
          <w:b w:val="0"/>
          <w:i w:val="0"/>
          <w:smallCaps w:val="0"/>
          <w:strike w:val="0"/>
          <w:sz w:val="22"/>
          <w:u w:val="single"/>
        </w:rPr>
        <w:t xml:space="preserve"> otherwise accorded to White women, non-Black people of colour, or ‘dutiful’ immigrants</w:t>
      </w:r>
      <w:r>
        <w:rPr>
          <w:b w:val="0"/>
          <w:i w:val="0"/>
          <w:smallCaps w:val="0"/>
          <w:strike w:val="0"/>
          <w:sz w:val="16"/>
          <w:u w:val="none"/>
        </w:rPr>
        <w:t xml:space="preserve">. </w:t>
      </w:r>
      <w:r>
        <w:rPr>
          <w:b w:val="0"/>
          <w:i w:val="0"/>
          <w:smallCaps w:val="0"/>
          <w:strike w:val="0"/>
          <w:sz w:val="22"/>
          <w:u w:val="single"/>
        </w:rPr>
        <w:t xml:space="preserve">The </w:t>
      </w:r>
      <w:r>
        <w:rPr>
          <w:b/>
          <w:i w:val="0"/>
          <w:smallCaps w:val="0"/>
          <w:strike w:val="0"/>
          <w:sz w:val="22"/>
          <w:u w:val="single"/>
        </w:rPr>
        <w:t>symbolic death</w:t>
      </w:r>
      <w:r>
        <w:rPr>
          <w:b w:val="0"/>
          <w:i w:val="0"/>
          <w:smallCaps w:val="0"/>
          <w:strike w:val="0"/>
          <w:sz w:val="22"/>
          <w:u w:val="single"/>
        </w:rPr>
        <w:t xml:space="preserve"> or </w:t>
      </w:r>
      <w:r>
        <w:rPr>
          <w:b/>
          <w:i w:val="0"/>
          <w:smallCaps w:val="0"/>
          <w:strike w:val="0"/>
          <w:sz w:val="22"/>
          <w:u w:val="single"/>
        </w:rPr>
        <w:t>exclusion of Blackness from Humanism</w:t>
      </w:r>
      <w:r>
        <w:rPr>
          <w:b w:val="0"/>
          <w:i w:val="0"/>
          <w:smallCaps w:val="0"/>
          <w:strike w:val="0"/>
          <w:sz w:val="22"/>
          <w:u w:val="single"/>
        </w:rPr>
        <w:t xml:space="preserve"> means that </w:t>
      </w:r>
      <w:r>
        <w:rPr>
          <w:b/>
          <w:i w:val="0"/>
          <w:smallCaps w:val="0"/>
          <w:strike w:val="0"/>
          <w:sz w:val="22"/>
          <w:u w:val="single"/>
        </w:rPr>
        <w:t xml:space="preserve">it is not ‘Whiteness’ or White supremacy, but </w:t>
      </w:r>
      <w:r>
        <w:rPr>
          <w:b/>
          <w:i w:val="0"/>
          <w:smallCaps w:val="0"/>
          <w:strike w:val="0"/>
          <w:sz w:val="22"/>
          <w:highlight w:val="cyan"/>
          <w:u w:val="single"/>
        </w:rPr>
        <w:t>‘Humanity’ as an ontologically anti-Black structure</w:t>
      </w:r>
      <w:r>
        <w:rPr>
          <w:b w:val="0"/>
          <w:i w:val="0"/>
          <w:smallCaps w:val="0"/>
          <w:strike w:val="0"/>
          <w:sz w:val="22"/>
          <w:u w:val="single"/>
        </w:rPr>
        <w:t xml:space="preserve"> as such, which</w:t>
      </w:r>
      <w:r>
        <w:rPr>
          <w:b w:val="0"/>
          <w:i w:val="0"/>
          <w:smallCaps w:val="0"/>
          <w:strike w:val="0"/>
          <w:u w:val="none"/>
        </w:rPr>
        <w:t xml:space="preserve"> </w:t>
      </w:r>
      <w:r>
        <w:rPr>
          <w:b w:val="0"/>
          <w:i w:val="0"/>
          <w:smallCaps w:val="0"/>
          <w:strike/>
          <w:sz w:val="16"/>
          <w:u w:val="none"/>
        </w:rPr>
        <w:t>stands</w:t>
      </w:r>
      <w:r>
        <w:rPr>
          <w:b w:val="0"/>
          <w:i w:val="0"/>
          <w:smallCaps w:val="0"/>
          <w:strike w:val="0"/>
          <w:sz w:val="16"/>
          <w:u w:val="none"/>
        </w:rPr>
        <w:t xml:space="preserve"> </w:t>
      </w:r>
      <w:r>
        <w:rPr>
          <w:b w:val="0"/>
          <w:i w:val="0"/>
          <w:smallCaps w:val="0"/>
          <w:strike w:val="0"/>
          <w:sz w:val="22"/>
          <w:highlight w:val="cyan"/>
          <w:u w:val="single"/>
        </w:rPr>
        <w:t xml:space="preserve">[remains] in </w:t>
      </w:r>
      <w:r>
        <w:rPr>
          <w:b/>
          <w:i w:val="0"/>
          <w:smallCaps w:val="0"/>
          <w:strike w:val="0"/>
          <w:sz w:val="22"/>
          <w:highlight w:val="cyan"/>
          <w:u w:val="single"/>
        </w:rPr>
        <w:t>antagonism with Black bodies</w:t>
      </w:r>
      <w:r>
        <w:rPr>
          <w:b w:val="0"/>
          <w:i w:val="0"/>
          <w:smallCaps w:val="0"/>
          <w:strike w:val="0"/>
          <w:sz w:val="22"/>
          <w:highlight w:val="cyan"/>
          <w:u w:val="single"/>
        </w:rPr>
        <w:t>, since Humanity’s</w:t>
      </w:r>
      <w:r>
        <w:rPr>
          <w:b w:val="0"/>
          <w:i w:val="0"/>
          <w:smallCaps w:val="0"/>
          <w:strike w:val="0"/>
          <w:sz w:val="22"/>
          <w:u w:val="single"/>
        </w:rPr>
        <w:t xml:space="preserve"> self-understanding of its own </w:t>
      </w:r>
      <w:r>
        <w:rPr>
          <w:b/>
          <w:i w:val="0"/>
          <w:smallCaps w:val="0"/>
          <w:strike w:val="0"/>
          <w:sz w:val="22"/>
          <w:highlight w:val="cyan"/>
          <w:u w:val="single"/>
        </w:rPr>
        <w:t>subjecthood as value</w:t>
      </w:r>
      <w:r>
        <w:rPr>
          <w:b w:val="0"/>
          <w:i w:val="0"/>
          <w:smallCaps w:val="0"/>
          <w:strike w:val="0"/>
          <w:sz w:val="22"/>
          <w:highlight w:val="cyan"/>
          <w:u w:val="single"/>
        </w:rPr>
        <w:t xml:space="preserve"> is </w:t>
      </w:r>
      <w:r>
        <w:rPr>
          <w:b/>
          <w:i w:val="0"/>
          <w:smallCaps w:val="0"/>
          <w:strike w:val="0"/>
          <w:sz w:val="22"/>
          <w:highlight w:val="cyan"/>
          <w:u w:val="single"/>
        </w:rPr>
        <w:t>coherent only</w:t>
      </w:r>
      <w:r>
        <w:rPr>
          <w:b/>
          <w:i w:val="0"/>
          <w:smallCaps w:val="0"/>
          <w:strike w:val="0"/>
          <w:sz w:val="22"/>
          <w:u w:val="single"/>
        </w:rPr>
        <w:t xml:space="preserve"> so long </w:t>
      </w:r>
      <w:r>
        <w:rPr>
          <w:b/>
          <w:i w:val="0"/>
          <w:smallCaps w:val="0"/>
          <w:strike w:val="0"/>
          <w:sz w:val="22"/>
          <w:highlight w:val="cyan"/>
          <w:u w:val="single"/>
        </w:rPr>
        <w:t>as</w:t>
      </w:r>
      <w:r>
        <w:rPr>
          <w:b/>
          <w:i w:val="0"/>
          <w:smallCaps w:val="0"/>
          <w:strike w:val="0"/>
          <w:sz w:val="22"/>
          <w:u w:val="single"/>
        </w:rPr>
        <w:t xml:space="preserve"> it is </w:t>
      </w:r>
      <w:r>
        <w:rPr>
          <w:b/>
          <w:i w:val="0"/>
          <w:smallCaps w:val="0"/>
          <w:strike w:val="0"/>
          <w:sz w:val="22"/>
          <w:highlight w:val="cyan"/>
          <w:u w:val="single"/>
        </w:rPr>
        <w:t>measured against</w:t>
      </w:r>
      <w:r>
        <w:rPr>
          <w:b/>
          <w:i w:val="0"/>
          <w:smallCaps w:val="0"/>
          <w:strike w:val="0"/>
          <w:sz w:val="22"/>
          <w:u w:val="single"/>
        </w:rPr>
        <w:t xml:space="preserve"> the </w:t>
      </w:r>
      <w:r>
        <w:rPr>
          <w:b/>
          <w:i w:val="0"/>
          <w:smallCaps w:val="0"/>
          <w:strike w:val="0"/>
          <w:sz w:val="22"/>
          <w:highlight w:val="cyan"/>
          <w:u w:val="single"/>
        </w:rPr>
        <w:t>killable and warehousable</w:t>
      </w:r>
      <w:r>
        <w:rPr>
          <w:b/>
          <w:i w:val="0"/>
          <w:smallCaps w:val="0"/>
          <w:strike w:val="0"/>
          <w:sz w:val="22"/>
          <w:u w:val="single"/>
        </w:rPr>
        <w:t xml:space="preserve"> objecthood of </w:t>
      </w:r>
      <w:r>
        <w:rPr>
          <w:b/>
          <w:i w:val="0"/>
          <w:smallCaps w:val="0"/>
          <w:strike w:val="0"/>
          <w:sz w:val="22"/>
          <w:highlight w:val="cyan"/>
          <w:u w:val="single"/>
        </w:rPr>
        <w:t>Black flesh</w:t>
      </w:r>
      <w:r>
        <w:rPr>
          <w:b w:val="0"/>
          <w:i w:val="0"/>
          <w:smallCaps w:val="0"/>
          <w:strike w:val="0"/>
          <w:sz w:val="16"/>
          <w:u w:val="none"/>
        </w:rPr>
        <w:t>.</w:t>
      </w:r>
    </w:p>
    <w:p>
      <w:pPr>
        <w:spacing w:after="60"/>
      </w:pPr>
      <w:r>
        <w:rPr>
          <w:b w:val="0"/>
          <w:i w:val="0"/>
          <w:smallCaps w:val="0"/>
          <w:strike w:val="0"/>
          <w:sz w:val="22"/>
          <w:u w:val="single"/>
        </w:rPr>
        <w:t xml:space="preserve">At a </w:t>
      </w:r>
      <w:r>
        <w:rPr>
          <w:b/>
          <w:i w:val="0"/>
          <w:smallCaps w:val="0"/>
          <w:strike w:val="0"/>
          <w:sz w:val="22"/>
          <w:u w:val="single"/>
        </w:rPr>
        <w:t>corporeal level</w:t>
      </w:r>
      <w:r>
        <w:rPr>
          <w:b w:val="0"/>
          <w:i w:val="0"/>
          <w:smallCaps w:val="0"/>
          <w:strike w:val="0"/>
          <w:sz w:val="22"/>
          <w:u w:val="single"/>
        </w:rPr>
        <w:t xml:space="preserve">, the subjection of the Black body to direct relations of force has been </w:t>
      </w:r>
      <w:r>
        <w:rPr>
          <w:b/>
          <w:i w:val="0"/>
          <w:smallCaps w:val="0"/>
          <w:strike w:val="0"/>
          <w:sz w:val="22"/>
          <w:u w:val="single"/>
        </w:rPr>
        <w:t>institutionally carried forward</w:t>
      </w:r>
      <w:r>
        <w:rPr>
          <w:b w:val="0"/>
          <w:i w:val="0"/>
          <w:smallCaps w:val="0"/>
          <w:strike w:val="0"/>
          <w:sz w:val="22"/>
          <w:u w:val="single"/>
        </w:rPr>
        <w:t xml:space="preserve"> through </w:t>
      </w:r>
      <w:r>
        <w:rPr>
          <w:b/>
          <w:i w:val="0"/>
          <w:smallCaps w:val="0"/>
          <w:strike w:val="0"/>
          <w:sz w:val="22"/>
          <w:u w:val="single"/>
        </w:rPr>
        <w:t>institutional paradigms</w:t>
      </w:r>
      <w:r>
        <w:rPr>
          <w:b w:val="0"/>
          <w:i w:val="0"/>
          <w:smallCaps w:val="0"/>
          <w:strike w:val="0"/>
          <w:sz w:val="22"/>
          <w:u w:val="single"/>
        </w:rPr>
        <w:t xml:space="preserve"> of </w:t>
      </w:r>
      <w:r>
        <w:rPr>
          <w:b/>
          <w:i w:val="0"/>
          <w:smallCaps w:val="0"/>
          <w:strike w:val="0"/>
          <w:sz w:val="22"/>
          <w:u w:val="single"/>
        </w:rPr>
        <w:t>convict leasing</w:t>
      </w:r>
      <w:r>
        <w:rPr>
          <w:b w:val="0"/>
          <w:i w:val="0"/>
          <w:smallCaps w:val="0"/>
          <w:strike w:val="0"/>
          <w:sz w:val="22"/>
          <w:u w:val="single"/>
        </w:rPr>
        <w:t xml:space="preserve">, </w:t>
      </w:r>
      <w:r>
        <w:rPr>
          <w:b/>
          <w:i w:val="0"/>
          <w:smallCaps w:val="0"/>
          <w:strike w:val="0"/>
          <w:sz w:val="22"/>
          <w:u w:val="single"/>
        </w:rPr>
        <w:t>police impunity</w:t>
      </w:r>
      <w:r>
        <w:rPr>
          <w:b w:val="0"/>
          <w:i w:val="0"/>
          <w:smallCaps w:val="0"/>
          <w:strike w:val="0"/>
          <w:sz w:val="22"/>
          <w:u w:val="single"/>
        </w:rPr>
        <w:t xml:space="preserve"> and </w:t>
      </w:r>
      <w:r>
        <w:rPr>
          <w:b/>
          <w:i w:val="0"/>
          <w:smallCaps w:val="0"/>
          <w:strike w:val="0"/>
          <w:sz w:val="22"/>
          <w:u w:val="single"/>
        </w:rPr>
        <w:t>mass incarceration</w:t>
      </w:r>
      <w:r>
        <w:rPr>
          <w:b w:val="0"/>
          <w:i w:val="0"/>
          <w:smallCaps w:val="0"/>
          <w:strike w:val="0"/>
          <w:sz w:val="16"/>
          <w:u w:val="none"/>
        </w:rPr>
        <w:t xml:space="preserve">. </w:t>
      </w:r>
      <w:r>
        <w:rPr>
          <w:b w:val="0"/>
          <w:i w:val="0"/>
          <w:smallCaps w:val="0"/>
          <w:strike w:val="0"/>
          <w:sz w:val="22"/>
          <w:u w:val="single"/>
        </w:rPr>
        <w:t xml:space="preserve">Throughout, </w:t>
      </w:r>
      <w:r>
        <w:rPr>
          <w:b w:val="0"/>
          <w:i w:val="0"/>
          <w:smallCaps w:val="0"/>
          <w:strike w:val="0"/>
          <w:sz w:val="22"/>
          <w:highlight w:val="cyan"/>
          <w:u w:val="single"/>
        </w:rPr>
        <w:t>Black bodies continue to be marked by</w:t>
      </w:r>
      <w:r>
        <w:rPr>
          <w:b w:val="0"/>
          <w:i w:val="0"/>
          <w:smallCaps w:val="0"/>
          <w:strike w:val="0"/>
          <w:sz w:val="22"/>
          <w:u w:val="single"/>
        </w:rPr>
        <w:t xml:space="preserve"> a </w:t>
      </w:r>
      <w:r>
        <w:rPr>
          <w:b/>
          <w:i/>
          <w:smallCaps w:val="0"/>
          <w:strike w:val="0"/>
          <w:sz w:val="22"/>
          <w:highlight w:val="cyan"/>
          <w:u w:val="single"/>
        </w:rPr>
        <w:t>constitutive</w:t>
      </w:r>
      <w:r>
        <w:rPr>
          <w:b/>
          <w:i w:val="0"/>
          <w:smallCaps w:val="0"/>
          <w:strike w:val="0"/>
          <w:sz w:val="22"/>
          <w:highlight w:val="cyan"/>
          <w:u w:val="single"/>
        </w:rPr>
        <w:t xml:space="preserve"> rather than </w:t>
      </w:r>
      <w:r>
        <w:rPr>
          <w:b/>
          <w:i/>
          <w:smallCaps w:val="0"/>
          <w:strike w:val="0"/>
          <w:sz w:val="22"/>
          <w:highlight w:val="cyan"/>
          <w:u w:val="single"/>
        </w:rPr>
        <w:t>contingent</w:t>
      </w:r>
      <w:r>
        <w:rPr>
          <w:b/>
          <w:i w:val="0"/>
          <w:smallCaps w:val="0"/>
          <w:strike w:val="0"/>
          <w:sz w:val="22"/>
          <w:u w:val="single"/>
        </w:rPr>
        <w:t xml:space="preserve"> experience of direct material </w:t>
      </w:r>
      <w:r>
        <w:rPr>
          <w:b/>
          <w:i w:val="0"/>
          <w:smallCaps w:val="0"/>
          <w:strike w:val="0"/>
          <w:sz w:val="22"/>
          <w:highlight w:val="cyan"/>
          <w:u w:val="single"/>
        </w:rPr>
        <w:t>violence</w:t>
      </w:r>
      <w:r>
        <w:rPr>
          <w:b w:val="0"/>
          <w:i w:val="0"/>
          <w:smallCaps w:val="0"/>
          <w:strike w:val="0"/>
          <w:sz w:val="16"/>
          <w:u w:val="none"/>
        </w:rPr>
        <w:t xml:space="preserve">. </w:t>
      </w:r>
      <w:r>
        <w:rPr>
          <w:b/>
          <w:i w:val="0"/>
          <w:smallCaps w:val="0"/>
          <w:strike w:val="0"/>
          <w:sz w:val="22"/>
          <w:highlight w:val="cyan"/>
          <w:u w:val="single"/>
        </w:rPr>
        <w:t>Prior to any transgression</w:t>
      </w:r>
      <w:r>
        <w:rPr>
          <w:b w:val="0"/>
          <w:i w:val="0"/>
          <w:smallCaps w:val="0"/>
          <w:strike w:val="0"/>
          <w:sz w:val="22"/>
          <w:highlight w:val="cyan"/>
          <w:u w:val="single"/>
        </w:rPr>
        <w:t xml:space="preserve">, the Black body is </w:t>
      </w:r>
      <w:r>
        <w:rPr>
          <w:b/>
          <w:i w:val="0"/>
          <w:smallCaps w:val="0"/>
          <w:strike w:val="0"/>
          <w:sz w:val="22"/>
          <w:highlight w:val="cyan"/>
          <w:u w:val="single"/>
        </w:rPr>
        <w:t>subsumed by relations of direct force</w:t>
      </w:r>
      <w:r>
        <w:rPr>
          <w:b w:val="0"/>
          <w:i w:val="0"/>
          <w:smallCaps w:val="0"/>
          <w:strike w:val="0"/>
          <w:sz w:val="22"/>
          <w:highlight w:val="cyan"/>
          <w:u w:val="single"/>
        </w:rPr>
        <w:t xml:space="preserve"> that </w:t>
      </w:r>
      <w:r>
        <w:rPr>
          <w:b/>
          <w:i w:val="0"/>
          <w:smallCaps w:val="0"/>
          <w:strike w:val="0"/>
          <w:sz w:val="22"/>
          <w:highlight w:val="cyan"/>
          <w:u w:val="single"/>
        </w:rPr>
        <w:t>do not possess the</w:t>
      </w:r>
      <w:r>
        <w:rPr>
          <w:b/>
          <w:i w:val="0"/>
          <w:smallCaps w:val="0"/>
          <w:strike w:val="0"/>
          <w:sz w:val="22"/>
          <w:u w:val="single"/>
        </w:rPr>
        <w:t xml:space="preserve"> same sort of logical or instrumental </w:t>
      </w:r>
      <w:r>
        <w:rPr>
          <w:b/>
          <w:i w:val="0"/>
          <w:smallCaps w:val="0"/>
          <w:strike w:val="0"/>
          <w:sz w:val="22"/>
          <w:highlight w:val="cyan"/>
          <w:u w:val="single"/>
        </w:rPr>
        <w:t>coherence characterising</w:t>
      </w:r>
      <w:r>
        <w:rPr>
          <w:b/>
          <w:i w:val="0"/>
          <w:smallCaps w:val="0"/>
          <w:strike w:val="0"/>
          <w:sz w:val="22"/>
          <w:u w:val="single"/>
        </w:rPr>
        <w:t xml:space="preserve"> the </w:t>
      </w:r>
      <w:r>
        <w:rPr>
          <w:b/>
          <w:i w:val="0"/>
          <w:smallCaps w:val="0"/>
          <w:strike w:val="0"/>
          <w:sz w:val="22"/>
          <w:highlight w:val="cyan"/>
          <w:u w:val="single"/>
        </w:rPr>
        <w:t>exploitation of wage labourers by capital</w:t>
      </w:r>
      <w:r>
        <w:rPr>
          <w:b w:val="0"/>
          <w:i w:val="0"/>
          <w:smallCaps w:val="0"/>
          <w:strike w:val="0"/>
          <w:sz w:val="16"/>
          <w:u w:val="none"/>
        </w:rPr>
        <w:t xml:space="preserve">, for example. </w:t>
      </w:r>
      <w:r>
        <w:rPr>
          <w:b w:val="0"/>
          <w:i w:val="0"/>
          <w:smallCaps w:val="0"/>
          <w:strike w:val="0"/>
          <w:sz w:val="22"/>
          <w:u w:val="single"/>
        </w:rPr>
        <w:t xml:space="preserve">The physical </w:t>
      </w:r>
      <w:r>
        <w:rPr>
          <w:b w:val="0"/>
          <w:i w:val="0"/>
          <w:smallCaps w:val="0"/>
          <w:strike w:val="0"/>
          <w:sz w:val="32"/>
          <w:highlight w:val="cyan"/>
          <w:u w:val="single"/>
        </w:rPr>
        <w:t>violence</w:t>
      </w:r>
      <w:r>
        <w:rPr>
          <w:b w:val="0"/>
          <w:i w:val="0"/>
          <w:smallCaps w:val="0"/>
          <w:strike w:val="0"/>
          <w:sz w:val="32"/>
          <w:u w:val="single"/>
        </w:rPr>
        <w:t xml:space="preserve"> marking Black bodies is </w:t>
      </w:r>
      <w:r>
        <w:rPr>
          <w:b/>
          <w:i w:val="0"/>
          <w:smallCaps w:val="0"/>
          <w:strike w:val="0"/>
          <w:sz w:val="32"/>
          <w:u w:val="single"/>
        </w:rPr>
        <w:t>continuous with the slave relation</w:t>
      </w:r>
      <w:r>
        <w:rPr>
          <w:b w:val="0"/>
          <w:i w:val="0"/>
          <w:smallCaps w:val="0"/>
          <w:strike w:val="0"/>
          <w:sz w:val="32"/>
          <w:u w:val="single"/>
        </w:rPr>
        <w:t xml:space="preserve">, in that it </w:t>
      </w:r>
      <w:r>
        <w:rPr>
          <w:b w:val="0"/>
          <w:i w:val="0"/>
          <w:smallCaps w:val="0"/>
          <w:strike w:val="0"/>
          <w:sz w:val="32"/>
          <w:highlight w:val="cyan"/>
          <w:u w:val="single"/>
        </w:rPr>
        <w:t>remains</w:t>
      </w:r>
      <w:r>
        <w:rPr>
          <w:b w:val="0"/>
          <w:i w:val="0"/>
          <w:smallCaps w:val="0"/>
          <w:strike w:val="0"/>
          <w:sz w:val="32"/>
          <w:u w:val="single"/>
        </w:rPr>
        <w:t xml:space="preserve"> basically </w:t>
      </w:r>
      <w:r>
        <w:rPr>
          <w:b/>
          <w:i w:val="0"/>
          <w:smallCaps w:val="0"/>
          <w:strike w:val="0"/>
          <w:sz w:val="32"/>
          <w:highlight w:val="cyan"/>
          <w:u w:val="single"/>
        </w:rPr>
        <w:t>despotic and gratuitous</w:t>
      </w:r>
      <w:r>
        <w:rPr>
          <w:b w:val="0"/>
          <w:i w:val="0"/>
          <w:smallCaps w:val="0"/>
          <w:strike w:val="0"/>
          <w:sz w:val="32"/>
          <w:highlight w:val="cyan"/>
          <w:u w:val="single"/>
        </w:rPr>
        <w:t xml:space="preserve">, </w:t>
      </w:r>
      <w:r>
        <w:rPr>
          <w:b/>
          <w:i w:val="0"/>
          <w:smallCaps w:val="0"/>
          <w:strike w:val="0"/>
          <w:sz w:val="32"/>
          <w:highlight w:val="cyan"/>
          <w:u w:val="single"/>
        </w:rPr>
        <w:t>awaiting no</w:t>
      </w:r>
      <w:r>
        <w:rPr>
          <w:b/>
          <w:i w:val="0"/>
          <w:smallCaps w:val="0"/>
          <w:strike w:val="0"/>
          <w:sz w:val="32"/>
          <w:u w:val="single"/>
        </w:rPr>
        <w:t xml:space="preserve"> legitimate cause or </w:t>
      </w:r>
      <w:r>
        <w:rPr>
          <w:b/>
          <w:i w:val="0"/>
          <w:smallCaps w:val="0"/>
          <w:strike w:val="0"/>
          <w:sz w:val="32"/>
          <w:highlight w:val="cyan"/>
          <w:u w:val="single"/>
        </w:rPr>
        <w:t>justification</w:t>
      </w:r>
      <w:r>
        <w:rPr>
          <w:b w:val="0"/>
          <w:i w:val="0"/>
          <w:smallCaps w:val="0"/>
          <w:strike w:val="0"/>
          <w:sz w:val="32"/>
          <w:highlight w:val="cyan"/>
          <w:u w:val="single"/>
        </w:rPr>
        <w:t xml:space="preserve">, </w:t>
      </w:r>
      <w:r>
        <w:rPr>
          <w:b/>
          <w:i w:val="0"/>
          <w:smallCaps w:val="0"/>
          <w:strike w:val="0"/>
          <w:sz w:val="32"/>
          <w:highlight w:val="cyan"/>
          <w:u w:val="single"/>
        </w:rPr>
        <w:t>open to limitless expression</w:t>
      </w:r>
      <w:r>
        <w:rPr>
          <w:b w:val="0"/>
          <w:i w:val="0"/>
          <w:smallCaps w:val="0"/>
          <w:strike w:val="0"/>
          <w:sz w:val="32"/>
          <w:highlight w:val="cyan"/>
          <w:u w:val="single"/>
        </w:rPr>
        <w:t xml:space="preserve">, and </w:t>
      </w:r>
      <w:r>
        <w:rPr>
          <w:b/>
          <w:i w:val="0"/>
          <w:smallCaps w:val="0"/>
          <w:strike w:val="0"/>
          <w:sz w:val="32"/>
          <w:highlight w:val="cyan"/>
          <w:u w:val="single"/>
        </w:rPr>
        <w:t>enjoying institutional impunity</w:t>
      </w:r>
      <w:r>
        <w:rPr>
          <w:b w:val="0"/>
          <w:i w:val="0"/>
          <w:smallCaps w:val="0"/>
          <w:strike w:val="0"/>
          <w:sz w:val="32"/>
          <w:u w:val="none"/>
        </w:rPr>
        <w:t>.</w:t>
      </w:r>
    </w:p>
    <w:p>
      <w:pPr>
        <w:spacing w:after="60"/>
      </w:pPr>
      <w:r>
        <w:rPr>
          <w:b w:val="0"/>
          <w:i w:val="0"/>
          <w:smallCaps w:val="0"/>
          <w:strike w:val="0"/>
          <w:sz w:val="22"/>
          <w:u w:val="single"/>
        </w:rPr>
        <w:t xml:space="preserve">Modernity is therefore fundamentally organised around a </w:t>
      </w:r>
      <w:r>
        <w:rPr>
          <w:b/>
          <w:i w:val="0"/>
          <w:smallCaps w:val="0"/>
          <w:strike w:val="0"/>
          <w:sz w:val="22"/>
          <w:u w:val="single"/>
        </w:rPr>
        <w:t>‘double register’</w:t>
      </w:r>
      <w:r>
        <w:rPr>
          <w:b w:val="0"/>
          <w:i w:val="0"/>
          <w:smallCaps w:val="0"/>
          <w:strike w:val="0"/>
          <w:sz w:val="22"/>
          <w:u w:val="single"/>
        </w:rPr>
        <w:t>.</w:t>
      </w:r>
      <w:r>
        <w:rPr>
          <w:b w:val="0"/>
          <w:i w:val="0"/>
          <w:smallCaps w:val="0"/>
          <w:strike w:val="0"/>
          <w:sz w:val="16"/>
          <w:u w:val="none"/>
        </w:rPr>
        <w:t xml:space="preserve"> [5] </w:t>
      </w:r>
      <w:r>
        <w:rPr>
          <w:b w:val="0"/>
          <w:i w:val="0"/>
          <w:smallCaps w:val="0"/>
          <w:strike w:val="0"/>
          <w:sz w:val="22"/>
          <w:u w:val="single"/>
        </w:rPr>
        <w:t>On the one hand, those included within civil society are subjected to a ‘contingent, ideological exploitation by variable capital’</w:t>
      </w:r>
      <w:r>
        <w:rPr>
          <w:b w:val="0"/>
          <w:i w:val="0"/>
          <w:smallCaps w:val="0"/>
          <w:strike w:val="0"/>
          <w:sz w:val="16"/>
          <w:u w:val="none"/>
        </w:rPr>
        <w:t xml:space="preserve"> (</w:t>
      </w:r>
      <w:r>
        <w:rPr>
          <w:b w:val="0"/>
          <w:i w:val="0"/>
          <w:smallCaps w:val="0"/>
          <w:strike w:val="0"/>
          <w:sz w:val="22"/>
          <w:u w:val="single"/>
        </w:rPr>
        <w:t>a regime of hegemony or exploitation</w:t>
      </w:r>
      <w:r>
        <w:rPr>
          <w:b w:val="0"/>
          <w:i w:val="0"/>
          <w:smallCaps w:val="0"/>
          <w:strike w:val="0"/>
          <w:sz w:val="16"/>
          <w:u w:val="none"/>
        </w:rPr>
        <w:t xml:space="preserve">). </w:t>
      </w:r>
      <w:r>
        <w:rPr>
          <w:b w:val="0"/>
          <w:i w:val="0"/>
          <w:smallCaps w:val="0"/>
          <w:strike w:val="0"/>
          <w:sz w:val="22"/>
          <w:u w:val="single"/>
        </w:rPr>
        <w:t xml:space="preserve">Yet this </w:t>
      </w:r>
      <w:r>
        <w:rPr>
          <w:b w:val="0"/>
          <w:i w:val="0"/>
          <w:smallCaps w:val="0"/>
          <w:strike w:val="0"/>
          <w:sz w:val="22"/>
          <w:highlight w:val="cyan"/>
          <w:u w:val="single"/>
        </w:rPr>
        <w:t>hegemonic exploitation</w:t>
      </w:r>
      <w:r>
        <w:rPr>
          <w:b w:val="0"/>
          <w:i w:val="0"/>
          <w:smallCaps w:val="0"/>
          <w:strike w:val="0"/>
          <w:sz w:val="22"/>
          <w:u w:val="single"/>
        </w:rPr>
        <w:t xml:space="preserve"> nonetheless </w:t>
      </w:r>
      <w:r>
        <w:rPr>
          <w:b w:val="0"/>
          <w:i w:val="0"/>
          <w:smallCaps w:val="0"/>
          <w:strike w:val="0"/>
          <w:sz w:val="22"/>
          <w:highlight w:val="cyan"/>
          <w:u w:val="single"/>
        </w:rPr>
        <w:t xml:space="preserve">tends to </w:t>
      </w:r>
      <w:r>
        <w:rPr>
          <w:b/>
          <w:i w:val="0"/>
          <w:smallCaps w:val="0"/>
          <w:strike w:val="0"/>
          <w:sz w:val="22"/>
          <w:highlight w:val="cyan"/>
          <w:u w:val="single"/>
        </w:rPr>
        <w:t xml:space="preserve">preserve for the non-Black worker an </w:t>
      </w:r>
      <w:r>
        <w:rPr>
          <w:b/>
          <w:i/>
          <w:smallCaps w:val="0"/>
          <w:strike w:val="0"/>
          <w:sz w:val="22"/>
          <w:highlight w:val="cyan"/>
          <w:u w:val="single"/>
        </w:rPr>
        <w:t>existential commons</w:t>
      </w:r>
      <w:r>
        <w:rPr>
          <w:b/>
          <w:i w:val="0"/>
          <w:smallCaps w:val="0"/>
          <w:strike w:val="0"/>
          <w:sz w:val="22"/>
          <w:highlight w:val="cyan"/>
          <w:u w:val="single"/>
        </w:rPr>
        <w:t xml:space="preserve"> that places symbolic limits on</w:t>
      </w:r>
      <w:r>
        <w:rPr>
          <w:b/>
          <w:i w:val="0"/>
          <w:smallCaps w:val="0"/>
          <w:strike w:val="0"/>
          <w:sz w:val="22"/>
          <w:u w:val="single"/>
        </w:rPr>
        <w:t xml:space="preserve"> their </w:t>
      </w:r>
      <w:r>
        <w:rPr>
          <w:b/>
          <w:i w:val="0"/>
          <w:smallCaps w:val="0"/>
          <w:strike w:val="0"/>
          <w:sz w:val="22"/>
          <w:highlight w:val="cyan"/>
          <w:u w:val="single"/>
        </w:rPr>
        <w:t>degradation</w:t>
      </w:r>
      <w:r>
        <w:rPr>
          <w:b w:val="0"/>
          <w:i w:val="0"/>
          <w:smallCaps w:val="0"/>
          <w:strike w:val="0"/>
          <w:sz w:val="16"/>
          <w:u w:val="none"/>
        </w:rPr>
        <w:t xml:space="preserve">. For example, </w:t>
      </w:r>
      <w:r>
        <w:rPr>
          <w:b w:val="0"/>
          <w:i w:val="0"/>
          <w:smallCaps w:val="0"/>
          <w:strike w:val="0"/>
          <w:sz w:val="22"/>
          <w:u w:val="single"/>
        </w:rPr>
        <w:t>even where they may be criminalised, as in the ‘bloody legislation against vagabondage’ described by Marx</w:t>
      </w:r>
      <w:r>
        <w:rPr>
          <w:b w:val="0"/>
          <w:i w:val="0"/>
          <w:smallCaps w:val="0"/>
          <w:strike w:val="0"/>
          <w:sz w:val="16"/>
          <w:u w:val="none"/>
        </w:rPr>
        <w:t xml:space="preserve"> in the first volume of Capital, </w:t>
      </w:r>
      <w:r>
        <w:rPr>
          <w:b w:val="0"/>
          <w:i w:val="0"/>
          <w:smallCaps w:val="0"/>
          <w:strike w:val="0"/>
          <w:sz w:val="22"/>
          <w:u w:val="single"/>
        </w:rPr>
        <w:t xml:space="preserve">still </w:t>
      </w:r>
      <w:r>
        <w:rPr>
          <w:b/>
          <w:i w:val="0"/>
          <w:smallCaps w:val="0"/>
          <w:strike w:val="0"/>
          <w:sz w:val="22"/>
          <w:highlight w:val="cyan"/>
          <w:u w:val="single"/>
        </w:rPr>
        <w:t>a transgression is always</w:t>
      </w:r>
      <w:r>
        <w:rPr>
          <w:b/>
          <w:i w:val="0"/>
          <w:smallCaps w:val="0"/>
          <w:strike w:val="0"/>
          <w:sz w:val="22"/>
          <w:u w:val="single"/>
        </w:rPr>
        <w:t xml:space="preserve"> logically </w:t>
      </w:r>
      <w:r>
        <w:rPr>
          <w:b/>
          <w:i w:val="0"/>
          <w:smallCaps w:val="0"/>
          <w:strike w:val="0"/>
          <w:sz w:val="22"/>
          <w:highlight w:val="cyan"/>
          <w:u w:val="single"/>
        </w:rPr>
        <w:t>necessary</w:t>
      </w:r>
      <w:r>
        <w:rPr>
          <w:b w:val="0"/>
          <w:i w:val="0"/>
          <w:smallCaps w:val="0"/>
          <w:strike w:val="0"/>
          <w:sz w:val="22"/>
          <w:u w:val="single"/>
        </w:rPr>
        <w:t xml:space="preserve"> for this criminalisation to take place, and hence </w:t>
      </w:r>
      <w:r>
        <w:rPr>
          <w:b/>
          <w:i w:val="0"/>
          <w:smallCaps w:val="0"/>
          <w:strike w:val="0"/>
          <w:sz w:val="22"/>
          <w:highlight w:val="cyan"/>
          <w:u w:val="single"/>
        </w:rPr>
        <w:t>the violence never seeps into</w:t>
      </w:r>
      <w:r>
        <w:rPr>
          <w:b/>
          <w:i w:val="0"/>
          <w:smallCaps w:val="0"/>
          <w:strike w:val="0"/>
          <w:sz w:val="22"/>
          <w:u w:val="single"/>
        </w:rPr>
        <w:t xml:space="preserve"> the </w:t>
      </w:r>
      <w:r>
        <w:rPr>
          <w:b/>
          <w:i/>
          <w:smallCaps w:val="0"/>
          <w:strike w:val="0"/>
          <w:sz w:val="22"/>
          <w:highlight w:val="cyan"/>
          <w:u w:val="single"/>
        </w:rPr>
        <w:t>being</w:t>
      </w:r>
      <w:r>
        <w:rPr>
          <w:b/>
          <w:i w:val="0"/>
          <w:smallCaps w:val="0"/>
          <w:strike w:val="0"/>
          <w:sz w:val="22"/>
          <w:u w:val="single"/>
        </w:rPr>
        <w:t xml:space="preserve"> of the criminal per se</w:t>
      </w:r>
      <w:r>
        <w:rPr>
          <w:b w:val="0"/>
          <w:i w:val="0"/>
          <w:smallCaps w:val="0"/>
          <w:strike w:val="0"/>
          <w:sz w:val="22"/>
          <w:u w:val="single"/>
        </w:rPr>
        <w:t xml:space="preserve">, i.e. </w:t>
      </w:r>
      <w:r>
        <w:rPr>
          <w:b/>
          <w:i w:val="0"/>
          <w:smallCaps w:val="0"/>
          <w:strike w:val="0"/>
          <w:sz w:val="22"/>
          <w:highlight w:val="cyan"/>
          <w:u w:val="single"/>
        </w:rPr>
        <w:t>it never becomes ontological</w:t>
      </w:r>
      <w:r>
        <w:rPr>
          <w:b w:val="0"/>
          <w:i w:val="0"/>
          <w:smallCaps w:val="0"/>
          <w:strike w:val="0"/>
          <w:sz w:val="16"/>
          <w:u w:val="none"/>
        </w:rPr>
        <w:t xml:space="preserve">. In this way, </w:t>
      </w:r>
      <w:r>
        <w:rPr>
          <w:b w:val="0"/>
          <w:i w:val="0"/>
          <w:smallCaps w:val="0"/>
          <w:strike w:val="0"/>
          <w:sz w:val="22"/>
          <w:u w:val="single"/>
        </w:rPr>
        <w:t xml:space="preserve">a </w:t>
      </w:r>
      <w:r>
        <w:rPr>
          <w:b/>
          <w:i w:val="0"/>
          <w:smallCaps w:val="0"/>
          <w:strike w:val="0"/>
          <w:sz w:val="22"/>
          <w:highlight w:val="cyan"/>
          <w:u w:val="single"/>
        </w:rPr>
        <w:t>symbolic</w:t>
      </w:r>
      <w:r>
        <w:rPr>
          <w:b/>
          <w:i w:val="0"/>
          <w:smallCaps w:val="0"/>
          <w:strike w:val="0"/>
          <w:sz w:val="22"/>
          <w:u w:val="single"/>
        </w:rPr>
        <w:t xml:space="preserve"> space of </w:t>
      </w:r>
      <w:r>
        <w:rPr>
          <w:b/>
          <w:i w:val="0"/>
          <w:smallCaps w:val="0"/>
          <w:strike w:val="0"/>
          <w:sz w:val="22"/>
          <w:highlight w:val="cyan"/>
          <w:u w:val="single"/>
        </w:rPr>
        <w:t>belonging</w:t>
      </w:r>
      <w:r>
        <w:rPr>
          <w:b w:val="0"/>
          <w:i w:val="0"/>
          <w:smallCaps w:val="0"/>
          <w:strike w:val="0"/>
          <w:sz w:val="22"/>
          <w:highlight w:val="cyan"/>
          <w:u w:val="single"/>
        </w:rPr>
        <w:t xml:space="preserve"> is </w:t>
      </w:r>
      <w:r>
        <w:rPr>
          <w:b/>
          <w:i w:val="0"/>
          <w:smallCaps w:val="0"/>
          <w:strike w:val="0"/>
          <w:sz w:val="22"/>
          <w:highlight w:val="cyan"/>
          <w:u w:val="single"/>
        </w:rPr>
        <w:t>safeguarded</w:t>
      </w:r>
      <w:r>
        <w:rPr>
          <w:b w:val="0"/>
          <w:i w:val="0"/>
          <w:smallCaps w:val="0"/>
          <w:strike w:val="0"/>
          <w:sz w:val="22"/>
          <w:u w:val="single"/>
        </w:rPr>
        <w:t xml:space="preserve"> within White civil society </w:t>
      </w:r>
      <w:r>
        <w:rPr>
          <w:b/>
          <w:i w:val="0"/>
          <w:smallCaps w:val="0"/>
          <w:strike w:val="0"/>
          <w:sz w:val="22"/>
          <w:highlight w:val="cyan"/>
          <w:u w:val="single"/>
        </w:rPr>
        <w:t>through</w:t>
      </w:r>
      <w:r>
        <w:rPr>
          <w:b/>
          <w:i w:val="0"/>
          <w:smallCaps w:val="0"/>
          <w:strike w:val="0"/>
          <w:sz w:val="22"/>
          <w:u w:val="single"/>
        </w:rPr>
        <w:t xml:space="preserve"> the social reinforcement of </w:t>
      </w:r>
      <w:r>
        <w:rPr>
          <w:b/>
          <w:i w:val="0"/>
          <w:smallCaps w:val="0"/>
          <w:strike w:val="0"/>
          <w:sz w:val="22"/>
          <w:highlight w:val="cyan"/>
          <w:u w:val="single"/>
        </w:rPr>
        <w:t>a racialised pathos of distance</w:t>
      </w:r>
      <w:r>
        <w:rPr>
          <w:b w:val="0"/>
          <w:i w:val="0"/>
          <w:smallCaps w:val="0"/>
          <w:strike w:val="0"/>
          <w:sz w:val="16"/>
          <w:u w:val="none"/>
        </w:rPr>
        <w:t xml:space="preserve">, whose axiomatic was distilled by Fanon into a simple phrase: ‘simple enough one has only not to be a n[epithet]’. </w:t>
      </w:r>
      <w:r>
        <w:rPr>
          <w:b/>
          <w:i w:val="0"/>
          <w:smallCaps w:val="0"/>
          <w:strike w:val="0"/>
          <w:sz w:val="22"/>
          <w:highlight w:val="cyan"/>
          <w:u w:val="single"/>
        </w:rPr>
        <w:t>This horizon below which non-Blacks cannot sink without scandal</w:t>
      </w:r>
      <w:r>
        <w:rPr>
          <w:b w:val="0"/>
          <w:i w:val="0"/>
          <w:smallCaps w:val="0"/>
          <w:strike w:val="0"/>
          <w:sz w:val="22"/>
          <w:highlight w:val="cyan"/>
          <w:u w:val="single"/>
        </w:rPr>
        <w:t xml:space="preserve"> is marked</w:t>
      </w:r>
      <w:r>
        <w:rPr>
          <w:b w:val="0"/>
          <w:i w:val="0"/>
          <w:smallCaps w:val="0"/>
          <w:strike w:val="0"/>
          <w:sz w:val="22"/>
          <w:u w:val="single"/>
        </w:rPr>
        <w:t xml:space="preserve"> off </w:t>
      </w:r>
      <w:r>
        <w:rPr>
          <w:b w:val="0"/>
          <w:i w:val="0"/>
          <w:smallCaps w:val="0"/>
          <w:strike w:val="0"/>
          <w:sz w:val="22"/>
          <w:highlight w:val="cyan"/>
          <w:u w:val="single"/>
        </w:rPr>
        <w:t xml:space="preserve">by </w:t>
      </w:r>
      <w:r>
        <w:rPr>
          <w:b/>
          <w:i w:val="0"/>
          <w:smallCaps w:val="0"/>
          <w:strike w:val="0"/>
          <w:sz w:val="22"/>
          <w:highlight w:val="cyan"/>
          <w:u w:val="single"/>
        </w:rPr>
        <w:t>despotic</w:t>
      </w:r>
      <w:r>
        <w:rPr>
          <w:b/>
          <w:i w:val="0"/>
          <w:smallCaps w:val="0"/>
          <w:strike w:val="0"/>
          <w:sz w:val="22"/>
          <w:u w:val="single"/>
        </w:rPr>
        <w:t xml:space="preserve"> direct force </w:t>
      </w:r>
      <w:r>
        <w:rPr>
          <w:b/>
          <w:i w:val="0"/>
          <w:smallCaps w:val="0"/>
          <w:strike w:val="0"/>
          <w:sz w:val="22"/>
          <w:highlight w:val="cyan"/>
          <w:u w:val="single"/>
        </w:rPr>
        <w:t>relations</w:t>
      </w:r>
      <w:r>
        <w:rPr>
          <w:b w:val="0"/>
          <w:i w:val="0"/>
          <w:smallCaps w:val="0"/>
          <w:strike w:val="0"/>
          <w:sz w:val="22"/>
          <w:highlight w:val="cyan"/>
          <w:u w:val="single"/>
        </w:rPr>
        <w:t xml:space="preserve">, which function as the </w:t>
      </w:r>
      <w:r>
        <w:rPr>
          <w:b/>
          <w:i w:val="0"/>
          <w:smallCaps w:val="0"/>
          <w:strike w:val="0"/>
          <w:sz w:val="22"/>
          <w:highlight w:val="cyan"/>
          <w:u w:val="single"/>
        </w:rPr>
        <w:t>existential border</w:t>
      </w:r>
      <w:r>
        <w:rPr>
          <w:b w:val="0"/>
          <w:i w:val="0"/>
          <w:smallCaps w:val="0"/>
          <w:strike w:val="0"/>
          <w:sz w:val="22"/>
          <w:highlight w:val="cyan"/>
          <w:u w:val="single"/>
        </w:rPr>
        <w:t xml:space="preserve"> separating those</w:t>
      </w:r>
      <w:r>
        <w:rPr>
          <w:b w:val="0"/>
          <w:i w:val="0"/>
          <w:smallCaps w:val="0"/>
          <w:strike w:val="0"/>
          <w:sz w:val="22"/>
          <w:u w:val="single"/>
        </w:rPr>
        <w:t xml:space="preserve"> who live </w:t>
      </w:r>
      <w:r>
        <w:rPr>
          <w:b w:val="0"/>
          <w:i w:val="0"/>
          <w:smallCaps w:val="0"/>
          <w:strike w:val="0"/>
          <w:sz w:val="22"/>
          <w:highlight w:val="cyan"/>
          <w:u w:val="single"/>
        </w:rPr>
        <w:t>in</w:t>
      </w:r>
      <w:r>
        <w:rPr>
          <w:b w:val="0"/>
          <w:i w:val="0"/>
          <w:smallCaps w:val="0"/>
          <w:strike w:val="0"/>
          <w:sz w:val="22"/>
          <w:u w:val="single"/>
        </w:rPr>
        <w:t xml:space="preserve"> a </w:t>
      </w:r>
      <w:r>
        <w:rPr>
          <w:b/>
          <w:i/>
          <w:smallCaps w:val="0"/>
          <w:strike w:val="0"/>
          <w:sz w:val="22"/>
          <w:highlight w:val="cyan"/>
          <w:u w:val="single"/>
        </w:rPr>
        <w:t>de jure</w:t>
      </w:r>
      <w:r>
        <w:rPr>
          <w:b/>
          <w:i w:val="0"/>
          <w:smallCaps w:val="0"/>
          <w:strike w:val="0"/>
          <w:sz w:val="22"/>
          <w:highlight w:val="cyan"/>
          <w:u w:val="single"/>
        </w:rPr>
        <w:t xml:space="preserve"> perpetual vulnerability to</w:t>
      </w:r>
      <w:r>
        <w:rPr>
          <w:b/>
          <w:i w:val="0"/>
          <w:smallCaps w:val="0"/>
          <w:strike w:val="0"/>
          <w:sz w:val="22"/>
          <w:u w:val="single"/>
        </w:rPr>
        <w:t xml:space="preserve"> terroristic </w:t>
      </w:r>
      <w:r>
        <w:rPr>
          <w:b/>
          <w:i w:val="0"/>
          <w:smallCaps w:val="0"/>
          <w:strike w:val="0"/>
          <w:sz w:val="22"/>
          <w:highlight w:val="cyan"/>
          <w:u w:val="single"/>
        </w:rPr>
        <w:t>violence</w:t>
      </w:r>
      <w:r>
        <w:rPr>
          <w:b w:val="0"/>
          <w:i w:val="0"/>
          <w:smallCaps w:val="0"/>
          <w:strike w:val="0"/>
          <w:sz w:val="22"/>
          <w:highlight w:val="cyan"/>
          <w:u w:val="single"/>
        </w:rPr>
        <w:t>, and those for whom</w:t>
      </w:r>
      <w:r>
        <w:rPr>
          <w:b w:val="0"/>
          <w:i w:val="0"/>
          <w:smallCaps w:val="0"/>
          <w:strike w:val="0"/>
          <w:sz w:val="22"/>
          <w:u w:val="single"/>
        </w:rPr>
        <w:t xml:space="preserve"> such </w:t>
      </w:r>
      <w:r>
        <w:rPr>
          <w:b w:val="0"/>
          <w:i w:val="0"/>
          <w:smallCaps w:val="0"/>
          <w:strike w:val="0"/>
          <w:sz w:val="22"/>
          <w:highlight w:val="cyan"/>
          <w:u w:val="single"/>
        </w:rPr>
        <w:t>violence could only be experienced</w:t>
      </w:r>
      <w:r>
        <w:rPr>
          <w:b w:val="0"/>
          <w:i w:val="0"/>
          <w:smallCaps w:val="0"/>
          <w:strike w:val="0"/>
          <w:sz w:val="22"/>
          <w:u w:val="single"/>
        </w:rPr>
        <w:t xml:space="preserve"> under a </w:t>
      </w:r>
      <w:r>
        <w:rPr>
          <w:b w:val="0"/>
          <w:i/>
          <w:smallCaps w:val="0"/>
          <w:strike w:val="0"/>
          <w:sz w:val="22"/>
          <w:highlight w:val="cyan"/>
          <w:u w:val="single"/>
        </w:rPr>
        <w:t>de facto</w:t>
      </w:r>
      <w:r>
        <w:rPr>
          <w:b w:val="0"/>
          <w:i w:val="0"/>
          <w:smallCaps w:val="0"/>
          <w:strike w:val="0"/>
          <w:sz w:val="22"/>
          <w:u w:val="single"/>
        </w:rPr>
        <w:t xml:space="preserve"> state of exception or subsequent to a transgression</w:t>
      </w:r>
      <w:r>
        <w:rPr>
          <w:b w:val="0"/>
          <w:i w:val="0"/>
          <w:smallCaps w:val="0"/>
          <w:strike w:val="0"/>
          <w:sz w:val="16"/>
          <w:u w:val="none"/>
        </w:rPr>
        <w:t>.</w:t>
      </w:r>
    </w:p>
    <w:p>
      <w:pPr>
        <w:spacing w:after="60"/>
      </w:pPr>
      <w:r>
        <w:rPr>
          <w:b w:val="0"/>
          <w:i w:val="0"/>
          <w:smallCaps w:val="0"/>
          <w:strike w:val="0"/>
          <w:sz w:val="22"/>
          <w:u w:val="single"/>
        </w:rPr>
        <w:t xml:space="preserve">These two distinct modalities of power do not simply emerge at the same time; rather, </w:t>
      </w:r>
      <w:r>
        <w:rPr>
          <w:b/>
          <w:i w:val="0"/>
          <w:smallCaps w:val="0"/>
          <w:strike w:val="0"/>
          <w:sz w:val="22"/>
          <w:u w:val="single"/>
        </w:rPr>
        <w:t>one conditions the other</w:t>
      </w:r>
      <w:r>
        <w:rPr>
          <w:b w:val="0"/>
          <w:i w:val="0"/>
          <w:smallCaps w:val="0"/>
          <w:strike w:val="0"/>
          <w:sz w:val="16"/>
          <w:u w:val="none"/>
        </w:rPr>
        <w:t xml:space="preserve">. What Martinot and Sexton describe as </w:t>
      </w:r>
      <w:r>
        <w:rPr>
          <w:b w:val="0"/>
          <w:i w:val="0"/>
          <w:smallCaps w:val="0"/>
          <w:strike w:val="0"/>
          <w:sz w:val="22"/>
          <w:highlight w:val="cyan"/>
          <w:u w:val="single"/>
        </w:rPr>
        <w:t xml:space="preserve">the </w:t>
      </w:r>
      <w:r>
        <w:rPr>
          <w:b/>
          <w:i w:val="0"/>
          <w:smallCaps w:val="0"/>
          <w:strike w:val="0"/>
          <w:sz w:val="22"/>
          <w:highlight w:val="cyan"/>
          <w:u w:val="single"/>
        </w:rPr>
        <w:t>‘ignorability’ of Black death</w:t>
      </w:r>
      <w:r>
        <w:rPr>
          <w:b w:val="0"/>
          <w:i w:val="0"/>
          <w:smallCaps w:val="0"/>
          <w:strike w:val="0"/>
          <w:sz w:val="22"/>
          <w:highlight w:val="cyan"/>
          <w:u w:val="single"/>
        </w:rPr>
        <w:t xml:space="preserve"> and</w:t>
      </w:r>
      <w:r>
        <w:rPr>
          <w:b w:val="0"/>
          <w:i w:val="0"/>
          <w:smallCaps w:val="0"/>
          <w:strike w:val="0"/>
          <w:sz w:val="22"/>
          <w:u w:val="single"/>
        </w:rPr>
        <w:t xml:space="preserve"> the </w:t>
      </w:r>
      <w:r>
        <w:rPr>
          <w:b/>
          <w:i w:val="0"/>
          <w:smallCaps w:val="0"/>
          <w:strike w:val="0"/>
          <w:sz w:val="22"/>
          <w:highlight w:val="cyan"/>
          <w:u w:val="single"/>
        </w:rPr>
        <w:t>impunity of police murder</w:t>
      </w:r>
      <w:r>
        <w:rPr>
          <w:b/>
          <w:i w:val="0"/>
          <w:smallCaps w:val="0"/>
          <w:strike w:val="0"/>
          <w:sz w:val="22"/>
          <w:u w:val="single"/>
        </w:rPr>
        <w:t xml:space="preserve"> of Black bodies</w:t>
      </w:r>
      <w:r>
        <w:rPr>
          <w:b w:val="0"/>
          <w:i w:val="0"/>
          <w:smallCaps w:val="0"/>
          <w:strike w:val="0"/>
          <w:sz w:val="22"/>
          <w:u w:val="single"/>
        </w:rPr>
        <w:t xml:space="preserve"> </w:t>
      </w:r>
      <w:r>
        <w:rPr>
          <w:b w:val="0"/>
          <w:i w:val="0"/>
          <w:smallCaps w:val="0"/>
          <w:strike w:val="0"/>
          <w:sz w:val="22"/>
          <w:highlight w:val="cyan"/>
          <w:u w:val="single"/>
        </w:rPr>
        <w:t>provide</w:t>
      </w:r>
      <w:r>
        <w:rPr>
          <w:b w:val="0"/>
          <w:i w:val="0"/>
          <w:smallCaps w:val="0"/>
          <w:strike w:val="0"/>
          <w:sz w:val="22"/>
          <w:u w:val="single"/>
        </w:rPr>
        <w:t xml:space="preserve">s </w:t>
      </w:r>
      <w:r>
        <w:rPr>
          <w:b w:val="0"/>
          <w:i w:val="0"/>
          <w:smallCaps w:val="0"/>
          <w:strike w:val="0"/>
          <w:sz w:val="22"/>
          <w:highlight w:val="cyan"/>
          <w:u w:val="single"/>
        </w:rPr>
        <w:t xml:space="preserve">the </w:t>
      </w:r>
      <w:r>
        <w:rPr>
          <w:b/>
          <w:i w:val="0"/>
          <w:smallCaps w:val="0"/>
          <w:strike w:val="0"/>
          <w:sz w:val="22"/>
          <w:highlight w:val="cyan"/>
          <w:u w:val="single"/>
        </w:rPr>
        <w:t>constitutive background</w:t>
      </w:r>
      <w:r>
        <w:rPr>
          <w:b w:val="0"/>
          <w:i w:val="0"/>
          <w:smallCaps w:val="0"/>
          <w:strike w:val="0"/>
          <w:sz w:val="22"/>
          <w:highlight w:val="cyan"/>
          <w:u w:val="single"/>
        </w:rPr>
        <w:t xml:space="preserve"> for the</w:t>
      </w:r>
      <w:r>
        <w:rPr>
          <w:b w:val="0"/>
          <w:i w:val="0"/>
          <w:smallCaps w:val="0"/>
          <w:strike w:val="0"/>
          <w:sz w:val="22"/>
          <w:u w:val="single"/>
        </w:rPr>
        <w:t xml:space="preserve"> </w:t>
      </w:r>
      <w:r>
        <w:rPr>
          <w:b/>
          <w:i w:val="0"/>
          <w:smallCaps w:val="0"/>
          <w:strike w:val="0"/>
          <w:sz w:val="22"/>
          <w:u w:val="single"/>
        </w:rPr>
        <w:t>symbolic rationality of White democracy</w:t>
      </w:r>
      <w:r>
        <w:rPr>
          <w:b w:val="0"/>
          <w:i w:val="0"/>
          <w:smallCaps w:val="0"/>
          <w:strike w:val="0"/>
          <w:sz w:val="22"/>
          <w:u w:val="single"/>
        </w:rPr>
        <w:t xml:space="preserve">, and the </w:t>
      </w:r>
      <w:r>
        <w:rPr>
          <w:b/>
          <w:i w:val="0"/>
          <w:smallCaps w:val="0"/>
          <w:strike w:val="0"/>
          <w:sz w:val="22"/>
          <w:highlight w:val="cyan"/>
          <w:u w:val="single"/>
        </w:rPr>
        <w:t>symbolic currency of social capital</w:t>
      </w:r>
      <w:r>
        <w:rPr>
          <w:b w:val="0"/>
          <w:i w:val="0"/>
          <w:smallCaps w:val="0"/>
          <w:strike w:val="0"/>
          <w:sz w:val="22"/>
          <w:u w:val="single"/>
        </w:rPr>
        <w:t xml:space="preserve"> within it</w:t>
      </w:r>
      <w:r>
        <w:rPr>
          <w:b w:val="0"/>
          <w:i w:val="0"/>
          <w:smallCaps w:val="0"/>
          <w:strike w:val="0"/>
          <w:sz w:val="16"/>
          <w:u w:val="none"/>
        </w:rPr>
        <w:t xml:space="preserve">. </w:t>
      </w:r>
      <w:r>
        <w:rPr>
          <w:b/>
          <w:i w:val="0"/>
          <w:smallCaps w:val="0"/>
          <w:strike w:val="0"/>
          <w:sz w:val="22"/>
          <w:u w:val="single"/>
        </w:rPr>
        <w:t xml:space="preserve">The incoherence of Black death is the </w:t>
      </w:r>
      <w:r>
        <w:rPr>
          <w:b/>
          <w:i w:val="0"/>
          <w:smallCaps w:val="0"/>
          <w:strike w:val="0"/>
          <w:sz w:val="22"/>
          <w:u w:val="single"/>
        </w:rPr>
        <w:t>condition for the coherence of White common sense and hegemonic discourse</w:t>
      </w:r>
      <w:r>
        <w:rPr>
          <w:b w:val="0"/>
          <w:i w:val="0"/>
          <w:smallCaps w:val="0"/>
          <w:strike w:val="0"/>
          <w:sz w:val="16"/>
          <w:u w:val="none"/>
        </w:rPr>
        <w:t xml:space="preserve">. For this reason, </w:t>
      </w:r>
      <w:r>
        <w:rPr>
          <w:b w:val="0"/>
          <w:i w:val="0"/>
          <w:smallCaps w:val="0"/>
          <w:strike w:val="0"/>
          <w:sz w:val="22"/>
          <w:highlight w:val="cyan"/>
          <w:u w:val="single"/>
        </w:rPr>
        <w:t xml:space="preserve">the </w:t>
      </w:r>
      <w:r>
        <w:rPr>
          <w:b/>
          <w:i w:val="0"/>
          <w:smallCaps w:val="0"/>
          <w:strike w:val="0"/>
          <w:sz w:val="22"/>
          <w:highlight w:val="cyan"/>
          <w:u w:val="single"/>
        </w:rPr>
        <w:t>entire liberal discourse of ‘ethics’</w:t>
      </w:r>
      <w:r>
        <w:rPr>
          <w:b w:val="0"/>
          <w:i w:val="0"/>
          <w:smallCaps w:val="0"/>
          <w:strike w:val="0"/>
          <w:sz w:val="16"/>
          <w:u w:val="none"/>
        </w:rPr>
        <w:t xml:space="preserve"> – inasmuch as it takes place within the White discourses framed by the ‘ignorability’ of police and carceral terror – </w:t>
      </w:r>
      <w:r>
        <w:rPr>
          <w:b w:val="0"/>
          <w:i w:val="0"/>
          <w:smallCaps w:val="0"/>
          <w:strike w:val="0"/>
          <w:sz w:val="22"/>
          <w:highlight w:val="cyan"/>
          <w:u w:val="single"/>
        </w:rPr>
        <w:t xml:space="preserve">renders it </w:t>
      </w:r>
      <w:r>
        <w:rPr>
          <w:b/>
          <w:i w:val="0"/>
          <w:smallCaps w:val="0"/>
          <w:strike w:val="0"/>
          <w:sz w:val="22"/>
          <w:highlight w:val="cyan"/>
          <w:u w:val="single"/>
        </w:rPr>
        <w:t>totally irrelevant to Black existence</w:t>
      </w:r>
      <w:r>
        <w:rPr>
          <w:b w:val="0"/>
          <w:i w:val="0"/>
          <w:smallCaps w:val="0"/>
          <w:strike w:val="0"/>
          <w:sz w:val="16"/>
          <w:u w:val="none"/>
        </w:rPr>
        <w:t>. [6]</w:t>
      </w:r>
    </w:p>
    <w:p>
      <w:pPr>
        <w:spacing w:after="60"/>
      </w:pPr>
      <w:r>
        <w:rPr>
          <w:b w:val="0"/>
          <w:i w:val="0"/>
          <w:smallCaps w:val="0"/>
          <w:strike w:val="0"/>
          <w:sz w:val="16"/>
          <w:u w:val="none"/>
        </w:rPr>
        <w:t xml:space="preserve">What Wilderson calls </w:t>
      </w:r>
      <w:r>
        <w:rPr>
          <w:b w:val="0"/>
          <w:i w:val="0"/>
          <w:smallCaps w:val="0"/>
          <w:strike w:val="0"/>
          <w:sz w:val="22"/>
          <w:highlight w:val="cyan"/>
          <w:u w:val="single"/>
        </w:rPr>
        <w:t>the ‘</w:t>
      </w:r>
      <w:r>
        <w:rPr>
          <w:b/>
          <w:i w:val="0"/>
          <w:smallCaps w:val="0"/>
          <w:strike w:val="0"/>
          <w:sz w:val="22"/>
          <w:highlight w:val="cyan"/>
          <w:u w:val="single"/>
        </w:rPr>
        <w:t>crisis of the existential commons’</w:t>
      </w:r>
      <w:r>
        <w:rPr>
          <w:b w:val="0"/>
          <w:i w:val="0"/>
          <w:smallCaps w:val="0"/>
          <w:strike w:val="0"/>
          <w:sz w:val="16"/>
          <w:u w:val="none"/>
        </w:rPr>
        <w:t xml:space="preserve"> therefore </w:t>
      </w:r>
      <w:r>
        <w:rPr>
          <w:b w:val="0"/>
          <w:i w:val="0"/>
          <w:smallCaps w:val="0"/>
          <w:strike w:val="0"/>
          <w:sz w:val="22"/>
          <w:highlight w:val="cyan"/>
          <w:u w:val="single"/>
        </w:rPr>
        <w:t>describes the</w:t>
      </w:r>
      <w:r>
        <w:rPr>
          <w:b w:val="0"/>
          <w:i w:val="0"/>
          <w:smallCaps w:val="0"/>
          <w:strike w:val="0"/>
          <w:sz w:val="22"/>
          <w:u w:val="single"/>
        </w:rPr>
        <w:t xml:space="preserve"> </w:t>
      </w:r>
      <w:r>
        <w:rPr>
          <w:b/>
          <w:i w:val="0"/>
          <w:smallCaps w:val="0"/>
          <w:strike w:val="0"/>
          <w:sz w:val="22"/>
          <w:u w:val="single"/>
        </w:rPr>
        <w:t xml:space="preserve">constitutive </w:t>
      </w:r>
      <w:r>
        <w:rPr>
          <w:b/>
          <w:i w:val="0"/>
          <w:smallCaps w:val="0"/>
          <w:strike w:val="0"/>
          <w:sz w:val="22"/>
          <w:highlight w:val="cyan"/>
          <w:u w:val="single"/>
        </w:rPr>
        <w:t>gulf</w:t>
      </w:r>
      <w:r>
        <w:rPr>
          <w:b w:val="0"/>
          <w:i w:val="0"/>
          <w:smallCaps w:val="0"/>
          <w:strike w:val="0"/>
          <w:sz w:val="22"/>
          <w:highlight w:val="cyan"/>
          <w:u w:val="single"/>
        </w:rPr>
        <w:t xml:space="preserve"> across</w:t>
      </w:r>
      <w:r>
        <w:rPr>
          <w:b w:val="0"/>
          <w:i w:val="0"/>
          <w:smallCaps w:val="0"/>
          <w:strike w:val="0"/>
          <w:sz w:val="22"/>
          <w:u w:val="single"/>
        </w:rPr>
        <w:t xml:space="preserve"> which </w:t>
      </w:r>
      <w:r>
        <w:rPr>
          <w:b w:val="0"/>
          <w:i w:val="0"/>
          <w:smallCaps w:val="0"/>
          <w:strike w:val="0"/>
          <w:sz w:val="22"/>
          <w:highlight w:val="cyan"/>
          <w:u w:val="single"/>
        </w:rPr>
        <w:t xml:space="preserve">any attempt to </w:t>
      </w:r>
      <w:r>
        <w:rPr>
          <w:b/>
          <w:i w:val="0"/>
          <w:smallCaps w:val="0"/>
          <w:strike w:val="0"/>
          <w:sz w:val="22"/>
          <w:highlight w:val="cyan"/>
          <w:u w:val="single"/>
        </w:rPr>
        <w:t>analogise</w:t>
      </w:r>
      <w:r>
        <w:rPr>
          <w:b/>
          <w:i w:val="0"/>
          <w:smallCaps w:val="0"/>
          <w:strike w:val="0"/>
          <w:sz w:val="22"/>
          <w:u w:val="single"/>
        </w:rPr>
        <w:t xml:space="preserve"> and tether </w:t>
      </w:r>
      <w:r>
        <w:rPr>
          <w:b/>
          <w:i w:val="0"/>
          <w:smallCaps w:val="0"/>
          <w:strike w:val="0"/>
          <w:sz w:val="22"/>
          <w:highlight w:val="cyan"/>
          <w:u w:val="single"/>
        </w:rPr>
        <w:t>White</w:t>
      </w:r>
      <w:r>
        <w:rPr>
          <w:b/>
          <w:i w:val="0"/>
          <w:smallCaps w:val="0"/>
          <w:strike w:val="0"/>
          <w:sz w:val="22"/>
          <w:u w:val="single"/>
        </w:rPr>
        <w:t xml:space="preserve"> visions of </w:t>
      </w:r>
      <w:r>
        <w:rPr>
          <w:b/>
          <w:i w:val="0"/>
          <w:smallCaps w:val="0"/>
          <w:strike w:val="0"/>
          <w:sz w:val="22"/>
          <w:highlight w:val="cyan"/>
          <w:u w:val="single"/>
        </w:rPr>
        <w:t>emancipation to Black life</w:t>
      </w:r>
      <w:r>
        <w:rPr>
          <w:b w:val="0"/>
          <w:i w:val="0"/>
          <w:smallCaps w:val="0"/>
          <w:strike w:val="0"/>
          <w:sz w:val="22"/>
          <w:u w:val="single"/>
        </w:rPr>
        <w:t xml:space="preserve"> are bound to stumble</w:t>
      </w:r>
      <w:r>
        <w:rPr>
          <w:b w:val="0"/>
          <w:i w:val="0"/>
          <w:smallCaps w:val="0"/>
          <w:strike w:val="0"/>
          <w:sz w:val="16"/>
          <w:u w:val="none"/>
        </w:rPr>
        <w:t xml:space="preserve">. </w:t>
      </w:r>
      <w:r>
        <w:rPr>
          <w:b w:val="0"/>
          <w:i w:val="0"/>
          <w:smallCaps w:val="0"/>
          <w:strike w:val="0"/>
          <w:sz w:val="22"/>
          <w:u w:val="single"/>
        </w:rPr>
        <w:t xml:space="preserve">The product of </w:t>
      </w:r>
      <w:r>
        <w:rPr>
          <w:b/>
          <w:i w:val="0"/>
          <w:smallCaps w:val="0"/>
          <w:strike w:val="0"/>
          <w:sz w:val="22"/>
          <w:u w:val="single"/>
        </w:rPr>
        <w:t>asymmetrical regimes of force</w:t>
      </w:r>
      <w:r>
        <w:rPr>
          <w:b w:val="0"/>
          <w:i w:val="0"/>
          <w:smallCaps w:val="0"/>
          <w:strike w:val="0"/>
          <w:sz w:val="22"/>
          <w:u w:val="single"/>
        </w:rPr>
        <w:t xml:space="preserve">, </w:t>
      </w:r>
      <w:r>
        <w:rPr>
          <w:b/>
          <w:i w:val="0"/>
          <w:smallCaps w:val="0"/>
          <w:strike w:val="0"/>
          <w:sz w:val="22"/>
          <w:u w:val="single"/>
        </w:rPr>
        <w:t>it renders the project of what we could call an ‘affirmative identity politics’ untenable for Black flesh</w:t>
      </w:r>
      <w:r>
        <w:rPr>
          <w:b w:val="0"/>
          <w:i w:val="0"/>
          <w:smallCaps w:val="0"/>
          <w:strike w:val="0"/>
          <w:sz w:val="16"/>
          <w:u w:val="none"/>
        </w:rPr>
        <w:t>.</w:t>
      </w:r>
    </w:p>
    <w:p>
      <w:pPr>
        <w:spacing w:after="60"/>
      </w:pPr>
      <w:r>
        <w:rPr>
          <w:b w:val="0"/>
          <w:i w:val="0"/>
          <w:smallCaps w:val="0"/>
          <w:strike w:val="0"/>
          <w:sz w:val="22"/>
          <w:u w:val="single"/>
        </w:rPr>
        <w:t xml:space="preserve">It is on the basis of this orienting problematic of social death that afropessimists attempt to demonstrate the </w:t>
      </w:r>
      <w:r>
        <w:rPr>
          <w:b/>
          <w:i w:val="0"/>
          <w:smallCaps w:val="0"/>
          <w:strike w:val="0"/>
          <w:sz w:val="22"/>
          <w:u w:val="single"/>
        </w:rPr>
        <w:t xml:space="preserve">one-sided, regional, and limited character of </w:t>
      </w:r>
      <w:r>
        <w:rPr>
          <w:b/>
          <w:i w:val="0"/>
          <w:smallCaps w:val="0"/>
          <w:strike w:val="0"/>
          <w:sz w:val="22"/>
          <w:highlight w:val="cyan"/>
          <w:u w:val="single"/>
        </w:rPr>
        <w:t>Marxist</w:t>
      </w:r>
      <w:r>
        <w:rPr>
          <w:b/>
          <w:i w:val="0"/>
          <w:smallCaps w:val="0"/>
          <w:strike w:val="0"/>
          <w:sz w:val="22"/>
          <w:u w:val="single"/>
        </w:rPr>
        <w:t xml:space="preserve">, anarchist, feminist, and post-colonial visions of </w:t>
      </w:r>
      <w:r>
        <w:rPr>
          <w:b/>
          <w:i w:val="0"/>
          <w:smallCaps w:val="0"/>
          <w:strike w:val="0"/>
          <w:sz w:val="22"/>
          <w:highlight w:val="cyan"/>
          <w:u w:val="single"/>
        </w:rPr>
        <w:t>emancipation</w:t>
      </w:r>
      <w:r>
        <w:rPr>
          <w:b w:val="0"/>
          <w:i w:val="0"/>
          <w:smallCaps w:val="0"/>
          <w:strike w:val="0"/>
          <w:sz w:val="16"/>
          <w:u w:val="none"/>
        </w:rPr>
        <w:t xml:space="preserve">. </w:t>
      </w:r>
      <w:r>
        <w:rPr>
          <w:b w:val="0"/>
          <w:i w:val="0"/>
          <w:smallCaps w:val="0"/>
          <w:strike w:val="0"/>
          <w:sz w:val="22"/>
          <w:u w:val="single"/>
        </w:rPr>
        <w:t xml:space="preserve">Each of these traditions </w:t>
      </w:r>
      <w:r>
        <w:rPr>
          <w:b w:val="0"/>
          <w:i w:val="0"/>
          <w:smallCaps w:val="0"/>
          <w:strike w:val="0"/>
          <w:sz w:val="22"/>
          <w:highlight w:val="cyan"/>
          <w:u w:val="single"/>
        </w:rPr>
        <w:t xml:space="preserve">remains </w:t>
      </w:r>
      <w:r>
        <w:rPr>
          <w:b/>
          <w:i w:val="0"/>
          <w:smallCaps w:val="0"/>
          <w:strike w:val="0"/>
          <w:sz w:val="22"/>
          <w:highlight w:val="cyan"/>
          <w:u w:val="single"/>
        </w:rPr>
        <w:t>external to the paradigm of Blackness</w:t>
      </w:r>
      <w:r>
        <w:rPr>
          <w:b w:val="0"/>
          <w:i w:val="0"/>
          <w:smallCaps w:val="0"/>
          <w:strike w:val="0"/>
          <w:sz w:val="22"/>
          <w:highlight w:val="cyan"/>
          <w:u w:val="single"/>
        </w:rPr>
        <w:t xml:space="preserve"> because</w:t>
      </w:r>
      <w:r>
        <w:rPr>
          <w:b w:val="0"/>
          <w:i w:val="0"/>
          <w:smallCaps w:val="0"/>
          <w:strike w:val="0"/>
          <w:sz w:val="22"/>
          <w:u w:val="single"/>
        </w:rPr>
        <w:t xml:space="preserve"> of the way in which </w:t>
      </w:r>
      <w:r>
        <w:rPr>
          <w:b w:val="0"/>
          <w:i w:val="0"/>
          <w:smallCaps w:val="0"/>
          <w:strike w:val="0"/>
          <w:sz w:val="22"/>
          <w:highlight w:val="cyan"/>
          <w:u w:val="single"/>
        </w:rPr>
        <w:t xml:space="preserve">their </w:t>
      </w:r>
      <w:r>
        <w:rPr>
          <w:b/>
          <w:i/>
          <w:smallCaps w:val="0"/>
          <w:strike w:val="0"/>
          <w:sz w:val="22"/>
          <w:highlight w:val="cyan"/>
          <w:u w:val="single"/>
        </w:rPr>
        <w:t>grammar of suffering</w:t>
      </w:r>
      <w:r>
        <w:rPr>
          <w:b w:val="0"/>
          <w:i w:val="0"/>
          <w:smallCaps w:val="0"/>
          <w:strike w:val="0"/>
          <w:sz w:val="22"/>
          <w:highlight w:val="cyan"/>
          <w:u w:val="single"/>
        </w:rPr>
        <w:t xml:space="preserve"> frames</w:t>
      </w:r>
      <w:r>
        <w:rPr>
          <w:b w:val="0"/>
          <w:i w:val="0"/>
          <w:smallCaps w:val="0"/>
          <w:strike w:val="0"/>
          <w:sz w:val="22"/>
          <w:u w:val="single"/>
        </w:rPr>
        <w:t xml:space="preserve"> the subject of </w:t>
      </w:r>
      <w:r>
        <w:rPr>
          <w:b w:val="0"/>
          <w:i w:val="0"/>
          <w:smallCaps w:val="0"/>
          <w:strike w:val="0"/>
          <w:sz w:val="22"/>
          <w:highlight w:val="cyan"/>
          <w:u w:val="single"/>
        </w:rPr>
        <w:t>revolution</w:t>
      </w:r>
      <w:r>
        <w:rPr>
          <w:b w:val="0"/>
          <w:i w:val="0"/>
          <w:smallCaps w:val="0"/>
          <w:strike w:val="0"/>
          <w:sz w:val="22"/>
          <w:u w:val="single"/>
        </w:rPr>
        <w:t>ary practice</w:t>
      </w:r>
      <w:r>
        <w:rPr>
          <w:b w:val="0"/>
          <w:i w:val="0"/>
          <w:smallCaps w:val="0"/>
          <w:strike w:val="0"/>
          <w:sz w:val="16"/>
          <w:u w:val="none"/>
        </w:rPr>
        <w:t xml:space="preserve"> – </w:t>
      </w:r>
      <w:r>
        <w:rPr>
          <w:b w:val="0"/>
          <w:i w:val="0"/>
          <w:smallCaps w:val="0"/>
          <w:strike w:val="0"/>
          <w:sz w:val="22"/>
          <w:u w:val="single"/>
        </w:rPr>
        <w:t>the working class, the subaltern, non-Black women</w:t>
      </w:r>
      <w:r>
        <w:rPr>
          <w:b w:val="0"/>
          <w:i w:val="0"/>
          <w:smallCaps w:val="0"/>
          <w:strike w:val="0"/>
          <w:sz w:val="16"/>
          <w:u w:val="none"/>
        </w:rPr>
        <w:t xml:space="preserve"> – </w:t>
      </w:r>
      <w:r>
        <w:rPr>
          <w:b w:val="0"/>
          <w:i w:val="0"/>
          <w:smallCaps w:val="0"/>
          <w:strike w:val="0"/>
          <w:sz w:val="22"/>
          <w:highlight w:val="cyan"/>
          <w:u w:val="single"/>
        </w:rPr>
        <w:t xml:space="preserve">on the basis of </w:t>
      </w:r>
      <w:r>
        <w:rPr>
          <w:b/>
          <w:i w:val="0"/>
          <w:smallCaps w:val="0"/>
          <w:strike w:val="0"/>
          <w:sz w:val="22"/>
          <w:highlight w:val="cyan"/>
          <w:u w:val="single"/>
        </w:rPr>
        <w:t>‘mediating objects’</w:t>
      </w:r>
      <w:r>
        <w:rPr>
          <w:b w:val="0"/>
          <w:i w:val="0"/>
          <w:smallCaps w:val="0"/>
          <w:strike w:val="0"/>
          <w:sz w:val="22"/>
          <w:u w:val="single"/>
        </w:rPr>
        <w:t xml:space="preserve"> that allow it </w:t>
      </w:r>
      <w:r>
        <w:rPr>
          <w:b w:val="0"/>
          <w:i w:val="0"/>
          <w:smallCaps w:val="0"/>
          <w:strike w:val="0"/>
          <w:sz w:val="22"/>
          <w:highlight w:val="cyan"/>
          <w:u w:val="single"/>
        </w:rPr>
        <w:t xml:space="preserve">to </w:t>
      </w:r>
      <w:r>
        <w:rPr>
          <w:b/>
          <w:i w:val="0"/>
          <w:smallCaps w:val="0"/>
          <w:strike w:val="0"/>
          <w:sz w:val="22"/>
          <w:highlight w:val="cyan"/>
          <w:u w:val="single"/>
        </w:rPr>
        <w:t>analogise itself with White civil society</w:t>
      </w:r>
      <w:r>
        <w:rPr>
          <w:b w:val="0"/>
          <w:i w:val="0"/>
          <w:smallCaps w:val="0"/>
          <w:strike w:val="0"/>
          <w:sz w:val="22"/>
          <w:u w:val="single"/>
        </w:rPr>
        <w:t xml:space="preserve">, and </w:t>
      </w:r>
      <w:r>
        <w:rPr>
          <w:b w:val="0"/>
          <w:i w:val="0"/>
          <w:smallCaps w:val="0"/>
          <w:strike w:val="0"/>
          <w:sz w:val="22"/>
          <w:highlight w:val="cyan"/>
          <w:u w:val="single"/>
        </w:rPr>
        <w:t>which</w:t>
      </w:r>
      <w:r>
        <w:rPr>
          <w:b w:val="0"/>
          <w:i w:val="0"/>
          <w:smallCaps w:val="0"/>
          <w:strike w:val="0"/>
          <w:sz w:val="22"/>
          <w:u w:val="single"/>
        </w:rPr>
        <w:t xml:space="preserve"> in each case </w:t>
      </w:r>
      <w:r>
        <w:rPr>
          <w:b w:val="0"/>
          <w:i w:val="0"/>
          <w:smallCaps w:val="0"/>
          <w:strike w:val="0"/>
          <w:sz w:val="22"/>
          <w:highlight w:val="cyan"/>
          <w:u w:val="single"/>
        </w:rPr>
        <w:t>are</w:t>
      </w:r>
      <w:r>
        <w:rPr>
          <w:b w:val="0"/>
          <w:i w:val="0"/>
          <w:smallCaps w:val="0"/>
          <w:strike w:val="0"/>
          <w:sz w:val="22"/>
          <w:u w:val="single"/>
        </w:rPr>
        <w:t xml:space="preserve"> </w:t>
      </w:r>
      <w:r>
        <w:rPr>
          <w:b/>
          <w:i w:val="0"/>
          <w:smallCaps w:val="0"/>
          <w:strike w:val="0"/>
          <w:sz w:val="22"/>
          <w:u w:val="single"/>
        </w:rPr>
        <w:t xml:space="preserve">absent and </w:t>
      </w:r>
      <w:r>
        <w:rPr>
          <w:b/>
          <w:i w:val="0"/>
          <w:smallCaps w:val="0"/>
          <w:strike w:val="0"/>
          <w:sz w:val="22"/>
          <w:highlight w:val="cyan"/>
          <w:u w:val="single"/>
        </w:rPr>
        <w:t>unavailable to those positioned by social death</w:t>
      </w:r>
      <w:r>
        <w:rPr>
          <w:b w:val="0"/>
          <w:i w:val="0"/>
          <w:smallCaps w:val="0"/>
          <w:strike w:val="0"/>
          <w:sz w:val="16"/>
          <w:u w:val="none"/>
        </w:rPr>
        <w:t xml:space="preserve">. </w:t>
      </w:r>
      <w:r>
        <w:rPr>
          <w:b w:val="0"/>
          <w:i w:val="0"/>
          <w:smallCaps w:val="0"/>
          <w:strike w:val="0"/>
          <w:sz w:val="22"/>
          <w:u w:val="single"/>
        </w:rPr>
        <w:t>Such mediating objects can include ‘</w:t>
      </w:r>
      <w:r>
        <w:rPr>
          <w:b/>
          <w:i w:val="0"/>
          <w:smallCaps w:val="0"/>
          <w:strike w:val="0"/>
          <w:sz w:val="22"/>
          <w:u w:val="single"/>
        </w:rPr>
        <w:t>land</w:t>
      </w:r>
      <w:r>
        <w:rPr>
          <w:b w:val="0"/>
          <w:i w:val="0"/>
          <w:smallCaps w:val="0"/>
          <w:strike w:val="0"/>
          <w:sz w:val="22"/>
          <w:u w:val="single"/>
        </w:rPr>
        <w:t xml:space="preserve">, </w:t>
      </w:r>
      <w:r>
        <w:rPr>
          <w:b/>
          <w:i w:val="0"/>
          <w:smallCaps w:val="0"/>
          <w:strike w:val="0"/>
          <w:sz w:val="22"/>
          <w:u w:val="single"/>
        </w:rPr>
        <w:t>labour-power</w:t>
      </w:r>
      <w:r>
        <w:rPr>
          <w:b w:val="0"/>
          <w:i w:val="0"/>
          <w:smallCaps w:val="0"/>
          <w:strike w:val="0"/>
          <w:sz w:val="22"/>
          <w:u w:val="single"/>
        </w:rPr>
        <w:t xml:space="preserve">, and </w:t>
      </w:r>
      <w:r>
        <w:rPr>
          <w:b/>
          <w:i w:val="0"/>
          <w:smallCaps w:val="0"/>
          <w:strike w:val="0"/>
          <w:sz w:val="22"/>
          <w:u w:val="single"/>
        </w:rPr>
        <w:t>cultural artefacts</w:t>
      </w:r>
      <w:r>
        <w:rPr>
          <w:b w:val="0"/>
          <w:i w:val="0"/>
          <w:smallCaps w:val="0"/>
          <w:strike w:val="0"/>
          <w:sz w:val="16"/>
          <w:u w:val="none"/>
        </w:rPr>
        <w:t xml:space="preserve"> (</w:t>
      </w:r>
      <w:r>
        <w:rPr>
          <w:b w:val="0"/>
          <w:i w:val="0"/>
          <w:smallCaps w:val="0"/>
          <w:strike w:val="0"/>
          <w:sz w:val="22"/>
          <w:u w:val="single"/>
        </w:rPr>
        <w:t>such as language and customs</w:t>
      </w:r>
      <w:r>
        <w:rPr>
          <w:b w:val="0"/>
          <w:i w:val="0"/>
          <w:smallCaps w:val="0"/>
          <w:strike w:val="0"/>
          <w:sz w:val="16"/>
          <w:u w:val="none"/>
        </w:rPr>
        <w:t xml:space="preserve">)’.  As Wilderson writes, </w:t>
      </w:r>
      <w:r>
        <w:rPr>
          <w:b w:val="0"/>
          <w:i w:val="0"/>
          <w:smallCaps w:val="0"/>
          <w:strike w:val="0"/>
          <w:sz w:val="22"/>
          <w:u w:val="single"/>
        </w:rPr>
        <w:t>‘</w:t>
      </w:r>
      <w:r>
        <w:rPr>
          <w:b w:val="0"/>
          <w:i w:val="0"/>
          <w:smallCaps w:val="0"/>
          <w:strike w:val="0"/>
          <w:sz w:val="22"/>
          <w:highlight w:val="cyan"/>
          <w:u w:val="single"/>
        </w:rPr>
        <w:t>social death is</w:t>
      </w:r>
      <w:r>
        <w:rPr>
          <w:b w:val="0"/>
          <w:i w:val="0"/>
          <w:smallCaps w:val="0"/>
          <w:strike w:val="0"/>
          <w:sz w:val="22"/>
          <w:u w:val="single"/>
        </w:rPr>
        <w:t xml:space="preserve"> a condition, </w:t>
      </w:r>
      <w:r>
        <w:rPr>
          <w:b/>
          <w:i w:val="0"/>
          <w:smallCaps w:val="0"/>
          <w:strike w:val="0"/>
          <w:sz w:val="22"/>
          <w:highlight w:val="cyan"/>
          <w:u w:val="single"/>
        </w:rPr>
        <w:t>void, not of land, but</w:t>
      </w:r>
      <w:r>
        <w:rPr>
          <w:b/>
          <w:i w:val="0"/>
          <w:smallCaps w:val="0"/>
          <w:strike w:val="0"/>
          <w:sz w:val="22"/>
          <w:u w:val="single"/>
        </w:rPr>
        <w:t xml:space="preserve"> of a capacity to secure </w:t>
      </w:r>
      <w:r>
        <w:rPr>
          <w:b/>
          <w:i w:val="0"/>
          <w:smallCaps w:val="0"/>
          <w:strike w:val="0"/>
          <w:sz w:val="22"/>
          <w:highlight w:val="cyan"/>
          <w:u w:val="single"/>
        </w:rPr>
        <w:t>relational status through transindividual objects</w:t>
      </w:r>
      <w:r>
        <w:rPr>
          <w:b w:val="0"/>
          <w:i w:val="0"/>
          <w:smallCaps w:val="0"/>
          <w:strike w:val="0"/>
          <w:sz w:val="16"/>
          <w:u w:val="none"/>
        </w:rPr>
        <w:t xml:space="preserve"> – </w:t>
      </w:r>
      <w:r>
        <w:rPr>
          <w:b w:val="0"/>
          <w:i w:val="0"/>
          <w:smallCaps w:val="0"/>
          <w:strike w:val="0"/>
          <w:sz w:val="22"/>
          <w:u w:val="single"/>
        </w:rPr>
        <w:t>be those objects elaborated by land, labour, or love’</w:t>
      </w:r>
      <w:r>
        <w:rPr>
          <w:b w:val="0"/>
          <w:i w:val="0"/>
          <w:smallCaps w:val="0"/>
          <w:strike w:val="0"/>
          <w:sz w:val="16"/>
          <w:u w:val="none"/>
        </w:rPr>
        <w:t xml:space="preserve">. [7] </w:t>
      </w:r>
    </w:p>
    <w:p>
      <w:pPr>
        <w:spacing w:after="60"/>
      </w:pPr>
      <w:r>
        <w:rPr>
          <w:b w:val="0"/>
          <w:i w:val="0"/>
          <w:smallCaps w:val="0"/>
          <w:strike w:val="0"/>
          <w:sz w:val="22"/>
          <w:u w:val="single"/>
        </w:rPr>
        <w:t xml:space="preserve">Since </w:t>
      </w:r>
      <w:r>
        <w:rPr>
          <w:b/>
          <w:i w:val="0"/>
          <w:smallCaps w:val="0"/>
          <w:strike w:val="0"/>
          <w:sz w:val="22"/>
          <w:u w:val="single"/>
        </w:rPr>
        <w:t>the ability to analogise or humanise oneself is the condition of a struggle</w:t>
      </w:r>
      <w:r>
        <w:rPr>
          <w:b w:val="0"/>
          <w:i w:val="0"/>
          <w:smallCaps w:val="0"/>
          <w:strike w:val="0"/>
          <w:sz w:val="22"/>
          <w:u w:val="single"/>
        </w:rPr>
        <w:t xml:space="preserve"> in which the social coordinates of identity can serve as an </w:t>
      </w:r>
      <w:r>
        <w:rPr>
          <w:b/>
          <w:i w:val="0"/>
          <w:smallCaps w:val="0"/>
          <w:strike w:val="0"/>
          <w:sz w:val="22"/>
          <w:u w:val="single"/>
        </w:rPr>
        <w:t>orienting axis</w:t>
      </w:r>
      <w:r>
        <w:rPr>
          <w:b w:val="0"/>
          <w:i w:val="0"/>
          <w:smallCaps w:val="0"/>
          <w:strike w:val="0"/>
          <w:sz w:val="22"/>
          <w:u w:val="single"/>
        </w:rPr>
        <w:t xml:space="preserve"> for struggle</w:t>
      </w:r>
      <w:r>
        <w:rPr>
          <w:b w:val="0"/>
          <w:i w:val="0"/>
          <w:smallCaps w:val="0"/>
          <w:strike w:val="0"/>
          <w:sz w:val="16"/>
          <w:u w:val="none"/>
        </w:rPr>
        <w:t xml:space="preserve"> – </w:t>
      </w:r>
      <w:r>
        <w:rPr>
          <w:b w:val="0"/>
          <w:i w:val="0"/>
          <w:smallCaps w:val="0"/>
          <w:strike w:val="0"/>
          <w:sz w:val="22"/>
          <w:u w:val="single"/>
        </w:rPr>
        <w:t xml:space="preserve">i.e. it is the condition of any positive identity politics, wherein one seeks to valorise and augment the social standing or symbolic caché of one’s group either by </w:t>
      </w:r>
      <w:r>
        <w:rPr>
          <w:b/>
          <w:i w:val="0"/>
          <w:smallCaps w:val="0"/>
          <w:strike w:val="0"/>
          <w:sz w:val="22"/>
          <w:u w:val="single"/>
        </w:rPr>
        <w:t>recognition from the State</w:t>
      </w:r>
      <w:r>
        <w:rPr>
          <w:b w:val="0"/>
          <w:i w:val="0"/>
          <w:smallCaps w:val="0"/>
          <w:strike w:val="0"/>
          <w:sz w:val="22"/>
          <w:u w:val="single"/>
        </w:rPr>
        <w:t xml:space="preserve">, or by constituting a community bound together by </w:t>
      </w:r>
      <w:r>
        <w:rPr>
          <w:b/>
          <w:i w:val="0"/>
          <w:smallCaps w:val="0"/>
          <w:strike w:val="0"/>
          <w:sz w:val="22"/>
          <w:u w:val="single"/>
        </w:rPr>
        <w:t>common values, cultural and familial ties</w:t>
      </w:r>
      <w:r>
        <w:rPr>
          <w:b w:val="0"/>
          <w:i w:val="0"/>
          <w:smallCaps w:val="0"/>
          <w:strike w:val="0"/>
          <w:sz w:val="22"/>
          <w:u w:val="single"/>
        </w:rPr>
        <w:t>, etc</w:t>
      </w:r>
      <w:r>
        <w:rPr>
          <w:b w:val="0"/>
          <w:i w:val="0"/>
          <w:smallCaps w:val="0"/>
          <w:strike w:val="0"/>
          <w:sz w:val="16"/>
          <w:u w:val="none"/>
        </w:rPr>
        <w:t xml:space="preserve">. – </w:t>
      </w:r>
      <w:r>
        <w:rPr>
          <w:b w:val="0"/>
          <w:i w:val="0"/>
          <w:smallCaps w:val="0"/>
          <w:strike w:val="0"/>
          <w:sz w:val="22"/>
          <w:u w:val="single"/>
        </w:rPr>
        <w:t xml:space="preserve">those who struggle against oppression therefore need to consider the difference between those groups accorded a </w:t>
      </w:r>
      <w:r>
        <w:rPr>
          <w:b/>
          <w:i w:val="0"/>
          <w:smallCaps w:val="0"/>
          <w:strike w:val="0"/>
          <w:sz w:val="22"/>
          <w:u w:val="single"/>
        </w:rPr>
        <w:t>sufficient quanta of social capital</w:t>
      </w:r>
      <w:r>
        <w:rPr>
          <w:b w:val="0"/>
          <w:i w:val="0"/>
          <w:smallCaps w:val="0"/>
          <w:strike w:val="0"/>
          <w:sz w:val="22"/>
          <w:u w:val="single"/>
        </w:rPr>
        <w:t xml:space="preserve"> to become </w:t>
      </w:r>
      <w:r>
        <w:rPr>
          <w:b/>
          <w:i w:val="0"/>
          <w:smallCaps w:val="0"/>
          <w:strike w:val="0"/>
          <w:sz w:val="22"/>
          <w:u w:val="single"/>
        </w:rPr>
        <w:t>‘junior partners’ of White civil society</w:t>
      </w:r>
      <w:r>
        <w:rPr>
          <w:b w:val="0"/>
          <w:i w:val="0"/>
          <w:smallCaps w:val="0"/>
          <w:strike w:val="0"/>
          <w:sz w:val="22"/>
          <w:u w:val="single"/>
        </w:rPr>
        <w:t xml:space="preserve"> and Black subjects who remain </w:t>
      </w:r>
      <w:r>
        <w:rPr>
          <w:b/>
          <w:i w:val="0"/>
          <w:smallCaps w:val="0"/>
          <w:strike w:val="0"/>
          <w:sz w:val="22"/>
          <w:u w:val="single"/>
        </w:rPr>
        <w:t>shut out of this economy of symbolic recognition</w:t>
      </w:r>
      <w:r>
        <w:rPr>
          <w:b w:val="0"/>
          <w:i w:val="0"/>
          <w:smallCaps w:val="0"/>
          <w:strike w:val="0"/>
          <w:sz w:val="16"/>
          <w:u w:val="none"/>
        </w:rPr>
        <w:t>.</w:t>
      </w:r>
    </w:p>
    <w:p>
      <w:pPr>
        <w:spacing w:after="60"/>
      </w:pPr>
      <w:r>
        <w:rPr>
          <w:b w:val="0"/>
          <w:i w:val="0"/>
          <w:smallCaps w:val="0"/>
          <w:strike w:val="0"/>
          <w:sz w:val="16"/>
          <w:u w:val="none"/>
        </w:rPr>
        <w:t xml:space="preserve">In short – and this point really cannot be overemphasised – </w:t>
      </w:r>
      <w:r>
        <w:rPr>
          <w:b w:val="0"/>
          <w:i w:val="0"/>
          <w:smallCaps w:val="0"/>
          <w:strike w:val="0"/>
          <w:sz w:val="22"/>
          <w:u w:val="single"/>
        </w:rPr>
        <w:t xml:space="preserve">if afropessimism is anything, it is the </w:t>
      </w:r>
      <w:r>
        <w:rPr>
          <w:b/>
          <w:i w:val="0"/>
          <w:smallCaps w:val="0"/>
          <w:strike w:val="0"/>
          <w:sz w:val="22"/>
          <w:u w:val="single"/>
        </w:rPr>
        <w:t>wreck of affirmative identity politics</w:t>
      </w:r>
      <w:r>
        <w:rPr>
          <w:b w:val="0"/>
          <w:i w:val="0"/>
          <w:smallCaps w:val="0"/>
          <w:strike w:val="0"/>
          <w:sz w:val="22"/>
          <w:u w:val="single"/>
        </w:rPr>
        <w:t xml:space="preserve">, both Black and non-Black: whereas </w:t>
      </w:r>
      <w:r>
        <w:rPr>
          <w:b/>
          <w:i w:val="0"/>
          <w:smallCaps w:val="0"/>
          <w:strike w:val="0"/>
          <w:sz w:val="22"/>
          <w:u w:val="single"/>
        </w:rPr>
        <w:t>Black existence is stripped of the symbolic ‘capacity’ to lastingly transform dominant structures of signification</w:t>
      </w:r>
      <w:r>
        <w:rPr>
          <w:b w:val="0"/>
          <w:i w:val="0"/>
          <w:smallCaps w:val="0"/>
          <w:strike w:val="0"/>
          <w:sz w:val="16"/>
          <w:u w:val="none"/>
        </w:rPr>
        <w:t xml:space="preserve"> (at least, through hegemonic means), </w:t>
      </w:r>
      <w:r>
        <w:rPr>
          <w:b w:val="0"/>
          <w:i w:val="0"/>
          <w:smallCaps w:val="0"/>
          <w:strike w:val="0"/>
          <w:sz w:val="22"/>
          <w:u w:val="single"/>
        </w:rPr>
        <w:t xml:space="preserve">since its gestures </w:t>
      </w:r>
      <w:r>
        <w:rPr>
          <w:b/>
          <w:i w:val="0"/>
          <w:smallCaps w:val="0"/>
          <w:strike w:val="0"/>
          <w:sz w:val="22"/>
          <w:u w:val="single"/>
        </w:rPr>
        <w:t>don’t register in the symbolic except on condition of being structurally ‘whitened’</w:t>
      </w:r>
      <w:r>
        <w:rPr>
          <w:b w:val="0"/>
          <w:i w:val="0"/>
          <w:smallCaps w:val="0"/>
          <w:strike w:val="0"/>
          <w:sz w:val="22"/>
          <w:u w:val="single"/>
        </w:rPr>
        <w:t xml:space="preserve">, </w:t>
      </w:r>
      <w:r>
        <w:rPr>
          <w:b w:val="0"/>
          <w:i w:val="0"/>
          <w:smallCaps w:val="0"/>
          <w:strike w:val="0"/>
          <w:sz w:val="22"/>
          <w:highlight w:val="cyan"/>
          <w:u w:val="single"/>
        </w:rPr>
        <w:t>White life cannot effect</w:t>
      </w:r>
      <w:r>
        <w:rPr>
          <w:b w:val="0"/>
          <w:i w:val="0"/>
          <w:smallCaps w:val="0"/>
          <w:strike w:val="0"/>
          <w:sz w:val="22"/>
          <w:u w:val="single"/>
        </w:rPr>
        <w:t xml:space="preserve"> such </w:t>
      </w:r>
      <w:r>
        <w:rPr>
          <w:b w:val="0"/>
          <w:i w:val="0"/>
          <w:smallCaps w:val="0"/>
          <w:strike w:val="0"/>
          <w:sz w:val="22"/>
          <w:highlight w:val="cyan"/>
          <w:u w:val="single"/>
        </w:rPr>
        <w:t xml:space="preserve">shifts ‘in the name of Black existence’ without </w:t>
      </w:r>
      <w:r>
        <w:rPr>
          <w:b/>
          <w:i w:val="0"/>
          <w:smallCaps w:val="0"/>
          <w:strike w:val="0"/>
          <w:sz w:val="22"/>
          <w:highlight w:val="cyan"/>
          <w:u w:val="single"/>
        </w:rPr>
        <w:t>reinforcing the latter’s nullity</w:t>
      </w:r>
      <w:r>
        <w:rPr>
          <w:b w:val="0"/>
          <w:i w:val="0"/>
          <w:smallCaps w:val="0"/>
          <w:strike w:val="0"/>
          <w:sz w:val="22"/>
          <w:u w:val="single"/>
        </w:rPr>
        <w:t xml:space="preserve"> at the same time, </w:t>
      </w:r>
      <w:r>
        <w:rPr>
          <w:b w:val="0"/>
          <w:i w:val="0"/>
          <w:smallCaps w:val="0"/>
          <w:strike w:val="0"/>
          <w:sz w:val="22"/>
          <w:highlight w:val="cyan"/>
          <w:u w:val="single"/>
        </w:rPr>
        <w:t xml:space="preserve">by </w:t>
      </w:r>
      <w:r>
        <w:rPr>
          <w:b/>
          <w:i w:val="0"/>
          <w:smallCaps w:val="0"/>
          <w:strike w:val="0"/>
          <w:sz w:val="22"/>
          <w:highlight w:val="cyan"/>
          <w:u w:val="single"/>
        </w:rPr>
        <w:t>speaking in a voice that</w:t>
      </w:r>
      <w:r>
        <w:rPr>
          <w:b/>
          <w:i w:val="0"/>
          <w:smallCaps w:val="0"/>
          <w:strike w:val="0"/>
          <w:sz w:val="22"/>
          <w:u w:val="single"/>
        </w:rPr>
        <w:t xml:space="preserve"> precisely </w:t>
      </w:r>
      <w:r>
        <w:rPr>
          <w:b/>
          <w:i w:val="0"/>
          <w:smallCaps w:val="0"/>
          <w:strike w:val="0"/>
          <w:sz w:val="22"/>
          <w:highlight w:val="cyan"/>
          <w:u w:val="single"/>
        </w:rPr>
        <w:t>draws its signifying power from Black nihilation</w:t>
      </w:r>
      <w:r>
        <w:rPr>
          <w:b w:val="0"/>
          <w:i w:val="0"/>
          <w:smallCaps w:val="0"/>
          <w:strike w:val="0"/>
          <w:sz w:val="16"/>
          <w:u w:val="none"/>
        </w:rPr>
        <w:t xml:space="preserve">. </w:t>
      </w:r>
      <w:r>
        <w:rPr>
          <w:b w:val="0"/>
          <w:i w:val="0"/>
          <w:smallCaps w:val="0"/>
          <w:strike w:val="0"/>
          <w:sz w:val="22"/>
          <w:u w:val="single"/>
        </w:rPr>
        <w:t xml:space="preserve">Black and non-Black identity politicians who nonetheless continue to pursue a </w:t>
      </w:r>
      <w:r>
        <w:rPr>
          <w:b/>
          <w:i w:val="0"/>
          <w:smallCaps w:val="0"/>
          <w:strike w:val="0"/>
          <w:sz w:val="22"/>
          <w:u w:val="single"/>
        </w:rPr>
        <w:t>symbolic valorisation of Black life</w:t>
      </w:r>
      <w:r>
        <w:rPr>
          <w:b w:val="0"/>
          <w:i w:val="0"/>
          <w:smallCaps w:val="0"/>
          <w:strike w:val="0"/>
          <w:sz w:val="16"/>
          <w:u w:val="none"/>
        </w:rPr>
        <w:t xml:space="preserve"> (</w:t>
      </w:r>
      <w:r>
        <w:rPr>
          <w:b w:val="0"/>
          <w:i w:val="0"/>
          <w:smallCaps w:val="0"/>
          <w:strike w:val="0"/>
          <w:sz w:val="22"/>
          <w:u w:val="single"/>
        </w:rPr>
        <w:t>e.g. in certain currents of the ‘Black Lives Matter’ movement</w:t>
      </w:r>
      <w:r>
        <w:rPr>
          <w:b w:val="0"/>
          <w:i w:val="0"/>
          <w:smallCaps w:val="0"/>
          <w:strike w:val="0"/>
          <w:sz w:val="16"/>
          <w:u w:val="none"/>
        </w:rPr>
        <w:t xml:space="preserve">) </w:t>
      </w:r>
      <w:r>
        <w:rPr>
          <w:b w:val="0"/>
          <w:i w:val="0"/>
          <w:smallCaps w:val="0"/>
          <w:strike w:val="0"/>
          <w:sz w:val="22"/>
          <w:u w:val="single"/>
        </w:rPr>
        <w:t xml:space="preserve">do so only provided they </w:t>
      </w:r>
      <w:r>
        <w:rPr>
          <w:b/>
          <w:i w:val="0"/>
          <w:smallCaps w:val="0"/>
          <w:strike w:val="0"/>
          <w:sz w:val="22"/>
          <w:u w:val="single"/>
        </w:rPr>
        <w:t>‘structurally adjust’ or whiten the grammar of Black suffering to suit a Human grammar</w:t>
      </w:r>
      <w:r>
        <w:rPr>
          <w:b w:val="0"/>
          <w:i w:val="0"/>
          <w:smallCaps w:val="0"/>
          <w:strike w:val="0"/>
          <w:sz w:val="16"/>
          <w:u w:val="none"/>
        </w:rPr>
        <w:t xml:space="preserve">. In this way, </w:t>
      </w:r>
      <w:r>
        <w:rPr>
          <w:b/>
          <w:i w:val="0"/>
          <w:smallCaps w:val="0"/>
          <w:strike w:val="0"/>
          <w:sz w:val="22"/>
          <w:u w:val="single"/>
        </w:rPr>
        <w:t>rather than seeking a way out of the desert, they in fact only deepen it</w:t>
      </w:r>
      <w:r>
        <w:rPr>
          <w:b w:val="0"/>
          <w:i w:val="0"/>
          <w:smallCaps w:val="0"/>
          <w:strike w:val="0"/>
          <w:sz w:val="16"/>
          <w:u w:val="none"/>
        </w:rPr>
        <w:t>.</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