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Counterforce is </w:t>
      </w:r>
      <w:r>
        <w:rPr>
          <w:b/>
          <w:i w:val="0"/>
          <w:smallCaps w:val="0"/>
          <w:strike w:val="0"/>
          <w:sz w:val="26"/>
          <w:u w:val="single"/>
        </w:rPr>
        <w:t>indistinguishable</w:t>
      </w:r>
      <w:r>
        <w:rPr>
          <w:b/>
          <w:i w:val="0"/>
          <w:smallCaps w:val="0"/>
          <w:strike w:val="0"/>
          <w:sz w:val="26"/>
          <w:u w:val="none"/>
        </w:rPr>
        <w:t xml:space="preserve"> from countervalue attacks </w:t>
      </w:r>
      <w:r>
        <w:rPr>
          <w:b/>
          <w:i w:val="0"/>
          <w:smallCaps w:val="0"/>
          <w:strike w:val="0"/>
          <w:sz w:val="26"/>
          <w:u w:val="single"/>
        </w:rPr>
        <w:t>OR</w:t>
      </w:r>
      <w:r>
        <w:rPr>
          <w:b/>
          <w:i w:val="0"/>
          <w:smallCaps w:val="0"/>
          <w:strike w:val="0"/>
          <w:sz w:val="26"/>
          <w:u w:val="none"/>
        </w:rPr>
        <w:t xml:space="preserve"> it </w:t>
      </w:r>
      <w:r>
        <w:rPr>
          <w:b/>
          <w:i w:val="0"/>
          <w:smallCaps w:val="0"/>
          <w:strike w:val="0"/>
          <w:sz w:val="26"/>
          <w:u w:val="single"/>
        </w:rPr>
        <w:t>fails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James </w:t>
      </w:r>
      <w:r>
        <w:rPr>
          <w:b/>
          <w:i w:val="0"/>
          <w:smallCaps w:val="0"/>
          <w:strike w:val="0"/>
          <w:sz w:val="26"/>
          <w:u w:val="none"/>
        </w:rPr>
        <w:t>Lebovic</w:t>
      </w:r>
      <w:r>
        <w:rPr>
          <w:b/>
          <w:i w:val="0"/>
          <w:smallCaps w:val="0"/>
          <w:strike w:val="0"/>
          <w:sz w:val="26"/>
          <w:u w:val="none"/>
        </w:rPr>
        <w:t xml:space="preserve"> 23</w:t>
      </w:r>
      <w:r>
        <w:rPr>
          <w:b w:val="0"/>
          <w:i w:val="0"/>
          <w:smallCaps w:val="0"/>
          <w:strike w:val="0"/>
          <w:u w:val="none"/>
        </w:rPr>
        <w:t>, professor of Political Science and International Affairs at The George Washington University, 1/11/2023, " The False Promise of Superiority," ISBN: 9780197680865, sg, SIOP – Singly Integrated Operations Plan, the US’s counter forcing strategy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If we look at the four categories in which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targets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were grouped by the Cold War’s end (US GAO 1991: 2), we can easily see that moving from the </w:t>
      </w:r>
      <w:r>
        <w:rPr>
          <w:b w:val="0"/>
          <w:i w:val="0"/>
          <w:smallCaps w:val="0"/>
          <w:strike w:val="0"/>
          <w:sz w:val="22"/>
          <w:u w:val="single"/>
        </w:rPr>
        <w:t>first 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any of the next three— and </w:t>
      </w:r>
      <w:r>
        <w:rPr>
          <w:b w:val="0"/>
          <w:i w:val="0"/>
          <w:smallCaps w:val="0"/>
          <w:strike w:val="0"/>
          <w:sz w:val="22"/>
          <w:u w:val="single"/>
        </w:rPr>
        <w:t>especially the fourth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amounted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countervalue targeting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: (1)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Nuclear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(ballistic missiles and their launch facilities and con- </w:t>
      </w:r>
      <w:r>
        <w:rPr>
          <w:b w:val="0"/>
          <w:i w:val="0"/>
          <w:smallCaps w:val="0"/>
          <w:strike w:val="0"/>
          <w:sz w:val="14"/>
          <w:u w:val="none"/>
        </w:rPr>
        <w:t>trol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centers; nuclear weapons storage sites; airfields supporting nuclear- capable aircraft; ballistic missile submarine bases); (2)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Leadership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(command posts; key communication facilities); (3)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Military Forces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(barracks, supply depots, marshaling points; airfields not supporting nuclear forces; ammunition storage facilities; tank and vehicle storage yards); and (4) </w:t>
      </w:r>
      <w:r>
        <w:rPr>
          <w:b/>
          <w:i w:val="0"/>
          <w:smallCaps w:val="0"/>
          <w:strike w:val="0"/>
          <w:sz w:val="22"/>
          <w:u w:val="single"/>
        </w:rPr>
        <w:t>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 Supporting Industrial and Economic Factories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(industrial: ammunition </w:t>
      </w:r>
      <w:r>
        <w:rPr>
          <w:b w:val="0"/>
          <w:i w:val="0"/>
          <w:smallCaps w:val="0"/>
          <w:strike w:val="0"/>
          <w:sz w:val="22"/>
          <w:u w:val="single"/>
        </w:rPr>
        <w:t>factories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tanks and armored per- </w:t>
      </w:r>
      <w:r>
        <w:rPr>
          <w:b w:val="0"/>
          <w:i w:val="0"/>
          <w:smallCaps w:val="0"/>
          <w:strike w:val="0"/>
          <w:sz w:val="14"/>
          <w:u w:val="none"/>
        </w:rPr>
        <w:t>sonnel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carrier factories, petroleum </w:t>
      </w:r>
      <w:r>
        <w:rPr>
          <w:b/>
          <w:i w:val="0"/>
          <w:smallCaps w:val="0"/>
          <w:strike w:val="0"/>
          <w:sz w:val="22"/>
          <w:u w:val="single"/>
        </w:rPr>
        <w:t>refineries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railway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yards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repair </w:t>
      </w:r>
      <w:r>
        <w:rPr>
          <w:b/>
          <w:i w:val="0"/>
          <w:smallCaps w:val="0"/>
          <w:strike w:val="0"/>
          <w:sz w:val="22"/>
          <w:u w:val="single"/>
        </w:rPr>
        <w:t>facilities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eco- nomic: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basic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steel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basic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aluminum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electric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power).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We could argue that “</w:t>
      </w:r>
      <w:r>
        <w:rPr>
          <w:b w:val="0"/>
          <w:i w:val="0"/>
          <w:smallCaps w:val="0"/>
          <w:strike w:val="0"/>
          <w:sz w:val="22"/>
          <w:u w:val="single"/>
        </w:rPr>
        <w:t>Nuclear Forces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are counterforce targets, but even that distinction </w:t>
      </w:r>
      <w:r>
        <w:rPr>
          <w:b w:val="0"/>
          <w:i w:val="0"/>
          <w:smallCaps w:val="0"/>
          <w:strike w:val="0"/>
          <w:sz w:val="22"/>
          <w:u w:val="single"/>
        </w:rPr>
        <w:t>takes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no account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their vast number,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locations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proximate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urban areas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Indeed,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counterforce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strategy aimed “strictly” at nuclear- force targets would require many more times the weapons needed to destroy Soviet cities (</w:t>
      </w:r>
      <w:r>
        <w:rPr>
          <w:b w:val="0"/>
          <w:i w:val="0"/>
          <w:smallCaps w:val="0"/>
          <w:strike w:val="0"/>
          <w:sz w:val="14"/>
          <w:u w:val="none"/>
        </w:rPr>
        <w:t>Lortie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2001: 23). Thus,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U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nited 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 not destroy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military targets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 imposing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significant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damage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through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errant blasts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fallout, and the destruction of collocated targets (McKinzie et al. 2001). Although </w:t>
      </w:r>
      <w:r>
        <w:rPr>
          <w:b w:val="0"/>
          <w:i w:val="0"/>
          <w:smallCaps w:val="0"/>
          <w:strike w:val="0"/>
          <w:sz w:val="22"/>
          <w:u w:val="single"/>
        </w:rPr>
        <w:t>warfighters touted the idea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counterforce </w:t>
      </w:r>
      <w:r>
        <w:rPr>
          <w:b w:val="0"/>
          <w:i w:val="0"/>
          <w:smallCaps w:val="0"/>
          <w:strike w:val="0"/>
          <w:sz w:val="22"/>
          <w:u w:val="single"/>
        </w:rPr>
        <w:t>exchanges that would “</w:t>
      </w:r>
      <w:r>
        <w:rPr>
          <w:b/>
          <w:i w:val="0"/>
          <w:smallCaps w:val="0"/>
          <w:strike w:val="0"/>
          <w:sz w:val="22"/>
          <w:u w:val="single"/>
        </w:rPr>
        <w:t>spare</w:t>
      </w:r>
      <w:r>
        <w:rPr>
          <w:b w:val="0"/>
          <w:i w:val="0"/>
          <w:smallCaps w:val="0"/>
          <w:strike w:val="0"/>
          <w:sz w:val="22"/>
          <w:u w:val="single"/>
        </w:rPr>
        <w:t>” urban targets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u w:val="single"/>
        </w:rPr>
        <w:t>indirect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collateral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cities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 ensuing, for instance,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spread of fallout from “</w:t>
      </w:r>
      <w:r>
        <w:rPr>
          <w:b/>
          <w:i w:val="0"/>
          <w:smallCaps w:val="0"/>
          <w:strike w:val="0"/>
          <w:sz w:val="22"/>
          <w:u w:val="single"/>
        </w:rPr>
        <w:t xml:space="preserve">surgical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strikes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on nuclear missiles—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include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deaths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millions of Soviet and US citizens. The </w:t>
      </w:r>
      <w:r>
        <w:rPr>
          <w:b w:val="0"/>
          <w:i w:val="0"/>
          <w:smallCaps w:val="0"/>
          <w:strike w:val="0"/>
          <w:sz w:val="22"/>
          <w:u w:val="single"/>
        </w:rPr>
        <w:t>destruction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roads, governmental facilities, </w:t>
      </w:r>
      <w:r>
        <w:rPr>
          <w:b w:val="0"/>
          <w:i w:val="0"/>
          <w:smallCaps w:val="0"/>
          <w:strike w:val="0"/>
          <w:sz w:val="14"/>
          <w:u w:val="none"/>
        </w:rPr>
        <w:t>communi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- cation links,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vital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industries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so forth </w:t>
      </w:r>
      <w:r>
        <w:rPr>
          <w:b w:val="0"/>
          <w:i w:val="0"/>
          <w:smallCaps w:val="0"/>
          <w:strike w:val="0"/>
          <w:sz w:val="22"/>
          <w:u w:val="single"/>
        </w:rPr>
        <w:t>would destroy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critical economic, societal, and governmental nodes, with (cumulative)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contagion</w:t>
      </w:r>
      <w:r>
        <w:rPr>
          <w:b/>
          <w:i w:val="0"/>
          <w:smallCaps w:val="0"/>
          <w:strike w:val="0"/>
          <w:sz w:val="22"/>
          <w:u w:val="single"/>
        </w:rPr>
        <w:t xml:space="preserve"> effect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would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in turn,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destroy 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it previously existed.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Adding targets to the US strike list, from any of the three other categories— despite a </w:t>
      </w:r>
      <w:r>
        <w:rPr>
          <w:b/>
          <w:i w:val="0"/>
          <w:smallCaps w:val="0"/>
          <w:strike w:val="0"/>
          <w:sz w:val="22"/>
          <w:u w:val="single"/>
        </w:rPr>
        <w:t>military rationale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(“war supporting industry”)— </w:t>
      </w:r>
      <w:r>
        <w:rPr>
          <w:b w:val="0"/>
          <w:i w:val="0"/>
          <w:smallCaps w:val="0"/>
          <w:strike w:val="0"/>
          <w:sz w:val="22"/>
          <w:u w:val="single"/>
        </w:rPr>
        <w:t>would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enormously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increase the </w:t>
      </w:r>
      <w:r>
        <w:rPr>
          <w:b/>
          <w:i w:val="0"/>
          <w:smallCaps w:val="0"/>
          <w:strike w:val="0"/>
          <w:sz w:val="22"/>
          <w:u w:val="single"/>
        </w:rPr>
        <w:t>human toll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The SIOP arguably served, then, as a blueprint for an in- discriminate war: “When you’re talking about thousands of nuclear weapons— and the mass fires, fallout, and destruction that they can cause—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differences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counterforce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countervalue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quickly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begin to blur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4"/>
          <w:u w:val="none"/>
        </w:rPr>
        <w:t>Millions are going to die— instantly or over time— either way” (</w:t>
      </w:r>
      <w:r>
        <w:rPr>
          <w:b w:val="0"/>
          <w:i w:val="0"/>
          <w:smallCaps w:val="0"/>
          <w:strike w:val="0"/>
          <w:sz w:val="14"/>
          <w:u w:val="none"/>
        </w:rPr>
        <w:t>Lortie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2001: 26)</w:t>
      </w:r>
    </w:p>
    <w:p>
      <w:pPr>
        <w:pStyle w:val="Caption"/>
      </w:pPr>
      <w:r>
        <w:t>Source: Miscellaneous Supplement 1 -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