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“dual </w:t>
      </w:r>
      <w:r>
        <w:rPr>
          <w:b/>
          <w:i w:val="0"/>
          <w:smallCaps w:val="0"/>
          <w:strike w:val="0"/>
          <w:sz w:val="26"/>
          <w:u w:val="none"/>
        </w:rPr>
        <w:t>soverignty</w:t>
      </w:r>
      <w:r>
        <w:rPr>
          <w:b/>
          <w:i w:val="0"/>
          <w:smallCaps w:val="0"/>
          <w:strike w:val="0"/>
          <w:sz w:val="26"/>
          <w:u w:val="none"/>
        </w:rPr>
        <w:t xml:space="preserve">” impact. </w:t>
      </w:r>
    </w:p>
    <w:p>
      <w:pPr>
        <w:spacing w:after="80"/>
      </w:pPr>
      <w:r>
        <w:rPr>
          <w:b w:val="0"/>
          <w:i w:val="0"/>
          <w:smallCaps w:val="0"/>
          <w:strike w:val="0"/>
          <w:u w:val="none"/>
        </w:rPr>
        <w:t xml:space="preserve">Phillip </w:t>
      </w:r>
      <w:r>
        <w:rPr>
          <w:b/>
          <w:i w:val="0"/>
          <w:smallCaps w:val="0"/>
          <w:strike w:val="0"/>
          <w:sz w:val="26"/>
          <w:u w:val="none"/>
        </w:rPr>
        <w:t>Rocco</w:t>
      </w:r>
      <w:r>
        <w:rPr>
          <w:b w:val="0"/>
          <w:i w:val="0"/>
          <w:smallCaps w:val="0"/>
          <w:strike w:val="0"/>
          <w:u w:val="none"/>
        </w:rPr>
        <w:t xml:space="preserve">, </w:t>
      </w:r>
      <w:r>
        <w:rPr>
          <w:b/>
          <w:i w:val="0"/>
          <w:smallCaps w:val="0"/>
          <w:strike w:val="0"/>
          <w:sz w:val="26"/>
          <w:u w:val="none"/>
        </w:rPr>
        <w:t>14</w:t>
      </w:r>
      <w:r>
        <w:rPr>
          <w:b w:val="0"/>
          <w:i w:val="0"/>
          <w:smallCaps w:val="0"/>
          <w:strike w:val="0"/>
          <w:u w:val="none"/>
        </w:rPr>
        <w:t xml:space="preserve">, </w:t>
      </w:r>
      <w:r>
        <w:rPr>
          <w:b w:val="0"/>
          <w:i w:val="0"/>
          <w:smallCaps w:val="0"/>
          <w:strike w:val="0"/>
          <w:u w:val="none"/>
        </w:rPr>
        <w:t>Professor of Political Science</w:t>
      </w:r>
      <w:r>
        <w:rPr>
          <w:b w:val="0"/>
          <w:i w:val="0"/>
          <w:smallCaps w:val="0"/>
          <w:strike w:val="0"/>
          <w:u w:val="none"/>
        </w:rPr>
        <w:t xml:space="preserve"> @</w:t>
      </w:r>
      <w:r>
        <w:rPr>
          <w:b w:val="0"/>
          <w:i w:val="0"/>
          <w:smallCaps w:val="0"/>
          <w:strike w:val="0"/>
          <w:u w:val="none"/>
        </w:rPr>
        <w:t xml:space="preserve"> Marquette University</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co-editor of Publius: The Journal of </w:t>
      </w:r>
      <w:r>
        <w:rPr>
          <w:b w:val="0"/>
          <w:i w:val="0"/>
          <w:smallCaps w:val="0"/>
          <w:strike w:val="0"/>
          <w:u w:val="none"/>
        </w:rPr>
        <w:t>Federalism</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Scholars</w:t>
      </w:r>
      <w:r>
        <w:rPr>
          <w:b w:val="0"/>
          <w:i w:val="0"/>
          <w:smallCaps w:val="0"/>
          <w:strike w:val="0"/>
          <w:u w:val="none"/>
        </w:rPr>
        <w:t xml:space="preserve"> Strategy Network, </w:t>
      </w:r>
      <w:r>
        <w:rPr>
          <w:b w:val="0"/>
          <w:i w:val="0"/>
          <w:smallCaps w:val="0"/>
          <w:strike w:val="0"/>
          <w:u w:val="none"/>
        </w:rPr>
        <w:t xml:space="preserve">"The Political Roots of Uncooperative Federalism", </w:t>
      </w:r>
      <w:r>
        <w:rPr>
          <w:b w:val="0"/>
          <w:i w:val="0"/>
          <w:smallCaps w:val="0"/>
          <w:strike w:val="0"/>
          <w:u w:val="none"/>
        </w:rPr>
        <w:t>2-</w:t>
      </w:r>
      <w:r>
        <w:rPr>
          <w:b w:val="0"/>
          <w:i w:val="0"/>
          <w:smallCaps w:val="0"/>
          <w:strike w:val="0"/>
          <w:u w:val="none"/>
        </w:rPr>
        <w:t>9-2014, https://scholars.org/contribution/political-roots-uncooperative-federalism. Accessed 7-27-2024 by NT-JJ.</w:t>
      </w:r>
    </w:p>
    <w:p>
      <w:pPr>
        <w:spacing w:after="60"/>
      </w:pPr>
      <w:r>
        <w:rPr>
          <w:b w:val="0"/>
          <w:i w:val="0"/>
          <w:smallCaps w:val="0"/>
          <w:strike w:val="0"/>
          <w:u w:val="none"/>
        </w:rPr>
        <w:t xml:space="preserve">Yet </w:t>
      </w:r>
      <w:r>
        <w:rPr>
          <w:b w:val="0"/>
          <w:i w:val="0"/>
          <w:smallCaps w:val="0"/>
          <w:strike w:val="0"/>
          <w:sz w:val="22"/>
          <w:highlight w:val="green"/>
          <w:u w:val="single"/>
        </w:rPr>
        <w:t xml:space="preserve">greater say for states in national policy implementation </w:t>
      </w:r>
      <w:r>
        <w:rPr>
          <w:b/>
          <w:i w:val="0"/>
          <w:smallCaps w:val="0"/>
          <w:strike w:val="0"/>
          <w:sz w:val="22"/>
          <w:highlight w:val="green"/>
          <w:u w:val="single"/>
        </w:rPr>
        <w:t>is not</w:t>
      </w:r>
      <w:r>
        <w:rPr>
          <w:b w:val="0"/>
          <w:i w:val="0"/>
          <w:smallCaps w:val="0"/>
          <w:strike w:val="0"/>
          <w:sz w:val="22"/>
          <w:u w:val="single"/>
        </w:rPr>
        <w:t xml:space="preserve"> </w:t>
      </w:r>
      <w:r>
        <w:rPr>
          <w:b w:val="0"/>
          <w:i w:val="0"/>
          <w:smallCaps w:val="0"/>
          <w:strike w:val="0"/>
          <w:u w:val="none"/>
        </w:rPr>
        <w:t>usually proposed</w:t>
      </w:r>
      <w:r>
        <w:rPr>
          <w:b w:val="0"/>
          <w:i w:val="0"/>
          <w:smallCaps w:val="0"/>
          <w:strike w:val="0"/>
          <w:sz w:val="22"/>
          <w:u w:val="single"/>
        </w:rPr>
        <w:t xml:space="preserve"> </w:t>
      </w:r>
      <w:r>
        <w:rPr>
          <w:b w:val="0"/>
          <w:i w:val="0"/>
          <w:smallCaps w:val="0"/>
          <w:strike w:val="0"/>
          <w:sz w:val="22"/>
          <w:highlight w:val="green"/>
          <w:u w:val="single"/>
        </w:rPr>
        <w:t xml:space="preserve">to promote </w:t>
      </w:r>
      <w:r>
        <w:rPr>
          <w:b/>
          <w:i w:val="0"/>
          <w:smallCaps w:val="0"/>
          <w:strike w:val="0"/>
          <w:sz w:val="22"/>
          <w:highlight w:val="green"/>
          <w:u w:val="single"/>
        </w:rPr>
        <w:t>innovation or</w:t>
      </w:r>
      <w:r>
        <w:rPr>
          <w:b/>
          <w:i w:val="0"/>
          <w:smallCaps w:val="0"/>
          <w:strike w:val="0"/>
          <w:sz w:val="22"/>
          <w:u w:val="single"/>
        </w:rPr>
        <w:t xml:space="preserve"> effective </w:t>
      </w:r>
      <w:r>
        <w:rPr>
          <w:b/>
          <w:i w:val="0"/>
          <w:smallCaps w:val="0"/>
          <w:strike w:val="0"/>
          <w:sz w:val="22"/>
          <w:highlight w:val="green"/>
          <w:u w:val="single"/>
        </w:rPr>
        <w:t>cooperation</w:t>
      </w:r>
      <w:r>
        <w:rPr>
          <w:b w:val="0"/>
          <w:i w:val="0"/>
          <w:smallCaps w:val="0"/>
          <w:strike w:val="0"/>
          <w:u w:val="none"/>
        </w:rPr>
        <w:t>. Rather, groups with unpopular policy preferences push fragmentation in order to extend policy struggles past the point of a law’s enactment. Early anti-pollution laws thus allowed regulated industries to re-fight battles at the state level, with decades passing before successful cleanups could be done. Citizens were left wondering which level of government to blame for delays. Indeed, laws written to permit state and local interests to dispute and delay implementation frustrate democratic accountability and leave citizens thinking that government cannot accomplish what it sets out to do. Too often, as the West Virginia water crisis shows, government cannot cope with pressing threats and crises at all. Toxic waste does not wait for disputes to be resolved before it wreaks harm on people and the environment.</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