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Intellectual Property Restrictions are key to the tech industry, changing it hurts them heavily.</w:t>
      </w:r>
    </w:p>
    <w:p>
      <w:pPr>
        <w:spacing w:after="80"/>
      </w:pPr>
      <w:r>
        <w:rPr>
          <w:b/>
          <w:i w:val="0"/>
          <w:smallCaps w:val="0"/>
          <w:strike w:val="0"/>
          <w:sz w:val="26"/>
          <w:u w:val="none"/>
        </w:rPr>
        <w:t>Greenfield’21</w:t>
      </w:r>
      <w:r>
        <w:rPr>
          <w:b w:val="0"/>
          <w:i w:val="0"/>
          <w:smallCaps w:val="0"/>
          <w:strike w:val="0"/>
          <w:u w:val="none"/>
        </w:rPr>
        <w:t>[Heather Greenfield; August 30; P</w:t>
      </w:r>
      <w:r>
        <w:rPr>
          <w:b w:val="0"/>
          <w:i w:val="0"/>
          <w:smallCaps w:val="0"/>
          <w:strike w:val="0"/>
          <w:u w:val="none"/>
        </w:rPr>
        <w:t>artner in the Global Antitrust/Competition Practice of White &amp; Case</w:t>
      </w:r>
      <w:r>
        <w:rPr>
          <w:b w:val="0"/>
          <w:i w:val="0"/>
          <w:smallCaps w:val="0"/>
          <w:strike w:val="0"/>
          <w:u w:val="none"/>
        </w:rPr>
        <w:t>; CCIA, “</w:t>
      </w:r>
      <w:r>
        <w:rPr>
          <w:b w:val="0"/>
          <w:i w:val="0"/>
          <w:smallCaps w:val="0"/>
          <w:strike w:val="0"/>
          <w:u w:val="none"/>
        </w:rPr>
        <w:t>CCIA Files Brief Asking Court To Uphold Law On What Is Uncopyrightable</w:t>
      </w:r>
      <w:r>
        <w:rPr>
          <w:b w:val="0"/>
          <w:i w:val="0"/>
          <w:smallCaps w:val="0"/>
          <w:strike w:val="0"/>
          <w:u w:val="none"/>
        </w:rPr>
        <w:t>.” LexisNexis]</w:t>
      </w:r>
    </w:p>
    <w:p>
      <w:pPr>
        <w:spacing w:after="60"/>
      </w:pPr>
      <w:r>
        <w:rPr>
          <w:b w:val="0"/>
          <w:i w:val="0"/>
          <w:smallCaps w:val="0"/>
          <w:strike w:val="0"/>
          <w:sz w:val="16"/>
          <w:u w:val="none"/>
        </w:rPr>
        <w:t xml:space="preserve">"Our brief supports rulings by U.S. courts and Europe's highest court that SAS has failed to establish that the material in question was copyrightable. The district court correctly concluded that SAS input formats and output designs are </w:t>
      </w:r>
      <w:r>
        <w:rPr>
          <w:b/>
          <w:i w:val="0"/>
          <w:smallCaps w:val="0"/>
          <w:strike w:val="0"/>
          <w:sz w:val="24"/>
          <w:u w:val="single"/>
        </w:rPr>
        <w:t>un</w:t>
      </w:r>
      <w:r>
        <w:rPr>
          <w:b/>
          <w:i w:val="0"/>
          <w:smallCaps w:val="0"/>
          <w:strike w:val="0"/>
          <w:sz w:val="24"/>
          <w:highlight w:val="cyan"/>
          <w:u w:val="single"/>
        </w:rPr>
        <w:t>copyright</w:t>
      </w:r>
      <w:r>
        <w:rPr>
          <w:b/>
          <w:i w:val="0"/>
          <w:smallCaps w:val="0"/>
          <w:strike w:val="0"/>
          <w:sz w:val="24"/>
          <w:u w:val="single"/>
        </w:rPr>
        <w:t>able</w:t>
      </w:r>
      <w:r>
        <w:rPr>
          <w:b w:val="0"/>
          <w:i w:val="0"/>
          <w:smallCaps w:val="0"/>
          <w:strike w:val="0"/>
          <w:sz w:val="22"/>
          <w:u w:val="single"/>
        </w:rPr>
        <w:t xml:space="preserve">. The outcome of </w:t>
      </w:r>
      <w:r>
        <w:rPr>
          <w:b w:val="0"/>
          <w:i w:val="0"/>
          <w:smallCaps w:val="0"/>
          <w:strike w:val="0"/>
          <w:sz w:val="22"/>
          <w:highlight w:val="cyan"/>
          <w:u w:val="single"/>
        </w:rPr>
        <w:t xml:space="preserve">this is </w:t>
      </w:r>
      <w:r>
        <w:rPr>
          <w:b/>
          <w:i w:val="0"/>
          <w:smallCaps w:val="0"/>
          <w:strike w:val="0"/>
          <w:sz w:val="24"/>
          <w:highlight w:val="cyan"/>
          <w:u w:val="single"/>
        </w:rPr>
        <w:t>important</w:t>
      </w:r>
      <w:r>
        <w:rPr>
          <w:b w:val="0"/>
          <w:i w:val="0"/>
          <w:smallCaps w:val="0"/>
          <w:strike w:val="0"/>
          <w:sz w:val="22"/>
          <w:highlight w:val="cyan"/>
          <w:u w:val="single"/>
        </w:rPr>
        <w:t xml:space="preserve"> to </w:t>
      </w:r>
      <w:r>
        <w:rPr>
          <w:b w:val="0"/>
          <w:i w:val="0"/>
          <w:smallCaps w:val="0"/>
          <w:strike w:val="0"/>
          <w:sz w:val="22"/>
          <w:u w:val="single"/>
        </w:rPr>
        <w:t xml:space="preserve">the </w:t>
      </w:r>
      <w:r>
        <w:rPr>
          <w:b/>
          <w:i w:val="0"/>
          <w:smallCaps w:val="0"/>
          <w:strike w:val="0"/>
          <w:sz w:val="24"/>
          <w:highlight w:val="cyan"/>
          <w:u w:val="single"/>
        </w:rPr>
        <w:t>tech</w:t>
      </w:r>
      <w:r>
        <w:rPr>
          <w:b w:val="0"/>
          <w:i w:val="0"/>
          <w:smallCaps w:val="0"/>
          <w:strike w:val="0"/>
          <w:sz w:val="22"/>
          <w:highlight w:val="cyan"/>
          <w:u w:val="single"/>
        </w:rPr>
        <w:t xml:space="preserve"> industry</w:t>
      </w:r>
      <w:r>
        <w:rPr>
          <w:b w:val="0"/>
          <w:i w:val="0"/>
          <w:smallCaps w:val="0"/>
          <w:strike w:val="0"/>
          <w:sz w:val="22"/>
          <w:u w:val="single"/>
        </w:rPr>
        <w:t xml:space="preserve"> as the appropriate </w:t>
      </w:r>
      <w:r>
        <w:rPr>
          <w:b w:val="0"/>
          <w:i w:val="0"/>
          <w:smallCaps w:val="0"/>
          <w:strike w:val="0"/>
          <w:sz w:val="22"/>
          <w:highlight w:val="cyan"/>
          <w:u w:val="single"/>
        </w:rPr>
        <w:t xml:space="preserve">scope of copyright law is key to </w:t>
      </w:r>
      <w:r>
        <w:rPr>
          <w:b/>
          <w:i w:val="0"/>
          <w:smallCaps w:val="0"/>
          <w:strike w:val="0"/>
          <w:sz w:val="24"/>
          <w:highlight w:val="cyan"/>
          <w:u w:val="single"/>
        </w:rPr>
        <w:t>competition</w:t>
      </w:r>
      <w:r>
        <w:rPr>
          <w:b w:val="0"/>
          <w:i w:val="0"/>
          <w:smallCaps w:val="0"/>
          <w:strike w:val="0"/>
          <w:sz w:val="22"/>
          <w:highlight w:val="cyan"/>
          <w:u w:val="single"/>
        </w:rPr>
        <w:t xml:space="preserve"> and </w:t>
      </w:r>
      <w:r>
        <w:rPr>
          <w:b/>
          <w:i w:val="0"/>
          <w:smallCaps w:val="0"/>
          <w:strike w:val="0"/>
          <w:sz w:val="24"/>
          <w:highlight w:val="cyan"/>
          <w:u w:val="single"/>
        </w:rPr>
        <w:t>innovation</w:t>
      </w:r>
      <w:r>
        <w:rPr>
          <w:b w:val="0"/>
          <w:i w:val="0"/>
          <w:smallCaps w:val="0"/>
          <w:strike w:val="0"/>
          <w:sz w:val="16"/>
          <w:u w:val="none"/>
        </w:rPr>
        <w:t>."</w:t>
      </w:r>
    </w:p>
    <w:p>
      <w:pPr>
        <w:spacing w:after="60"/>
      </w:pPr>
      <w:r>
        <w:rPr>
          <w:b w:val="0"/>
          <w:i w:val="0"/>
          <w:smallCaps w:val="0"/>
          <w:strike w:val="0"/>
          <w:sz w:val="16"/>
          <w:u w:val="none"/>
        </w:rPr>
        <w:t>According to the brief filed:</w:t>
      </w:r>
    </w:p>
    <w:p>
      <w:pPr>
        <w:spacing w:after="60"/>
      </w:pPr>
      <w:r>
        <w:rPr>
          <w:b w:val="0"/>
          <w:i w:val="0"/>
          <w:smallCaps w:val="0"/>
          <w:strike w:val="0"/>
          <w:sz w:val="16"/>
          <w:u w:val="none"/>
        </w:rPr>
        <w:t>"CCIA members have a large stake in the rules of software copyright being properly designed</w:t>
      </w:r>
      <w:r>
        <w:rPr>
          <w:b w:val="0"/>
          <w:i w:val="0"/>
          <w:smallCaps w:val="0"/>
          <w:strike w:val="0"/>
          <w:sz w:val="22"/>
          <w:u w:val="single"/>
        </w:rPr>
        <w:t xml:space="preserve">: </w:t>
      </w:r>
      <w:r>
        <w:rPr>
          <w:b/>
          <w:i w:val="0"/>
          <w:smallCaps w:val="0"/>
          <w:strike w:val="0"/>
          <w:sz w:val="24"/>
          <w:highlight w:val="cyan"/>
          <w:u w:val="single"/>
        </w:rPr>
        <w:t>effective</w:t>
      </w:r>
      <w:r>
        <w:rPr>
          <w:b w:val="0"/>
          <w:i w:val="0"/>
          <w:smallCaps w:val="0"/>
          <w:strike w:val="0"/>
          <w:sz w:val="22"/>
          <w:u w:val="single"/>
        </w:rPr>
        <w:t xml:space="preserve"> </w:t>
      </w:r>
      <w:r>
        <w:rPr>
          <w:b/>
          <w:i w:val="0"/>
          <w:smallCaps w:val="0"/>
          <w:strike w:val="0"/>
          <w:sz w:val="24"/>
          <w:highlight w:val="cyan"/>
          <w:u w:val="single"/>
        </w:rPr>
        <w:t>i</w:t>
      </w:r>
      <w:r>
        <w:rPr>
          <w:b w:val="0"/>
          <w:i w:val="0"/>
          <w:smallCaps w:val="0"/>
          <w:strike w:val="0"/>
          <w:sz w:val="22"/>
          <w:u w:val="single"/>
        </w:rPr>
        <w:t xml:space="preserve">ntellectual </w:t>
      </w:r>
      <w:r>
        <w:rPr>
          <w:b/>
          <w:i w:val="0"/>
          <w:smallCaps w:val="0"/>
          <w:strike w:val="0"/>
          <w:sz w:val="24"/>
          <w:highlight w:val="cyan"/>
          <w:u w:val="single"/>
        </w:rPr>
        <w:t>p</w:t>
      </w:r>
      <w:r>
        <w:rPr>
          <w:b w:val="0"/>
          <w:i w:val="0"/>
          <w:smallCaps w:val="0"/>
          <w:strike w:val="0"/>
          <w:sz w:val="22"/>
          <w:u w:val="single"/>
        </w:rPr>
        <w:t xml:space="preserve">roperty </w:t>
      </w:r>
      <w:r>
        <w:rPr>
          <w:b/>
          <w:i w:val="0"/>
          <w:smallCaps w:val="0"/>
          <w:strike w:val="0"/>
          <w:sz w:val="24"/>
          <w:highlight w:val="cyan"/>
          <w:u w:val="single"/>
        </w:rPr>
        <w:t>protection</w:t>
      </w:r>
      <w:r>
        <w:rPr>
          <w:b w:val="0"/>
          <w:i w:val="0"/>
          <w:smallCaps w:val="0"/>
          <w:strike w:val="0"/>
          <w:sz w:val="22"/>
          <w:highlight w:val="cyan"/>
          <w:u w:val="single"/>
        </w:rPr>
        <w:t xml:space="preserve"> encourages </w:t>
      </w:r>
      <w:r>
        <w:rPr>
          <w:b/>
          <w:i w:val="0"/>
          <w:smallCaps w:val="0"/>
          <w:strike w:val="0"/>
          <w:sz w:val="24"/>
          <w:highlight w:val="cyan"/>
          <w:u w:val="single"/>
        </w:rPr>
        <w:t>developers</w:t>
      </w:r>
      <w:r>
        <w:rPr>
          <w:b w:val="0"/>
          <w:i w:val="0"/>
          <w:smallCaps w:val="0"/>
          <w:strike w:val="0"/>
          <w:sz w:val="22"/>
          <w:highlight w:val="cyan"/>
          <w:u w:val="single"/>
        </w:rPr>
        <w:t xml:space="preserve"> to create new applications</w:t>
      </w:r>
      <w:r>
        <w:rPr>
          <w:b w:val="0"/>
          <w:i w:val="0"/>
          <w:smallCaps w:val="0"/>
          <w:strike w:val="0"/>
          <w:sz w:val="16"/>
          <w:u w:val="none"/>
        </w:rPr>
        <w:t xml:space="preserve">, but the </w:t>
      </w:r>
      <w:r>
        <w:rPr>
          <w:b w:val="0"/>
          <w:i w:val="0"/>
          <w:smallCaps w:val="0"/>
          <w:strike w:val="0"/>
          <w:sz w:val="22"/>
          <w:highlight w:val="cyan"/>
          <w:u w:val="single"/>
        </w:rPr>
        <w:t>improper</w:t>
      </w:r>
      <w:r>
        <w:rPr>
          <w:b w:val="0"/>
          <w:i w:val="0"/>
          <w:smallCaps w:val="0"/>
          <w:strike w:val="0"/>
          <w:sz w:val="22"/>
          <w:u w:val="single"/>
        </w:rPr>
        <w:t xml:space="preserve"> </w:t>
      </w:r>
      <w:r>
        <w:rPr>
          <w:b w:val="0"/>
          <w:i w:val="0"/>
          <w:smallCaps w:val="0"/>
          <w:strike w:val="0"/>
          <w:sz w:val="22"/>
          <w:highlight w:val="cyan"/>
          <w:u w:val="single"/>
        </w:rPr>
        <w:t>extension</w:t>
      </w:r>
      <w:r>
        <w:rPr>
          <w:b w:val="0"/>
          <w:i w:val="0"/>
          <w:smallCaps w:val="0"/>
          <w:strike w:val="0"/>
          <w:sz w:val="22"/>
          <w:u w:val="single"/>
        </w:rPr>
        <w:t xml:space="preserve"> of copyright law to functional elements </w:t>
      </w:r>
      <w:r>
        <w:rPr>
          <w:b w:val="0"/>
          <w:i w:val="0"/>
          <w:smallCaps w:val="0"/>
          <w:strike w:val="0"/>
          <w:sz w:val="22"/>
          <w:highlight w:val="cyan"/>
          <w:u w:val="single"/>
        </w:rPr>
        <w:t>will discourage innovation, inhibit competition in</w:t>
      </w:r>
      <w:r>
        <w:rPr>
          <w:b w:val="0"/>
          <w:i w:val="0"/>
          <w:smallCaps w:val="0"/>
          <w:strike w:val="0"/>
          <w:sz w:val="22"/>
          <w:u w:val="single"/>
        </w:rPr>
        <w:t xml:space="preserve"> the </w:t>
      </w:r>
      <w:r>
        <w:rPr>
          <w:b w:val="0"/>
          <w:i w:val="0"/>
          <w:smallCaps w:val="0"/>
          <w:strike w:val="0"/>
          <w:sz w:val="22"/>
          <w:highlight w:val="cyan"/>
          <w:u w:val="single"/>
        </w:rPr>
        <w:t>industry</w:t>
      </w:r>
      <w:r>
        <w:rPr>
          <w:b w:val="0"/>
          <w:i w:val="0"/>
          <w:smallCaps w:val="0"/>
          <w:strike w:val="0"/>
          <w:sz w:val="16"/>
          <w:u w:val="none"/>
        </w:rPr>
        <w:t>, and harm consumers."</w:t>
      </w:r>
    </w:p>
    <w:p>
      <w:pPr>
        <w:spacing w:after="60"/>
      </w:pPr>
      <w:r>
        <w:rPr>
          <w:b w:val="0"/>
          <w:i w:val="0"/>
          <w:smallCaps w:val="0"/>
          <w:strike w:val="0"/>
          <w:sz w:val="16"/>
          <w:u w:val="none"/>
        </w:rPr>
        <w:t xml:space="preserve">"Imposing copyright </w:t>
      </w:r>
      <w:r>
        <w:rPr>
          <w:b w:val="0"/>
          <w:i w:val="0"/>
          <w:smallCaps w:val="0"/>
          <w:strike w:val="0"/>
          <w:sz w:val="22"/>
          <w:highlight w:val="cyan"/>
          <w:u w:val="single"/>
        </w:rPr>
        <w:t>liability on a developer</w:t>
      </w:r>
      <w:r>
        <w:rPr>
          <w:b w:val="0"/>
          <w:i w:val="0"/>
          <w:smallCaps w:val="0"/>
          <w:strike w:val="0"/>
          <w:sz w:val="16"/>
          <w:u w:val="none"/>
        </w:rPr>
        <w:t xml:space="preserve"> merely for replicating the functionality of another program </w:t>
      </w:r>
      <w:r>
        <w:rPr>
          <w:b w:val="0"/>
          <w:i w:val="0"/>
          <w:smallCaps w:val="0"/>
          <w:strike w:val="0"/>
          <w:sz w:val="22"/>
          <w:highlight w:val="cyan"/>
          <w:u w:val="single"/>
        </w:rPr>
        <w:t xml:space="preserve">would have </w:t>
      </w:r>
      <w:r>
        <w:rPr>
          <w:b/>
          <w:i w:val="0"/>
          <w:smallCaps w:val="0"/>
          <w:strike w:val="0"/>
          <w:sz w:val="24"/>
          <w:highlight w:val="cyan"/>
          <w:u w:val="single"/>
        </w:rPr>
        <w:t>dire</w:t>
      </w:r>
      <w:r>
        <w:rPr>
          <w:b w:val="0"/>
          <w:i w:val="0"/>
          <w:smallCaps w:val="0"/>
          <w:strike w:val="0"/>
          <w:sz w:val="22"/>
          <w:highlight w:val="cyan"/>
          <w:u w:val="single"/>
        </w:rPr>
        <w:t xml:space="preserve"> </w:t>
      </w:r>
      <w:r>
        <w:rPr>
          <w:b/>
          <w:i w:val="0"/>
          <w:smallCaps w:val="0"/>
          <w:strike w:val="0"/>
          <w:sz w:val="24"/>
          <w:highlight w:val="cyan"/>
          <w:u w:val="single"/>
        </w:rPr>
        <w:t>consequences</w:t>
      </w:r>
      <w:r>
        <w:rPr>
          <w:b w:val="0"/>
          <w:i w:val="0"/>
          <w:smallCaps w:val="0"/>
          <w:strike w:val="0"/>
          <w:sz w:val="22"/>
          <w:highlight w:val="cyan"/>
          <w:u w:val="single"/>
        </w:rPr>
        <w:t xml:space="preserve"> for </w:t>
      </w:r>
      <w:r>
        <w:rPr>
          <w:b/>
          <w:i w:val="0"/>
          <w:smallCaps w:val="0"/>
          <w:strike w:val="0"/>
          <w:sz w:val="24"/>
          <w:highlight w:val="cyan"/>
          <w:u w:val="single"/>
        </w:rPr>
        <w:t>competition</w:t>
      </w:r>
      <w:r>
        <w:rPr>
          <w:b w:val="0"/>
          <w:i w:val="0"/>
          <w:smallCaps w:val="0"/>
          <w:strike w:val="0"/>
          <w:sz w:val="22"/>
          <w:highlight w:val="cyan"/>
          <w:u w:val="single"/>
        </w:rPr>
        <w:t xml:space="preserve"> in </w:t>
      </w:r>
      <w:r>
        <w:rPr>
          <w:b/>
          <w:i w:val="0"/>
          <w:smallCaps w:val="0"/>
          <w:strike w:val="0"/>
          <w:sz w:val="24"/>
          <w:highlight w:val="cyan"/>
          <w:u w:val="single"/>
        </w:rPr>
        <w:t>all</w:t>
      </w:r>
      <w:r>
        <w:rPr>
          <w:b w:val="0"/>
          <w:i w:val="0"/>
          <w:smallCaps w:val="0"/>
          <w:strike w:val="0"/>
          <w:sz w:val="22"/>
          <w:highlight w:val="cyan"/>
          <w:u w:val="single"/>
        </w:rPr>
        <w:t xml:space="preserve"> tech</w:t>
      </w:r>
      <w:r>
        <w:rPr>
          <w:b w:val="0"/>
          <w:i w:val="0"/>
          <w:smallCaps w:val="0"/>
          <w:strike w:val="0"/>
          <w:sz w:val="22"/>
          <w:u w:val="single"/>
        </w:rPr>
        <w:t xml:space="preserve">nology </w:t>
      </w:r>
      <w:r>
        <w:rPr>
          <w:b w:val="0"/>
          <w:i w:val="0"/>
          <w:smallCaps w:val="0"/>
          <w:strike w:val="0"/>
          <w:sz w:val="22"/>
          <w:highlight w:val="cyan"/>
          <w:u w:val="single"/>
        </w:rPr>
        <w:t>industries</w:t>
      </w:r>
      <w:r>
        <w:rPr>
          <w:b w:val="0"/>
          <w:i w:val="0"/>
          <w:smallCaps w:val="0"/>
          <w:strike w:val="0"/>
          <w:sz w:val="16"/>
          <w:u w:val="none"/>
        </w:rPr>
        <w:t>."</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