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policies shifting young voters to the right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Rothschild 6/13 </w:t>
      </w:r>
      <w:r>
        <w:rPr>
          <w:b w:val="0"/>
          <w:i w:val="0"/>
          <w:smallCaps w:val="0"/>
          <w:strike w:val="0"/>
          <w:sz w:val="20"/>
          <w:u w:val="none"/>
        </w:rPr>
        <w:t>– (Neal Rothschild, BA in economics from the University of Michigan, Axios, “</w:t>
      </w:r>
      <w:r>
        <w:rPr>
          <w:b w:val="0"/>
          <w:i w:val="0"/>
          <w:smallCaps w:val="0"/>
          <w:strike w:val="0"/>
          <w:sz w:val="20"/>
          <w:u w:val="none"/>
        </w:rPr>
        <w:t>Trump's bid to steal the youth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June 13, 2024, </w:t>
      </w:r>
      <w:r>
        <w:rPr>
          <w:b w:val="0"/>
          <w:i w:val="0"/>
          <w:smallCaps w:val="0"/>
          <w:strike w:val="0"/>
          <w:sz w:val="20"/>
          <w:u w:val="none"/>
        </w:rPr>
        <w:t>https://www.axios.com/2024/06/13/trump-election-young-voters-polling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Former President </w:t>
      </w:r>
      <w:r>
        <w:rPr>
          <w:b/>
          <w:i w:val="0"/>
          <w:smallCaps w:val="0"/>
          <w:strike w:val="0"/>
          <w:sz w:val="22"/>
          <w:u w:val="single"/>
        </w:rPr>
        <w:t>Trump appears to be 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stunning </w:t>
      </w:r>
      <w:r>
        <w:rPr>
          <w:b/>
          <w:i w:val="0"/>
          <w:smallCaps w:val="0"/>
          <w:strike w:val="0"/>
          <w:sz w:val="22"/>
          <w:u w:val="single"/>
        </w:rPr>
        <w:t>inroads with young 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he stakes out youth-friendly positions that defy GOP orthodoxy and contradict past statements.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Why it matters: </w:t>
      </w:r>
      <w:r>
        <w:rPr>
          <w:b w:val="0"/>
          <w:i w:val="0"/>
          <w:smallCaps w:val="0"/>
          <w:strike w:val="0"/>
          <w:sz w:val="22"/>
          <w:u w:val="single"/>
        </w:rPr>
        <w:t>The prospect of Trump coming within striking distance of winning young voters — which shows up in poll after poll — would have seemed unthinkable at the outset of the cycle.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State of play: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Public polling suggests a significant shift toward Trump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could be coming in the 2024 election </w:t>
      </w:r>
      <w:r>
        <w:rPr>
          <w:b w:val="0"/>
          <w:i w:val="0"/>
          <w:smallCaps w:val="0"/>
          <w:strike w:val="0"/>
          <w:sz w:val="22"/>
          <w:u w:val="single"/>
        </w:rPr>
        <w:t>among the country's youngest voters.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latest New York Times/Siena polling of likely voters has President </w:t>
      </w:r>
      <w:r>
        <w:rPr>
          <w:b/>
          <w:i w:val="0"/>
          <w:smallCaps w:val="0"/>
          <w:strike w:val="0"/>
          <w:sz w:val="22"/>
          <w:u w:val="single"/>
        </w:rPr>
        <w:t xml:space="preserve">Biden with just a 2-point lead over Trump </w:t>
      </w:r>
      <w:r>
        <w:rPr>
          <w:b w:val="0"/>
          <w:i w:val="0"/>
          <w:smallCaps w:val="0"/>
          <w:strike w:val="0"/>
          <w:sz w:val="22"/>
          <w:u w:val="single"/>
        </w:rPr>
        <w:t>among those between 18-29.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recent Quinnipiac survey has Trump ahead by a point among registered voters between 18-34.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contrast, CNN exit polling showed that Biden won the 18-29-year-old vote by 24 percentage points in 2020, and that Hillary Clinton won it by 19 points in 2016.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Reality check: The polls could be wrong. Polling younger voters has become more difficult in recent years as answering landlines — a traditional method of polling outreach — is an archaic practice for today's youth.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Zoom in: </w:t>
      </w:r>
      <w:r>
        <w:rPr>
          <w:b w:val="0"/>
          <w:i w:val="0"/>
          <w:smallCaps w:val="0"/>
          <w:strike w:val="0"/>
          <w:sz w:val="22"/>
          <w:u w:val="single"/>
        </w:rPr>
        <w:t>Trump is staking out policies that cater to the preferences of younger voters</w:t>
      </w:r>
      <w:r>
        <w:rPr>
          <w:b w:val="0"/>
          <w:i w:val="0"/>
          <w:smallCaps w:val="0"/>
          <w:strike w:val="0"/>
          <w:sz w:val="16"/>
          <w:u w:val="none"/>
        </w:rPr>
        <w:t>, even as they don't map neatly to the conservative consensus.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1. </w:t>
      </w:r>
      <w:r>
        <w:rPr>
          <w:b w:val="0"/>
          <w:i w:val="0"/>
          <w:smallCaps w:val="0"/>
          <w:strike w:val="0"/>
          <w:sz w:val="22"/>
          <w:u w:val="single"/>
        </w:rPr>
        <w:t>After proposing a TikTok ban during his presidency,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Trump baffled conservative China hawks by coming out against such a move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earlier this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electoral upside of that stance is clear: </w:t>
      </w:r>
      <w:r>
        <w:rPr>
          <w:b w:val="0"/>
          <w:i w:val="0"/>
          <w:smallCaps w:val="0"/>
          <w:strike w:val="0"/>
          <w:sz w:val="22"/>
          <w:u w:val="single"/>
        </w:rPr>
        <w:t>TikTok is popular among younger users</w:t>
      </w:r>
      <w:r>
        <w:rPr>
          <w:b w:val="0"/>
          <w:i w:val="0"/>
          <w:smallCaps w:val="0"/>
          <w:strike w:val="0"/>
          <w:sz w:val="16"/>
          <w:u w:val="none"/>
        </w:rPr>
        <w:t>, and support for a ban grows as the age of respondents increases.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Trump joined TikTok and posted his first video earlier this month.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2. </w:t>
      </w:r>
      <w:r>
        <w:rPr>
          <w:b/>
          <w:i w:val="0"/>
          <w:smallCaps w:val="0"/>
          <w:strike w:val="0"/>
          <w:sz w:val="22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has hugged the cryptocurrency world in recent weeks. He's boosted NFTs, vowed to end regulatory hostility and </w:t>
      </w:r>
      <w:r>
        <w:rPr>
          <w:b/>
          <w:i w:val="0"/>
          <w:smallCaps w:val="0"/>
          <w:strike w:val="0"/>
          <w:sz w:val="22"/>
          <w:u w:val="single"/>
        </w:rPr>
        <w:t>endorsed U.S.-mined Bitcoin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 way to help America become "energy dominant."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contrasts with the Biden administration's posture toward the industry. SEC chair Gary Gensler has become one of crypto's biggest villains.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During his own presidency, Trump declared that he was "not a fan" of </w:t>
      </w:r>
      <w:r>
        <w:rPr>
          <w:b w:val="0"/>
          <w:i w:val="0"/>
          <w:smallCaps w:val="0"/>
          <w:strike w:val="0"/>
          <w:sz w:val="22"/>
          <w:u w:val="single"/>
        </w:rPr>
        <w:t>crypto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which </w:t>
      </w:r>
      <w:r>
        <w:rPr>
          <w:b w:val="0"/>
          <w:i w:val="0"/>
          <w:smallCaps w:val="0"/>
          <w:strike w:val="0"/>
          <w:sz w:val="22"/>
          <w:u w:val="single"/>
        </w:rPr>
        <w:t>is most frequently embraced by young men.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3. </w:t>
      </w:r>
      <w:r>
        <w:rPr>
          <w:b w:val="0"/>
          <w:i w:val="0"/>
          <w:smallCaps w:val="0"/>
          <w:strike w:val="0"/>
          <w:sz w:val="22"/>
          <w:u w:val="single"/>
        </w:rPr>
        <w:t>Trump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singled out a new constituency this week by </w:t>
      </w:r>
      <w:r>
        <w:rPr>
          <w:b w:val="0"/>
          <w:i w:val="0"/>
          <w:smallCaps w:val="0"/>
          <w:strike w:val="0"/>
          <w:sz w:val="22"/>
          <w:u w:val="single"/>
        </w:rPr>
        <w:t>vow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>to get rid of tip taxation</w:t>
      </w:r>
      <w:r>
        <w:rPr>
          <w:b w:val="0"/>
          <w:i w:val="0"/>
          <w:smallCaps w:val="0"/>
          <w:strike w:val="0"/>
          <w:sz w:val="16"/>
          <w:u w:val="none"/>
        </w:rPr>
        <w:t>, the Washington Post reports.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comments, made at a Las Vegas rally, may have been targeted at career service-industry workers — and Latinos in particular. But young restaurant and bar workers nationwide might take notice.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Between the lines: </w:t>
      </w:r>
      <w:r>
        <w:rPr>
          <w:b w:val="0"/>
          <w:i w:val="0"/>
          <w:smallCaps w:val="0"/>
          <w:strike w:val="0"/>
          <w:sz w:val="22"/>
          <w:u w:val="single"/>
        </w:rPr>
        <w:t>Trump's positions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frequently </w:t>
      </w:r>
      <w:r>
        <w:rPr>
          <w:b w:val="0"/>
          <w:i w:val="0"/>
          <w:smallCaps w:val="0"/>
          <w:strike w:val="0"/>
          <w:sz w:val="22"/>
          <w:u w:val="single"/>
        </w:rPr>
        <w:t>cut against positions he's held in the past</w:t>
      </w:r>
      <w:r>
        <w:rPr>
          <w:b w:val="0"/>
          <w:i w:val="0"/>
          <w:smallCaps w:val="0"/>
          <w:strike w:val="0"/>
          <w:sz w:val="16"/>
          <w:u w:val="none"/>
        </w:rPr>
        <w:t>, bringing into question whether they represent sincerely held beliefs or electoral pandering.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bottom line: </w:t>
      </w:r>
      <w:r>
        <w:rPr>
          <w:b/>
          <w:i w:val="0"/>
          <w:smallCaps w:val="0"/>
          <w:strike w:val="0"/>
          <w:sz w:val="22"/>
          <w:u w:val="single"/>
        </w:rPr>
        <w:t>Any massive movement of young voters to the right could be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once-in-a-generation victory for Republicans.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youth vote hasn't been close since Al Gore beat George W. Bush by 2 points in 2000. No Republican has won young Americans since 1988.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