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Independents turn out and dramatically swing elections – 2022 proves</w:t>
      </w:r>
    </w:p>
    <w:p>
      <w:pPr>
        <w:spacing w:after="80"/>
      </w:pPr>
      <w:r>
        <w:rPr>
          <w:b/>
          <w:i w:val="0"/>
          <w:smallCaps w:val="0"/>
          <w:strike w:val="0"/>
          <w:sz w:val="28"/>
          <w:u w:val="none"/>
        </w:rPr>
        <w:t>Paz 22</w:t>
      </w:r>
      <w:r>
        <w:rPr>
          <w:b w:val="0"/>
          <w:i w:val="0"/>
          <w:smallCaps w:val="0"/>
          <w:strike w:val="0"/>
          <w:u w:val="none"/>
        </w:rPr>
        <w:t xml:space="preserve"> [</w:t>
      </w:r>
      <w:r>
        <w:rPr>
          <w:b w:val="0"/>
          <w:i w:val="0"/>
          <w:smallCaps w:val="0"/>
          <w:strike w:val="0"/>
          <w:u w:val="none"/>
        </w:rPr>
        <w:t>Christian, Senior Politics Reporter at Vox; “</w:t>
      </w:r>
      <w:r>
        <w:rPr>
          <w:b w:val="0"/>
          <w:i w:val="0"/>
          <w:smallCaps w:val="0"/>
          <w:strike w:val="0"/>
          <w:u w:val="none"/>
        </w:rPr>
        <w:t>How independent voters saved Democrats</w:t>
      </w:r>
      <w:r>
        <w:rPr>
          <w:b w:val="0"/>
          <w:i w:val="0"/>
          <w:smallCaps w:val="0"/>
          <w:strike w:val="0"/>
          <w:u w:val="none"/>
        </w:rPr>
        <w:t xml:space="preserve">”; 11/26; Vox; </w:t>
      </w:r>
      <w:r>
        <w:rPr>
          <w:b w:val="0"/>
          <w:i w:val="0"/>
          <w:smallCaps w:val="0"/>
          <w:strike w:val="0"/>
          <w:u w:val="none"/>
        </w:rPr>
        <w:t>https://www.vox.com/policy-and-politics/23471686/independent-voters-midterms-democrats-republicans-trump-abortion-economy</w:t>
      </w:r>
      <w:r>
        <w:rPr>
          <w:b w:val="0"/>
          <w:i w:val="0"/>
          <w:smallCaps w:val="0"/>
          <w:strike w:val="0"/>
          <w:u w:val="none"/>
        </w:rPr>
        <w:t xml:space="preserve">] </w:t>
      </w:r>
      <w:r>
        <w:rPr>
          <w:b w:val="0"/>
          <w:i w:val="0"/>
          <w:smallCaps w:val="0"/>
          <w:strike w:val="0"/>
          <w:u w:val="none"/>
        </w:rPr>
        <w:t>/sb</w:t>
      </w:r>
    </w:p>
    <w:p>
      <w:pPr>
        <w:spacing w:after="60"/>
      </w:pPr>
      <w:r>
        <w:rPr>
          <w:b w:val="0"/>
          <w:i w:val="0"/>
          <w:smallCaps w:val="0"/>
          <w:strike w:val="0"/>
          <w:sz w:val="22"/>
          <w:u w:val="single"/>
        </w:rPr>
        <w:t xml:space="preserve">Democrats would not have had such a good election night </w:t>
      </w:r>
      <w:r>
        <w:rPr>
          <w:b/>
          <w:i w:val="0"/>
          <w:smallCaps w:val="0"/>
          <w:strike w:val="0"/>
          <w:sz w:val="22"/>
          <w:u w:val="single"/>
        </w:rPr>
        <w:t>without</w:t>
      </w:r>
      <w:r>
        <w:rPr>
          <w:b w:val="0"/>
          <w:i w:val="0"/>
          <w:smallCaps w:val="0"/>
          <w:strike w:val="0"/>
          <w:sz w:val="22"/>
          <w:u w:val="single"/>
        </w:rPr>
        <w:t xml:space="preserve"> the support of </w:t>
      </w:r>
      <w:r>
        <w:rPr>
          <w:b/>
          <w:i w:val="0"/>
          <w:smallCaps w:val="0"/>
          <w:strike w:val="0"/>
          <w:sz w:val="22"/>
          <w:u w:val="single"/>
        </w:rPr>
        <w:t>independent voters.</w:t>
      </w:r>
    </w:p>
    <w:p>
      <w:pPr>
        <w:spacing w:after="60"/>
      </w:pPr>
      <w:r>
        <w:rPr>
          <w:b w:val="0"/>
          <w:i w:val="0"/>
          <w:smallCaps w:val="0"/>
          <w:strike w:val="0"/>
          <w:sz w:val="16"/>
          <w:u w:val="none"/>
        </w:rPr>
        <w:t xml:space="preserve">These mystical swing voters don’t affiliate themselves with a specific party, tend to be more ideologically moderate, and represent </w:t>
      </w:r>
      <w:r>
        <w:rPr>
          <w:b w:val="0"/>
          <w:i w:val="0"/>
          <w:smallCaps w:val="0"/>
          <w:strike w:val="0"/>
          <w:sz w:val="16"/>
          <w:u w:val="none"/>
        </w:rPr>
        <w:t>a plurality</w:t>
      </w:r>
      <w:r>
        <w:rPr>
          <w:b w:val="0"/>
          <w:i w:val="0"/>
          <w:smallCaps w:val="0"/>
          <w:strike w:val="0"/>
          <w:sz w:val="16"/>
          <w:u w:val="none"/>
        </w:rPr>
        <w:t xml:space="preserve"> of voters in the United States. But they are also hard to reach, often less politically engaged, and </w:t>
      </w:r>
      <w:r>
        <w:rPr>
          <w:b w:val="0"/>
          <w:i w:val="0"/>
          <w:smallCaps w:val="0"/>
          <w:strike w:val="0"/>
          <w:sz w:val="16"/>
          <w:u w:val="none"/>
        </w:rPr>
        <w:t>frequently confused</w:t>
      </w:r>
      <w:r>
        <w:rPr>
          <w:b w:val="0"/>
          <w:i w:val="0"/>
          <w:smallCaps w:val="0"/>
          <w:strike w:val="0"/>
          <w:sz w:val="16"/>
          <w:u w:val="none"/>
        </w:rPr>
        <w:t xml:space="preserve"> with “weak partisans” (less energetic Democrats or Republicans) because they can have ideological leans.</w:t>
      </w:r>
    </w:p>
    <w:p>
      <w:pPr>
        <w:spacing w:after="60"/>
      </w:pPr>
      <w:r>
        <w:rPr>
          <w:b w:val="0"/>
          <w:i w:val="0"/>
          <w:smallCaps w:val="0"/>
          <w:strike w:val="0"/>
          <w:sz w:val="22"/>
          <w:u w:val="single"/>
        </w:rPr>
        <w:t xml:space="preserve">They also </w:t>
      </w:r>
      <w:r>
        <w:rPr>
          <w:b/>
          <w:i w:val="0"/>
          <w:smallCaps w:val="0"/>
          <w:strike w:val="0"/>
          <w:sz w:val="22"/>
          <w:u w:val="single"/>
        </w:rPr>
        <w:t>tend to swing elections</w:t>
      </w:r>
      <w:r>
        <w:rPr>
          <w:b w:val="0"/>
          <w:i w:val="0"/>
          <w:smallCaps w:val="0"/>
          <w:strike w:val="0"/>
          <w:sz w:val="16"/>
          <w:u w:val="none"/>
        </w:rPr>
        <w:t xml:space="preserve"> — and </w:t>
      </w:r>
      <w:r>
        <w:rPr>
          <w:b w:val="0"/>
          <w:i w:val="0"/>
          <w:smallCaps w:val="0"/>
          <w:strike w:val="0"/>
          <w:sz w:val="22"/>
          <w:u w:val="single"/>
        </w:rPr>
        <w:t>this year’s dissipation of the much-hyped “red wave” is partially a result of independent voters</w:t>
      </w:r>
      <w:r>
        <w:rPr>
          <w:b w:val="0"/>
          <w:i w:val="0"/>
          <w:smallCaps w:val="0"/>
          <w:strike w:val="0"/>
          <w:sz w:val="16"/>
          <w:u w:val="none"/>
        </w:rPr>
        <w:t xml:space="preserve"> picking the Democratic candidate in competitive contests in swing states and districts.</w:t>
      </w:r>
    </w:p>
    <w:p>
      <w:pPr>
        <w:spacing w:after="60"/>
      </w:pPr>
      <w:r>
        <w:rPr>
          <w:b w:val="0"/>
          <w:i w:val="0"/>
          <w:smallCaps w:val="0"/>
          <w:strike w:val="0"/>
          <w:sz w:val="16"/>
          <w:u w:val="none"/>
        </w:rPr>
        <w:t>Despite plenty of polling this year showing that independents were, like Republicans, primarily concerned with the state of the economy and inflation, they ended up making nuanced decisions in key statewide races — and that worked to benefit Democrats.</w:t>
      </w:r>
    </w:p>
    <w:p>
      <w:pPr>
        <w:spacing w:after="60"/>
      </w:pPr>
      <w:r>
        <w:rPr>
          <w:b w:val="0"/>
          <w:i w:val="0"/>
          <w:smallCaps w:val="0"/>
          <w:strike w:val="0"/>
          <w:sz w:val="16"/>
          <w:u w:val="none"/>
        </w:rPr>
        <w:t xml:space="preserve">“This was a really complicated election with complicated issues, and for anyone to say this election was about the economy or this election was about abortion doesn’t really know what they’re talking about because [the issues] played different cross-pressures with different types of voters,” Bryan Bennett, the chief pollster at the progressive Navigator Research firm, told me. “With independents in particular, the economic record of the Biden administration was necessary, but not sufficient, and for a lot of voters, the </w:t>
      </w:r>
      <w:r>
        <w:rPr>
          <w:b w:val="0"/>
          <w:i/>
          <w:smallCaps w:val="0"/>
          <w:strike w:val="0"/>
          <w:sz w:val="16"/>
          <w:u w:val="none"/>
        </w:rPr>
        <w:t>Dobbs</w:t>
      </w:r>
      <w:r>
        <w:rPr>
          <w:b w:val="0"/>
          <w:i w:val="0"/>
          <w:smallCaps w:val="0"/>
          <w:strike w:val="0"/>
          <w:sz w:val="16"/>
          <w:u w:val="none"/>
        </w:rPr>
        <w:t xml:space="preserve"> decision ultimately played a fairly decisive role in at least getting independents to a place where overall they were split, as opposed to overwhelmingly favoring Republicans for Congress.”</w:t>
      </w:r>
    </w:p>
    <w:p>
      <w:pPr>
        <w:spacing w:after="60"/>
      </w:pPr>
      <w:r>
        <w:rPr>
          <w:b w:val="0"/>
          <w:i w:val="0"/>
          <w:smallCaps w:val="0"/>
          <w:strike w:val="0"/>
          <w:sz w:val="16"/>
          <w:u w:val="none"/>
        </w:rPr>
        <w:t xml:space="preserve">State by state, those numbers come through in news networks’ exit polling (which provides an incomplete but early look at how an electorate behaved during an election) and other post-election surveys. In Arizona, for example, Sen. Mark Kelly’s win over Blake Masters in the state’s US Senate contest was boosted by the support of 55 percent of </w:t>
      </w:r>
      <w:r>
        <w:rPr>
          <w:b w:val="0"/>
          <w:i w:val="0"/>
          <w:smallCaps w:val="0"/>
          <w:strike w:val="0"/>
          <w:sz w:val="24"/>
          <w:u w:val="single"/>
        </w:rPr>
        <w:t xml:space="preserve">independents </w:t>
      </w:r>
      <w:r>
        <w:rPr>
          <w:b w:val="0"/>
          <w:i w:val="0"/>
          <w:smallCaps w:val="0"/>
          <w:strike w:val="0"/>
          <w:sz w:val="16"/>
          <w:u w:val="none"/>
        </w:rPr>
        <w:t xml:space="preserve">— who </w:t>
      </w:r>
      <w:r>
        <w:rPr>
          <w:b w:val="0"/>
          <w:i w:val="0"/>
          <w:smallCaps w:val="0"/>
          <w:strike w:val="0"/>
          <w:sz w:val="24"/>
          <w:u w:val="single"/>
        </w:rPr>
        <w:t xml:space="preserve">made up the largest share of the electorate </w:t>
      </w:r>
      <w:r>
        <w:rPr>
          <w:b w:val="0"/>
          <w:i w:val="0"/>
          <w:smallCaps w:val="0"/>
          <w:strike w:val="0"/>
          <w:sz w:val="16"/>
          <w:u w:val="none"/>
        </w:rPr>
        <w:t>(about</w:t>
      </w:r>
      <w:r>
        <w:rPr>
          <w:b w:val="0"/>
          <w:i w:val="0"/>
          <w:smallCaps w:val="0"/>
          <w:strike w:val="0"/>
          <w:sz w:val="24"/>
          <w:u w:val="single"/>
        </w:rPr>
        <w:t xml:space="preserve"> 40 percent</w:t>
      </w:r>
      <w:r>
        <w:rPr>
          <w:b w:val="0"/>
          <w:i w:val="0"/>
          <w:smallCaps w:val="0"/>
          <w:strike w:val="0"/>
          <w:sz w:val="16"/>
          <w:u w:val="none"/>
        </w:rPr>
        <w:t xml:space="preserve">). The Associated Press’s </w:t>
      </w:r>
      <w:r>
        <w:rPr>
          <w:b w:val="0"/>
          <w:i w:val="0"/>
          <w:smallCaps w:val="0"/>
          <w:strike w:val="0"/>
          <w:sz w:val="16"/>
          <w:u w:val="none"/>
        </w:rPr>
        <w:t>midterm survey</w:t>
      </w:r>
      <w:r>
        <w:rPr>
          <w:b w:val="0"/>
          <w:i w:val="0"/>
          <w:smallCaps w:val="0"/>
          <w:strike w:val="0"/>
          <w:sz w:val="16"/>
          <w:u w:val="none"/>
        </w:rPr>
        <w:t xml:space="preserve"> also found that independents broke in favor of Democrats by nearly 20 points.</w:t>
      </w:r>
    </w:p>
    <w:p>
      <w:pPr>
        <w:spacing w:after="60"/>
      </w:pPr>
      <w:r>
        <w:rPr>
          <w:b w:val="0"/>
          <w:i w:val="0"/>
          <w:smallCaps w:val="0"/>
          <w:strike w:val="0"/>
          <w:sz w:val="16"/>
          <w:u w:val="none"/>
        </w:rPr>
        <w:t>In Nevada’s Senate race, Sen. Catherine Cortez Masto was able to win the support of 48 percent of independents, compared to the 45 percent of independents who supported Republican Adam Laxalt, exit polls show. That included strong independent support in the swing Washoe County, which Cortez Masto won in this contest (she lost it during her first election in 2016). The AP VoteCast survey shows a nearly 10 percent gap in favor of Democrats.</w:t>
      </w:r>
    </w:p>
    <w:p>
      <w:pPr>
        <w:spacing w:after="60"/>
      </w:pPr>
      <w:r>
        <w:rPr>
          <w:b w:val="0"/>
          <w:i w:val="0"/>
          <w:smallCaps w:val="0"/>
          <w:strike w:val="0"/>
          <w:sz w:val="16"/>
          <w:u w:val="none"/>
        </w:rPr>
        <w:t>In Georgia, Sen. Raphael Warnock won 53 percent of independents according to exit polls, though they made up a smaller share (24 percent) of that electorate. That contest is headed to a December runoff. Sen. Maggie Hassan, the Democrat who won reelection in New Hampshire, meanwhile, won a similar share of independents: 54 percent of the group that made up a plurality of voters. And John Fetterman in Pennsylvania, who won his race by a 5 percent vote margin, garnered the support of 58 percent of independents.</w:t>
      </w:r>
    </w:p>
    <w:p>
      <w:pPr>
        <w:spacing w:after="60"/>
      </w:pPr>
      <w:r>
        <w:rPr>
          <w:b w:val="0"/>
          <w:i w:val="0"/>
          <w:smallCaps w:val="0"/>
          <w:strike w:val="0"/>
          <w:sz w:val="16"/>
          <w:u w:val="none"/>
        </w:rPr>
        <w:t>In most polling leading up to Election Day, the numbers of independent support did not look as good as the exit polls, and vote totals, would end up being. A few factors led to that shift in support.</w:t>
      </w:r>
    </w:p>
    <w:p>
      <w:pPr>
        <w:spacing w:after="60"/>
      </w:pPr>
      <w:r>
        <w:rPr>
          <w:b w:val="0"/>
          <w:i w:val="0"/>
          <w:smallCaps w:val="0"/>
          <w:strike w:val="0"/>
          <w:sz w:val="16"/>
          <w:u w:val="none"/>
        </w:rPr>
        <w:t>Republican extremism on abortion rights turned off many independents</w:t>
      </w:r>
    </w:p>
    <w:p>
      <w:pPr>
        <w:spacing w:after="60"/>
      </w:pPr>
      <w:r>
        <w:rPr>
          <w:b w:val="0"/>
          <w:i w:val="0"/>
          <w:smallCaps w:val="0"/>
          <w:strike w:val="0"/>
          <w:sz w:val="16"/>
          <w:u w:val="none"/>
        </w:rPr>
        <w:t xml:space="preserve">Perhaps the most confounding result for pundits across the spectrum was how the </w:t>
      </w:r>
      <w:r>
        <w:rPr>
          <w:b w:val="0"/>
          <w:i w:val="0"/>
          <w:smallCaps w:val="0"/>
          <w:strike w:val="0"/>
          <w:sz w:val="22"/>
          <w:u w:val="single"/>
        </w:rPr>
        <w:t>negative perception voters</w:t>
      </w:r>
      <w:r>
        <w:rPr>
          <w:b w:val="0"/>
          <w:i w:val="0"/>
          <w:smallCaps w:val="0"/>
          <w:strike w:val="0"/>
          <w:sz w:val="16"/>
          <w:u w:val="none"/>
        </w:rPr>
        <w:t xml:space="preserve">, and especially </w:t>
      </w:r>
      <w:r>
        <w:rPr>
          <w:b w:val="0"/>
          <w:i w:val="0"/>
          <w:smallCaps w:val="0"/>
          <w:strike w:val="0"/>
          <w:sz w:val="22"/>
          <w:u w:val="single"/>
        </w:rPr>
        <w:t>independents, had of</w:t>
      </w:r>
      <w:r>
        <w:rPr>
          <w:b w:val="0"/>
          <w:i w:val="0"/>
          <w:smallCaps w:val="0"/>
          <w:strike w:val="0"/>
          <w:sz w:val="16"/>
          <w:u w:val="none"/>
        </w:rPr>
        <w:t xml:space="preserve"> President Joe Biden’s job performance and </w:t>
      </w:r>
      <w:r>
        <w:rPr>
          <w:b w:val="0"/>
          <w:i w:val="0"/>
          <w:smallCaps w:val="0"/>
          <w:strike w:val="0"/>
          <w:sz w:val="22"/>
          <w:u w:val="single"/>
        </w:rPr>
        <w:t xml:space="preserve">the state of the economy did not translate into a massive swing for Republicans. </w:t>
      </w:r>
      <w:r>
        <w:rPr>
          <w:b w:val="0"/>
          <w:i w:val="0"/>
          <w:smallCaps w:val="0"/>
          <w:strike w:val="0"/>
          <w:sz w:val="16"/>
          <w:u w:val="none"/>
        </w:rPr>
        <w:t xml:space="preserve">But </w:t>
      </w:r>
      <w:r>
        <w:rPr>
          <w:b w:val="0"/>
          <w:i w:val="0"/>
          <w:smallCaps w:val="0"/>
          <w:strike w:val="0"/>
          <w:sz w:val="22"/>
          <w:u w:val="single"/>
        </w:rPr>
        <w:t>voters weren’t viewing their Election Day options through a single lens. Independents</w:t>
      </w:r>
      <w:r>
        <w:rPr>
          <w:b w:val="0"/>
          <w:i w:val="0"/>
          <w:smallCaps w:val="0"/>
          <w:strike w:val="0"/>
          <w:sz w:val="16"/>
          <w:u w:val="none"/>
        </w:rPr>
        <w:t>, especially</w:t>
      </w:r>
      <w:r>
        <w:rPr>
          <w:b w:val="0"/>
          <w:i w:val="0"/>
          <w:smallCaps w:val="0"/>
          <w:strike w:val="0"/>
          <w:sz w:val="22"/>
          <w:u w:val="single"/>
        </w:rPr>
        <w:t xml:space="preserve">, were </w:t>
      </w:r>
      <w:r>
        <w:rPr>
          <w:b/>
          <w:i w:val="0"/>
          <w:smallCaps w:val="0"/>
          <w:strike w:val="0"/>
          <w:sz w:val="22"/>
          <w:u w:val="single"/>
        </w:rPr>
        <w:t>weighing specific</w:t>
      </w:r>
      <w:r>
        <w:rPr>
          <w:b w:val="0"/>
          <w:i w:val="0"/>
          <w:smallCaps w:val="0"/>
          <w:strike w:val="0"/>
          <w:sz w:val="22"/>
          <w:u w:val="single"/>
        </w:rPr>
        <w:t xml:space="preserve"> candidates’ </w:t>
      </w:r>
      <w:r>
        <w:rPr>
          <w:b/>
          <w:i w:val="0"/>
          <w:smallCaps w:val="0"/>
          <w:strike w:val="0"/>
          <w:sz w:val="22"/>
          <w:u w:val="single"/>
        </w:rPr>
        <w:t>stances</w:t>
      </w:r>
      <w:r>
        <w:rPr>
          <w:b w:val="0"/>
          <w:i w:val="0"/>
          <w:smallCaps w:val="0"/>
          <w:strike w:val="0"/>
          <w:sz w:val="16"/>
          <w:u w:val="none"/>
        </w:rPr>
        <w:t xml:space="preserve"> on abortion rights against Democrats’ record on the economy as well.</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