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has no political bias.</w:t>
      </w:r>
    </w:p>
    <w:p>
      <w:pPr>
        <w:spacing w:after="80"/>
      </w:pPr>
      <w:r>
        <w:rPr>
          <w:b/>
          <w:i w:val="0"/>
          <w:smallCaps w:val="0"/>
          <w:strike w:val="0"/>
          <w:sz w:val="26"/>
          <w:u w:val="none"/>
        </w:rPr>
        <w:t>Lewis’23</w:t>
      </w:r>
      <w:r>
        <w:rPr>
          <w:b w:val="0"/>
          <w:i w:val="0"/>
          <w:smallCaps w:val="0"/>
          <w:strike w:val="0"/>
          <w:u w:val="none"/>
        </w:rPr>
        <w:t xml:space="preserve">[Seth C. Lewis, </w:t>
      </w:r>
      <w:r>
        <w:rPr>
          <w:b w:val="0"/>
          <w:i w:val="0"/>
          <w:smallCaps w:val="0"/>
          <w:strike w:val="0"/>
          <w:u w:val="none"/>
        </w:rPr>
        <w:t>EFRAT NECHUSHTAI, RODRIGO ZAMITH</w:t>
      </w:r>
      <w:r>
        <w:rPr>
          <w:b w:val="0"/>
          <w:i w:val="0"/>
          <w:smallCaps w:val="0"/>
          <w:strike w:val="0"/>
          <w:u w:val="none"/>
        </w:rPr>
        <w:t xml:space="preserve">; April 4; </w:t>
      </w:r>
      <w:r>
        <w:rPr>
          <w:b w:val="0"/>
          <w:i w:val="0"/>
          <w:smallCaps w:val="0"/>
          <w:strike w:val="0"/>
          <w:u w:val="none"/>
        </w:rPr>
        <w:t>Ph.D</w:t>
      </w:r>
      <w:r>
        <w:rPr>
          <w:b w:val="0"/>
          <w:i w:val="0"/>
          <w:smallCaps w:val="0"/>
          <w:strike w:val="0"/>
          <w:u w:val="none"/>
        </w:rPr>
        <w:t>.,</w:t>
      </w:r>
      <w:r>
        <w:rPr>
          <w:b w:val="0"/>
          <w:i w:val="0"/>
          <w:smallCaps w:val="0"/>
          <w:strike w:val="0"/>
          <w:u w:val="none"/>
        </w:rPr>
        <w:t xml:space="preserve"> University of Texas at Austin</w:t>
      </w:r>
      <w:r>
        <w:rPr>
          <w:b w:val="0"/>
          <w:i w:val="0"/>
          <w:smallCaps w:val="0"/>
          <w:strike w:val="0"/>
          <w:u w:val="none"/>
        </w:rPr>
        <w:t>, A</w:t>
      </w:r>
      <w:r>
        <w:rPr>
          <w:b w:val="0"/>
          <w:i w:val="0"/>
          <w:smallCaps w:val="0"/>
          <w:strike w:val="0"/>
          <w:u w:val="none"/>
        </w:rPr>
        <w:t>ssistant professor in SMPA</w:t>
      </w:r>
      <w:r>
        <w:rPr>
          <w:b w:val="0"/>
          <w:i w:val="0"/>
          <w:smallCaps w:val="0"/>
          <w:strike w:val="0"/>
          <w:u w:val="none"/>
        </w:rPr>
        <w:t xml:space="preserve">, </w:t>
      </w:r>
      <w:r>
        <w:rPr>
          <w:b w:val="0"/>
          <w:i w:val="0"/>
          <w:smallCaps w:val="0"/>
          <w:strike w:val="0"/>
          <w:u w:val="none"/>
        </w:rPr>
        <w:t>Ph.D., an Associate Professor in the Journalism Department at the University of Massachusetts Amherst</w:t>
      </w:r>
      <w:r>
        <w:rPr>
          <w:b w:val="0"/>
          <w:i w:val="0"/>
          <w:smallCaps w:val="0"/>
          <w:strike w:val="0"/>
          <w:u w:val="none"/>
        </w:rPr>
        <w:t>; Columbia Journalism Review, “</w:t>
      </w:r>
      <w:r>
        <w:rPr>
          <w:b w:val="0"/>
          <w:i w:val="0"/>
          <w:smallCaps w:val="0"/>
          <w:strike w:val="0"/>
          <w:u w:val="none"/>
        </w:rPr>
        <w:t>Is Big Tech biased against conservatives? Evidence from search algorithms says no</w:t>
      </w:r>
      <w:r>
        <w:rPr>
          <w:b w:val="0"/>
          <w:i w:val="0"/>
          <w:smallCaps w:val="0"/>
          <w:strike w:val="0"/>
          <w:u w:val="none"/>
        </w:rPr>
        <w:t xml:space="preserve">.” </w:t>
      </w:r>
      <w:r>
        <w:rPr>
          <w:b w:val="0"/>
          <w:i w:val="0"/>
          <w:smallCaps w:val="0"/>
          <w:strike w:val="0"/>
          <w:u w:val="none"/>
        </w:rPr>
        <w:t>https://www.cjr.org/tow_center/is-big-tech-biased-against-conservatives-evidence-from-search-algorithms-says-no.php</w:t>
      </w:r>
      <w:r>
        <w:rPr>
          <w:b w:val="0"/>
          <w:i w:val="0"/>
          <w:smallCaps w:val="0"/>
          <w:strike w:val="0"/>
          <w:u w:val="none"/>
        </w:rPr>
        <w:t>]</w:t>
      </w:r>
    </w:p>
    <w:p>
      <w:pPr>
        <w:spacing w:after="60"/>
      </w:pPr>
      <w:r>
        <w:rPr>
          <w:b w:val="0"/>
          <w:i w:val="0"/>
          <w:smallCaps w:val="0"/>
          <w:strike w:val="0"/>
          <w:sz w:val="22"/>
          <w:highlight w:val="cyan"/>
          <w:u w:val="single"/>
        </w:rPr>
        <w:t xml:space="preserve">We examined </w:t>
      </w:r>
      <w:r>
        <w:rPr>
          <w:b/>
          <w:i w:val="0"/>
          <w:smallCaps w:val="0"/>
          <w:strike w:val="0"/>
          <w:sz w:val="24"/>
          <w:highlight w:val="cyan"/>
          <w:u w:val="single"/>
        </w:rPr>
        <w:t>several</w:t>
      </w:r>
      <w:r>
        <w:rPr>
          <w:b w:val="0"/>
          <w:i w:val="0"/>
          <w:smallCaps w:val="0"/>
          <w:strike w:val="0"/>
          <w:sz w:val="22"/>
          <w:u w:val="single"/>
        </w:rPr>
        <w:t xml:space="preserve"> major </w:t>
      </w:r>
      <w:r>
        <w:rPr>
          <w:b/>
          <w:i w:val="0"/>
          <w:smallCaps w:val="0"/>
          <w:strike w:val="0"/>
          <w:sz w:val="24"/>
          <w:highlight w:val="cyan"/>
          <w:u w:val="single"/>
        </w:rPr>
        <w:t>platforms</w:t>
      </w:r>
      <w:r>
        <w:rPr>
          <w:b w:val="0"/>
          <w:i w:val="0"/>
          <w:smallCaps w:val="0"/>
          <w:strike w:val="0"/>
          <w:sz w:val="22"/>
          <w:highlight w:val="cyan"/>
          <w:u w:val="single"/>
        </w:rPr>
        <w:t xml:space="preserve"> that are </w:t>
      </w:r>
      <w:r>
        <w:rPr>
          <w:b/>
          <w:i w:val="0"/>
          <w:smallCaps w:val="0"/>
          <w:strike w:val="0"/>
          <w:sz w:val="24"/>
          <w:highlight w:val="cyan"/>
          <w:u w:val="single"/>
        </w:rPr>
        <w:t>key</w:t>
      </w:r>
      <w:r>
        <w:rPr>
          <w:b w:val="0"/>
          <w:i w:val="0"/>
          <w:smallCaps w:val="0"/>
          <w:strike w:val="0"/>
          <w:sz w:val="22"/>
          <w:u w:val="single"/>
        </w:rPr>
        <w:t xml:space="preserve"> portals </w:t>
      </w:r>
      <w:r>
        <w:rPr>
          <w:b w:val="0"/>
          <w:i w:val="0"/>
          <w:smallCaps w:val="0"/>
          <w:strike w:val="0"/>
          <w:sz w:val="22"/>
          <w:highlight w:val="cyan"/>
          <w:u w:val="single"/>
        </w:rPr>
        <w:t xml:space="preserve">to </w:t>
      </w:r>
      <w:r>
        <w:rPr>
          <w:b/>
          <w:i w:val="0"/>
          <w:smallCaps w:val="0"/>
          <w:strike w:val="0"/>
          <w:sz w:val="24"/>
          <w:highlight w:val="cyan"/>
          <w:u w:val="single"/>
        </w:rPr>
        <w:t>news</w:t>
      </w:r>
      <w:r>
        <w:rPr>
          <w:b w:val="0"/>
          <w:i w:val="0"/>
          <w:smallCaps w:val="0"/>
          <w:strike w:val="0"/>
          <w:sz w:val="22"/>
          <w:u w:val="single"/>
        </w:rPr>
        <w:t xml:space="preserve"> today</w:t>
      </w:r>
      <w:r>
        <w:rPr>
          <w:b w:val="0"/>
          <w:i w:val="0"/>
          <w:smallCaps w:val="0"/>
          <w:strike w:val="0"/>
          <w:sz w:val="16"/>
          <w:u w:val="none"/>
        </w:rPr>
        <w:t>: Facebook, Google (Search), Google News, Twitter, and YouTube. Some of these services offer multiple ways of accessing content, but we chose to focus on search-based news discovery. We were particularly interested in the top results, since users are most likely to interact with them.</w:t>
      </w:r>
    </w:p>
    <w:p>
      <w:pPr>
        <w:spacing w:after="60"/>
      </w:pPr>
      <w:r>
        <w:rPr>
          <w:b w:val="0"/>
          <w:i w:val="0"/>
          <w:smallCaps w:val="0"/>
          <w:strike w:val="0"/>
          <w:sz w:val="16"/>
          <w:u w:val="none"/>
        </w:rPr>
        <w:t>First, we wanted to understand the news diets that individual participants were offered. Are users being given results that appear to be personalized to their political preferences and social characteristics?</w:t>
      </w:r>
    </w:p>
    <w:p>
      <w:pPr>
        <w:spacing w:after="60"/>
      </w:pPr>
      <w:r>
        <w:rPr>
          <w:b w:val="0"/>
          <w:i w:val="0"/>
          <w:smallCaps w:val="0"/>
          <w:strike w:val="0"/>
          <w:sz w:val="16"/>
          <w:u w:val="none"/>
        </w:rPr>
        <w:t>Second, at the macro level, we were curious to see which organizations tend to receive the most exposure in these environments. Do different platforms produce diverging levels of homogeneity in search results and/or highlight different types of sources in searches? Similarly, do different search terms yield different levels of homogeneity and/or different sources?</w:t>
      </w:r>
    </w:p>
    <w:p>
      <w:pPr>
        <w:spacing w:after="60"/>
      </w:pPr>
      <w:r>
        <w:rPr>
          <w:b w:val="0"/>
          <w:i w:val="0"/>
          <w:smallCaps w:val="0"/>
          <w:strike w:val="0"/>
          <w:sz w:val="16"/>
          <w:u w:val="none"/>
        </w:rPr>
        <w:t>WHAT WE DID</w:t>
      </w:r>
    </w:p>
    <w:p>
      <w:pPr>
        <w:spacing w:after="60"/>
      </w:pPr>
      <w:r>
        <w:rPr>
          <w:b w:val="0"/>
          <w:i w:val="0"/>
          <w:smallCaps w:val="0"/>
          <w:strike w:val="0"/>
          <w:sz w:val="16"/>
          <w:u w:val="none"/>
        </w:rPr>
        <w:t>We asked real users to sign in to their online accounts and perform searches using a given search term across five platforms within a short window of time. This was intended to reduce potential confounders, or variables we couldn’t account for, like the daily rhythms of news production and other algorithmic parameters. The five platforms were: Facebook, Google (Search), Google News, Twitter, and YouTube.</w:t>
      </w:r>
    </w:p>
    <w:p>
      <w:pPr>
        <w:spacing w:after="60"/>
      </w:pPr>
      <w:r>
        <w:rPr>
          <w:b w:val="0"/>
          <w:i w:val="0"/>
          <w:smallCaps w:val="0"/>
          <w:strike w:val="0"/>
          <w:sz w:val="16"/>
          <w:u w:val="none"/>
        </w:rPr>
        <w:t xml:space="preserve">The </w:t>
      </w:r>
      <w:r>
        <w:rPr>
          <w:b w:val="0"/>
          <w:i w:val="0"/>
          <w:smallCaps w:val="0"/>
          <w:strike w:val="0"/>
          <w:sz w:val="22"/>
          <w:highlight w:val="cyan"/>
          <w:u w:val="single"/>
        </w:rPr>
        <w:t>search terms were ‘</w:t>
      </w:r>
      <w:r>
        <w:rPr>
          <w:b/>
          <w:i w:val="0"/>
          <w:smallCaps w:val="0"/>
          <w:strike w:val="0"/>
          <w:sz w:val="24"/>
          <w:highlight w:val="cyan"/>
          <w:u w:val="single"/>
        </w:rPr>
        <w:t>crime’</w:t>
      </w:r>
      <w:r>
        <w:rPr>
          <w:b w:val="0"/>
          <w:i w:val="0"/>
          <w:smallCaps w:val="0"/>
          <w:strike w:val="0"/>
          <w:sz w:val="22"/>
          <w:highlight w:val="cyan"/>
          <w:u w:val="single"/>
        </w:rPr>
        <w:t>, ‘</w:t>
      </w:r>
      <w:r>
        <w:rPr>
          <w:b/>
          <w:i w:val="0"/>
          <w:smallCaps w:val="0"/>
          <w:strike w:val="0"/>
          <w:sz w:val="24"/>
          <w:highlight w:val="cyan"/>
          <w:u w:val="single"/>
        </w:rPr>
        <w:t>immigration’</w:t>
      </w:r>
      <w:r>
        <w:rPr>
          <w:b w:val="0"/>
          <w:i w:val="0"/>
          <w:smallCaps w:val="0"/>
          <w:strike w:val="0"/>
          <w:sz w:val="22"/>
          <w:highlight w:val="cyan"/>
          <w:u w:val="single"/>
        </w:rPr>
        <w:t>, ‘</w:t>
      </w:r>
      <w:r>
        <w:rPr>
          <w:b w:val="0"/>
          <w:i w:val="0"/>
          <w:smallCaps w:val="0"/>
          <w:strike w:val="0"/>
          <w:sz w:val="22"/>
          <w:u w:val="single"/>
        </w:rPr>
        <w:t xml:space="preserve">state </w:t>
      </w:r>
      <w:r>
        <w:rPr>
          <w:b/>
          <w:i w:val="0"/>
          <w:smallCaps w:val="0"/>
          <w:strike w:val="0"/>
          <w:sz w:val="24"/>
          <w:highlight w:val="cyan"/>
          <w:u w:val="single"/>
        </w:rPr>
        <w:t>Republicans’</w:t>
      </w:r>
      <w:r>
        <w:rPr>
          <w:b w:val="0"/>
          <w:i w:val="0"/>
          <w:smallCaps w:val="0"/>
          <w:strike w:val="0"/>
          <w:sz w:val="22"/>
          <w:highlight w:val="cyan"/>
          <w:u w:val="single"/>
        </w:rPr>
        <w:t>, and ‘</w:t>
      </w:r>
      <w:r>
        <w:rPr>
          <w:b/>
          <w:i w:val="0"/>
          <w:smallCaps w:val="0"/>
          <w:strike w:val="0"/>
          <w:sz w:val="24"/>
          <w:highlight w:val="cyan"/>
          <w:u w:val="single"/>
        </w:rPr>
        <w:t>Trump’</w:t>
      </w:r>
      <w:r>
        <w:rPr>
          <w:b w:val="0"/>
          <w:i w:val="0"/>
          <w:smallCaps w:val="0"/>
          <w:strike w:val="0"/>
          <w:sz w:val="16"/>
          <w:u w:val="none"/>
        </w:rPr>
        <w:t xml:space="preserve"> — a mix of general interest and political topics. Each term was searched by a different group of participants on a different date, essentially replicating the study four times to increase the robustness of our findings.</w:t>
      </w:r>
    </w:p>
    <w:p>
      <w:pPr>
        <w:spacing w:after="60"/>
      </w:pPr>
      <w:r>
        <w:rPr>
          <w:b w:val="0"/>
          <w:i w:val="0"/>
          <w:smallCaps w:val="0"/>
          <w:strike w:val="0"/>
          <w:sz w:val="16"/>
          <w:u w:val="none"/>
        </w:rPr>
        <w:t>After conducting each search, the participant was asked to paste the links for the top three results they encountered into an online form (with guidance provided for each platform). Participants were then asked to self-report their geographical location, political leanings, and demographic characteristics.</w:t>
      </w:r>
    </w:p>
    <w:p>
      <w:pPr>
        <w:spacing w:after="60"/>
      </w:pPr>
      <w:r>
        <w:rPr>
          <w:b w:val="0"/>
          <w:i w:val="0"/>
          <w:smallCaps w:val="0"/>
          <w:strike w:val="0"/>
          <w:sz w:val="16"/>
          <w:u w:val="none"/>
        </w:rPr>
        <w:t xml:space="preserve">A </w:t>
      </w:r>
      <w:r>
        <w:rPr>
          <w:b w:val="0"/>
          <w:i w:val="0"/>
          <w:smallCaps w:val="0"/>
          <w:strike w:val="0"/>
          <w:sz w:val="22"/>
          <w:u w:val="single"/>
        </w:rPr>
        <w:t xml:space="preserve">total </w:t>
      </w:r>
      <w:r>
        <w:rPr>
          <w:b w:val="0"/>
          <w:i w:val="0"/>
          <w:smallCaps w:val="0"/>
          <w:strike w:val="0"/>
          <w:sz w:val="22"/>
          <w:highlight w:val="cyan"/>
          <w:u w:val="single"/>
        </w:rPr>
        <w:t xml:space="preserve">of 1,598 </w:t>
      </w:r>
      <w:r>
        <w:rPr>
          <w:b w:val="0"/>
          <w:i w:val="0"/>
          <w:smallCaps w:val="0"/>
          <w:strike w:val="0"/>
          <w:sz w:val="22"/>
          <w:u w:val="single"/>
        </w:rPr>
        <w:t xml:space="preserve">ideologically, geographically, and demographically </w:t>
      </w:r>
      <w:r>
        <w:rPr>
          <w:b w:val="0"/>
          <w:i w:val="0"/>
          <w:smallCaps w:val="0"/>
          <w:strike w:val="0"/>
          <w:sz w:val="22"/>
          <w:highlight w:val="cyan"/>
          <w:u w:val="single"/>
        </w:rPr>
        <w:t xml:space="preserve">diverse U.S. </w:t>
      </w:r>
      <w:r>
        <w:rPr>
          <w:b/>
          <w:i w:val="0"/>
          <w:smallCaps w:val="0"/>
          <w:strike w:val="0"/>
          <w:sz w:val="24"/>
          <w:highlight w:val="cyan"/>
          <w:u w:val="single"/>
        </w:rPr>
        <w:t>participants</w:t>
      </w:r>
      <w:r>
        <w:rPr>
          <w:b w:val="0"/>
          <w:i w:val="0"/>
          <w:smallCaps w:val="0"/>
          <w:strike w:val="0"/>
          <w:sz w:val="22"/>
          <w:highlight w:val="cyan"/>
          <w:u w:val="single"/>
        </w:rPr>
        <w:t xml:space="preserve"> completed</w:t>
      </w:r>
      <w:r>
        <w:rPr>
          <w:b w:val="0"/>
          <w:i w:val="0"/>
          <w:smallCaps w:val="0"/>
          <w:strike w:val="0"/>
          <w:sz w:val="22"/>
          <w:u w:val="single"/>
        </w:rPr>
        <w:t xml:space="preserve"> the </w:t>
      </w:r>
      <w:r>
        <w:rPr>
          <w:b w:val="0"/>
          <w:i w:val="0"/>
          <w:smallCaps w:val="0"/>
          <w:strike w:val="0"/>
          <w:sz w:val="22"/>
          <w:highlight w:val="cyan"/>
          <w:u w:val="single"/>
        </w:rPr>
        <w:t>searches</w:t>
      </w:r>
      <w:r>
        <w:rPr>
          <w:b w:val="0"/>
          <w:i w:val="0"/>
          <w:smallCaps w:val="0"/>
          <w:strike w:val="0"/>
          <w:sz w:val="16"/>
          <w:u w:val="none"/>
        </w:rPr>
        <w:t>, providing 28,475 valid links (link validity rate: 99%). The number of respondents per each search term was roughly the same. Demographically, the median age was 35, 51.1% of respondents self-identified as “Male,” and 76% self-identified as White (only) and non-Latinx. The median income level was $50,000 to $59,999, and 48.3% of the respondents self-reported having a bachelor’s degree or higher. Ideologically, the sample skewed left of center, with Liberals receiving the highest representation (44.6%), followed by Moderates (40.8%) and Conservatives (14.5%). The geographical distribution of respondents across the four top-level U.S. Census Regions was in line with recent U.S. American Community Survey estimates.</w:t>
      </w:r>
    </w:p>
    <w:p>
      <w:pPr>
        <w:spacing w:after="60"/>
      </w:pPr>
      <w:r>
        <w:rPr>
          <w:b w:val="0"/>
          <w:i w:val="0"/>
          <w:smallCaps w:val="0"/>
          <w:strike w:val="0"/>
          <w:sz w:val="16"/>
          <w:u w:val="none"/>
        </w:rPr>
        <w:t xml:space="preserve">This </w:t>
      </w:r>
      <w:r>
        <w:rPr>
          <w:b w:val="0"/>
          <w:i w:val="0"/>
          <w:smallCaps w:val="0"/>
          <w:strike w:val="0"/>
          <w:sz w:val="22"/>
          <w:highlight w:val="cyan"/>
          <w:u w:val="single"/>
        </w:rPr>
        <w:t>approach offers</w:t>
      </w:r>
      <w:r>
        <w:rPr>
          <w:b w:val="0"/>
          <w:i w:val="0"/>
          <w:smallCaps w:val="0"/>
          <w:strike w:val="0"/>
          <w:sz w:val="22"/>
          <w:u w:val="single"/>
        </w:rPr>
        <w:t xml:space="preserve"> a more </w:t>
      </w:r>
      <w:r>
        <w:rPr>
          <w:b/>
          <w:i w:val="0"/>
          <w:smallCaps w:val="0"/>
          <w:strike w:val="0"/>
          <w:sz w:val="24"/>
          <w:highlight w:val="cyan"/>
          <w:u w:val="single"/>
        </w:rPr>
        <w:t>realistic</w:t>
      </w:r>
      <w:r>
        <w:rPr>
          <w:b w:val="0"/>
          <w:i w:val="0"/>
          <w:smallCaps w:val="0"/>
          <w:strike w:val="0"/>
          <w:sz w:val="22"/>
          <w:highlight w:val="cyan"/>
          <w:u w:val="single"/>
        </w:rPr>
        <w:t xml:space="preserve"> examination of how</w:t>
      </w:r>
      <w:r>
        <w:rPr>
          <w:b w:val="0"/>
          <w:i w:val="0"/>
          <w:smallCaps w:val="0"/>
          <w:strike w:val="0"/>
          <w:sz w:val="22"/>
          <w:u w:val="single"/>
        </w:rPr>
        <w:t xml:space="preserve"> a diverse set of actual </w:t>
      </w:r>
      <w:r>
        <w:rPr>
          <w:b/>
          <w:i w:val="0"/>
          <w:smallCaps w:val="0"/>
          <w:strike w:val="0"/>
          <w:sz w:val="24"/>
          <w:highlight w:val="cyan"/>
          <w:u w:val="single"/>
        </w:rPr>
        <w:t>human</w:t>
      </w:r>
      <w:r>
        <w:rPr>
          <w:b w:val="0"/>
          <w:i w:val="0"/>
          <w:smallCaps w:val="0"/>
          <w:strike w:val="0"/>
          <w:sz w:val="22"/>
          <w:highlight w:val="cyan"/>
          <w:u w:val="single"/>
        </w:rPr>
        <w:t xml:space="preserve"> users was served</w:t>
      </w:r>
      <w:r>
        <w:rPr>
          <w:b w:val="0"/>
          <w:i w:val="0"/>
          <w:smallCaps w:val="0"/>
          <w:strike w:val="0"/>
          <w:sz w:val="16"/>
          <w:u w:val="none"/>
        </w:rPr>
        <w:t xml:space="preserve"> by these search functions, which are among the main gateways to news and information today. </w:t>
      </w:r>
    </w:p>
    <w:p>
      <w:pPr>
        <w:spacing w:after="60"/>
      </w:pPr>
      <w:r>
        <w:rPr>
          <w:b w:val="0"/>
          <w:i w:val="0"/>
          <w:smallCaps w:val="0"/>
          <w:strike w:val="0"/>
          <w:sz w:val="16"/>
          <w:u w:val="none"/>
        </w:rPr>
        <w:t>WHAT WE FOUND</w:t>
      </w:r>
    </w:p>
    <w:p>
      <w:pPr>
        <w:spacing w:after="60"/>
      </w:pPr>
      <w:r>
        <w:rPr>
          <w:b w:val="0"/>
          <w:i w:val="0"/>
          <w:smallCaps w:val="0"/>
          <w:strike w:val="0"/>
          <w:sz w:val="16"/>
          <w:u w:val="none"/>
        </w:rPr>
        <w:t xml:space="preserve">Despite concerns about fragmentation of the public sphere, we </w:t>
      </w:r>
      <w:r>
        <w:rPr>
          <w:b w:val="0"/>
          <w:i w:val="0"/>
          <w:smallCaps w:val="0"/>
          <w:strike w:val="0"/>
          <w:sz w:val="22"/>
          <w:highlight w:val="cyan"/>
          <w:u w:val="single"/>
        </w:rPr>
        <w:t>found</w:t>
      </w:r>
      <w:r>
        <w:rPr>
          <w:b w:val="0"/>
          <w:i w:val="0"/>
          <w:smallCaps w:val="0"/>
          <w:strike w:val="0"/>
          <w:sz w:val="22"/>
          <w:u w:val="single"/>
        </w:rPr>
        <w:t xml:space="preserve"> that the recommendation </w:t>
      </w:r>
      <w:r>
        <w:rPr>
          <w:b/>
          <w:i w:val="0"/>
          <w:smallCaps w:val="0"/>
          <w:strike w:val="0"/>
          <w:sz w:val="24"/>
          <w:highlight w:val="cyan"/>
          <w:u w:val="single"/>
        </w:rPr>
        <w:t>algorithms</w:t>
      </w:r>
      <w:r>
        <w:rPr>
          <w:b w:val="0"/>
          <w:i w:val="0"/>
          <w:smallCaps w:val="0"/>
          <w:strike w:val="0"/>
          <w:sz w:val="22"/>
          <w:u w:val="single"/>
        </w:rPr>
        <w:t xml:space="preserve"> on platforms </w:t>
      </w:r>
      <w:r>
        <w:rPr>
          <w:b w:val="0"/>
          <w:i w:val="0"/>
          <w:smallCaps w:val="0"/>
          <w:strike w:val="0"/>
          <w:sz w:val="22"/>
          <w:highlight w:val="cyan"/>
          <w:u w:val="single"/>
        </w:rPr>
        <w:t xml:space="preserve">did not promote </w:t>
      </w:r>
      <w:r>
        <w:rPr>
          <w:b/>
          <w:i w:val="0"/>
          <w:smallCaps w:val="0"/>
          <w:strike w:val="0"/>
          <w:sz w:val="24"/>
          <w:highlight w:val="cyan"/>
          <w:u w:val="single"/>
        </w:rPr>
        <w:t>filter</w:t>
      </w:r>
      <w:r>
        <w:rPr>
          <w:b w:val="0"/>
          <w:i w:val="0"/>
          <w:smallCaps w:val="0"/>
          <w:strike w:val="0"/>
          <w:sz w:val="22"/>
          <w:highlight w:val="cyan"/>
          <w:u w:val="single"/>
        </w:rPr>
        <w:t xml:space="preserve"> bubbles, but</w:t>
      </w:r>
      <w:r>
        <w:rPr>
          <w:b w:val="0"/>
          <w:i w:val="0"/>
          <w:smallCaps w:val="0"/>
          <w:strike w:val="0"/>
          <w:sz w:val="22"/>
          <w:u w:val="single"/>
        </w:rPr>
        <w:t xml:space="preserve"> rather </w:t>
      </w:r>
      <w:r>
        <w:rPr>
          <w:b w:val="0"/>
          <w:i w:val="0"/>
          <w:smallCaps w:val="0"/>
          <w:strike w:val="0"/>
          <w:sz w:val="22"/>
          <w:highlight w:val="cyan"/>
          <w:u w:val="single"/>
        </w:rPr>
        <w:t>homogenized exposure to info</w:t>
      </w:r>
      <w:r>
        <w:rPr>
          <w:b w:val="0"/>
          <w:i w:val="0"/>
          <w:smallCaps w:val="0"/>
          <w:strike w:val="0"/>
          <w:sz w:val="22"/>
          <w:u w:val="single"/>
        </w:rPr>
        <w:t xml:space="preserve">rmation, at least among the top results. This effect was </w:t>
      </w:r>
      <w:r>
        <w:rPr>
          <w:b w:val="0"/>
          <w:i w:val="0"/>
          <w:smallCaps w:val="0"/>
          <w:strike w:val="0"/>
          <w:sz w:val="22"/>
          <w:highlight w:val="cyan"/>
          <w:u w:val="single"/>
        </w:rPr>
        <w:t>evident in every platform studied</w:t>
      </w:r>
      <w:r>
        <w:rPr>
          <w:b w:val="0"/>
          <w:i w:val="0"/>
          <w:smallCaps w:val="0"/>
          <w:strike w:val="0"/>
          <w:sz w:val="16"/>
          <w:u w:val="none"/>
        </w:rPr>
        <w:t xml:space="preserve"> and across all search terms used. We can’t determine if this has always been the case or if it’s new, but clearly, the information diets that platforms deliver are more homogenized than is often assumed.</w:t>
      </w:r>
    </w:p>
    <w:p>
      <w:pPr>
        <w:spacing w:after="60"/>
      </w:pPr>
      <w:r>
        <w:rPr>
          <w:b w:val="0"/>
          <w:i w:val="0"/>
          <w:smallCaps w:val="0"/>
          <w:strike w:val="0"/>
          <w:sz w:val="16"/>
          <w:u w:val="none"/>
        </w:rPr>
        <w:t xml:space="preserve">The information diets offered by these major </w:t>
      </w:r>
      <w:r>
        <w:rPr>
          <w:b w:val="0"/>
          <w:i w:val="0"/>
          <w:smallCaps w:val="0"/>
          <w:strike w:val="0"/>
          <w:sz w:val="22"/>
          <w:highlight w:val="cyan"/>
          <w:u w:val="single"/>
        </w:rPr>
        <w:t xml:space="preserve">platforms promote </w:t>
      </w:r>
      <w:r>
        <w:rPr>
          <w:b w:val="0"/>
          <w:i w:val="0"/>
          <w:smallCaps w:val="0"/>
          <w:strike w:val="0"/>
          <w:sz w:val="22"/>
          <w:u w:val="single"/>
        </w:rPr>
        <w:t xml:space="preserve">a centralized </w:t>
      </w:r>
      <w:r>
        <w:rPr>
          <w:b/>
          <w:i w:val="0"/>
          <w:smallCaps w:val="0"/>
          <w:strike w:val="0"/>
          <w:sz w:val="24"/>
          <w:highlight w:val="cyan"/>
          <w:u w:val="single"/>
        </w:rPr>
        <w:t>winner-takes-most</w:t>
      </w:r>
      <w:r>
        <w:rPr>
          <w:b w:val="0"/>
          <w:i w:val="0"/>
          <w:smallCaps w:val="0"/>
          <w:strike w:val="0"/>
          <w:sz w:val="22"/>
          <w:u w:val="single"/>
        </w:rPr>
        <w:t xml:space="preserve"> </w:t>
      </w:r>
      <w:r>
        <w:rPr>
          <w:b w:val="0"/>
          <w:i w:val="0"/>
          <w:smallCaps w:val="0"/>
          <w:strike w:val="0"/>
          <w:sz w:val="22"/>
          <w:highlight w:val="cyan"/>
          <w:u w:val="single"/>
        </w:rPr>
        <w:t>structure</w:t>
      </w:r>
      <w:r>
        <w:rPr>
          <w:b w:val="0"/>
          <w:i w:val="0"/>
          <w:smallCaps w:val="0"/>
          <w:strike w:val="0"/>
          <w:sz w:val="16"/>
          <w:u w:val="none"/>
        </w:rPr>
        <w:t>. Who were the winners? Our results generally pointed to news organizations with national reach in search results, which were featured at a much higher rate than local and regional news outlets.</w:t>
      </w:r>
    </w:p>
    <w:p>
      <w:pPr>
        <w:spacing w:after="60"/>
      </w:pPr>
      <w:r>
        <w:rPr>
          <w:b w:val="0"/>
          <w:i w:val="0"/>
          <w:smallCaps w:val="0"/>
          <w:strike w:val="0"/>
          <w:sz w:val="16"/>
          <w:u w:val="none"/>
        </w:rPr>
        <w:t>But each platform employs its own set of algorithmic logics, which has editorial impacts. Google News and Google’s (Search) Top Stories — two services that specifically focus on professional news — tended to recommend legacy news organizations, primarily major print-based publications. This is in line with previous findings on Google News. On YouTube, also owned by Alphabet, the top performers were national TV networks, including both cable news and traditional broadcasters. Some digitally native outlets did break through, such as BlazeTV, True Crime Daily, and Vox</w:t>
      </w:r>
    </w:p>
    <w:p>
      <w:pPr>
        <w:spacing w:after="60"/>
      </w:pPr>
      <w:r>
        <w:rPr>
          <w:b w:val="0"/>
          <w:i w:val="0"/>
          <w:smallCaps w:val="0"/>
          <w:strike w:val="0"/>
          <w:sz w:val="16"/>
          <w:u w:val="none"/>
        </w:rPr>
        <w:t>A different picture emerged on Facebook, Twitter, and the results below the Top Stories on Google (Search), where most top results led to non-journalistic sources. On Google (Search), information repositories like Wikipedia and the websites of organizations relevant to the search topic were granted the most visibility. On Twitter, many of the highlighted sources were individual journalists with large followings (but top results also included a mix of legacy, digital-born, and TV news organizations). Facebook’s search results offered an even mix of links to Facebook Groups, professional news sources, entertainment, and official sites of relevant government agencies. This heterogeneity is perhaps not surprising, given Facebook’s announcements in recent years that its services would prioritize strengthening interpersonal relationships over circulating professional news.</w:t>
      </w:r>
    </w:p>
    <w:p>
      <w:pPr>
        <w:spacing w:after="60"/>
      </w:pPr>
      <w:r>
        <w:rPr>
          <w:b w:val="0"/>
          <w:i w:val="0"/>
          <w:smallCaps w:val="0"/>
          <w:strike w:val="0"/>
          <w:sz w:val="16"/>
          <w:u w:val="none"/>
        </w:rPr>
        <w:t>At the same time, digital-born conservative outlets, notably the Washington Examiner and the Daily Caller, were more salient on Facebook searches than on the other platforms studied. This is consistent with other accounts showing that right-wing news performs particularly well on Facebook.</w:t>
      </w:r>
    </w:p>
    <w:p>
      <w:pPr>
        <w:spacing w:after="60"/>
      </w:pPr>
      <w:r>
        <w:rPr>
          <w:b w:val="0"/>
          <w:i w:val="0"/>
          <w:smallCaps w:val="0"/>
          <w:strike w:val="0"/>
          <w:sz w:val="16"/>
          <w:u w:val="none"/>
        </w:rPr>
        <w:t>(Follow this link for PDF showing breakdowns of: Proportion of participants who were exposed to a source, by political ideology; Most salient sources by platform; and Proportion of participants who were exposed to a source, by geographical location.)</w:t>
      </w:r>
    </w:p>
    <w:p>
      <w:pPr>
        <w:spacing w:after="60"/>
      </w:pPr>
      <w:r>
        <w:rPr>
          <w:b w:val="0"/>
          <w:i w:val="0"/>
          <w:smallCaps w:val="0"/>
          <w:strike w:val="0"/>
          <w:sz w:val="16"/>
          <w:u w:val="none"/>
        </w:rPr>
        <w:t>WHY THIS MATTERS</w:t>
      </w:r>
    </w:p>
    <w:p>
      <w:pPr>
        <w:spacing w:after="60"/>
      </w:pPr>
      <w:r>
        <w:rPr>
          <w:b w:val="0"/>
          <w:i w:val="0"/>
          <w:smallCaps w:val="0"/>
          <w:strike w:val="0"/>
          <w:sz w:val="16"/>
          <w:u w:val="none"/>
        </w:rPr>
        <w:t xml:space="preserve">Our </w:t>
      </w:r>
      <w:r>
        <w:rPr>
          <w:b w:val="0"/>
          <w:i w:val="0"/>
          <w:smallCaps w:val="0"/>
          <w:strike w:val="0"/>
          <w:sz w:val="22"/>
          <w:highlight w:val="cyan"/>
          <w:u w:val="single"/>
        </w:rPr>
        <w:t>results challenge</w:t>
      </w:r>
      <w:r>
        <w:rPr>
          <w:b w:val="0"/>
          <w:i w:val="0"/>
          <w:smallCaps w:val="0"/>
          <w:strike w:val="0"/>
          <w:sz w:val="22"/>
          <w:u w:val="single"/>
        </w:rPr>
        <w:t xml:space="preserve"> the </w:t>
      </w:r>
      <w:r>
        <w:rPr>
          <w:b/>
          <w:i w:val="0"/>
          <w:smallCaps w:val="0"/>
          <w:strike w:val="0"/>
          <w:sz w:val="24"/>
          <w:highlight w:val="cyan"/>
          <w:u w:val="single"/>
        </w:rPr>
        <w:t>conventional</w:t>
      </w:r>
      <w:r>
        <w:rPr>
          <w:b w:val="0"/>
          <w:i w:val="0"/>
          <w:smallCaps w:val="0"/>
          <w:strike w:val="0"/>
          <w:sz w:val="22"/>
          <w:highlight w:val="cyan"/>
          <w:u w:val="single"/>
        </w:rPr>
        <w:t xml:space="preserve"> wisdom that</w:t>
      </w:r>
      <w:r>
        <w:rPr>
          <w:b w:val="0"/>
          <w:i w:val="0"/>
          <w:smallCaps w:val="0"/>
          <w:strike w:val="0"/>
          <w:sz w:val="22"/>
          <w:u w:val="single"/>
        </w:rPr>
        <w:t xml:space="preserve"> online </w:t>
      </w:r>
      <w:r>
        <w:rPr>
          <w:b w:val="0"/>
          <w:i w:val="0"/>
          <w:smallCaps w:val="0"/>
          <w:strike w:val="0"/>
          <w:sz w:val="22"/>
          <w:highlight w:val="cyan"/>
          <w:u w:val="single"/>
        </w:rPr>
        <w:t>platforms’</w:t>
      </w:r>
      <w:r>
        <w:rPr>
          <w:b w:val="0"/>
          <w:i w:val="0"/>
          <w:smallCaps w:val="0"/>
          <w:strike w:val="0"/>
          <w:sz w:val="22"/>
          <w:u w:val="single"/>
        </w:rPr>
        <w:t xml:space="preserve"> search algorithms </w:t>
      </w:r>
      <w:r>
        <w:rPr>
          <w:b w:val="0"/>
          <w:i w:val="0"/>
          <w:smallCaps w:val="0"/>
          <w:strike w:val="0"/>
          <w:sz w:val="22"/>
          <w:highlight w:val="cyan"/>
          <w:u w:val="single"/>
        </w:rPr>
        <w:t xml:space="preserve">push </w:t>
      </w:r>
      <w:r>
        <w:rPr>
          <w:b/>
          <w:i w:val="0"/>
          <w:smallCaps w:val="0"/>
          <w:strike w:val="0"/>
          <w:sz w:val="24"/>
          <w:highlight w:val="cyan"/>
          <w:u w:val="single"/>
        </w:rPr>
        <w:t>users</w:t>
      </w:r>
      <w:r>
        <w:rPr>
          <w:b w:val="0"/>
          <w:i w:val="0"/>
          <w:smallCaps w:val="0"/>
          <w:strike w:val="0"/>
          <w:sz w:val="22"/>
          <w:u w:val="single"/>
        </w:rPr>
        <w:t xml:space="preserve"> in</w:t>
      </w:r>
      <w:r>
        <w:rPr>
          <w:b w:val="0"/>
          <w:i w:val="0"/>
          <w:smallCaps w:val="0"/>
          <w:strike w:val="0"/>
          <w:sz w:val="22"/>
          <w:highlight w:val="cyan"/>
          <w:u w:val="single"/>
        </w:rPr>
        <w:t>to</w:t>
      </w:r>
      <w:r>
        <w:rPr>
          <w:b w:val="0"/>
          <w:i w:val="0"/>
          <w:smallCaps w:val="0"/>
          <w:strike w:val="0"/>
          <w:sz w:val="22"/>
          <w:u w:val="single"/>
        </w:rPr>
        <w:t xml:space="preserve"> </w:t>
      </w:r>
      <w:r>
        <w:rPr>
          <w:b/>
          <w:i w:val="0"/>
          <w:smallCaps w:val="0"/>
          <w:strike w:val="0"/>
          <w:sz w:val="24"/>
          <w:highlight w:val="cyan"/>
          <w:u w:val="single"/>
        </w:rPr>
        <w:t>filter</w:t>
      </w:r>
      <w:r>
        <w:rPr>
          <w:b w:val="0"/>
          <w:i w:val="0"/>
          <w:smallCaps w:val="0"/>
          <w:strike w:val="0"/>
          <w:sz w:val="22"/>
          <w:highlight w:val="cyan"/>
          <w:u w:val="single"/>
        </w:rPr>
        <w:t xml:space="preserve"> bubbles</w:t>
      </w:r>
      <w:r>
        <w:rPr>
          <w:b w:val="0"/>
          <w:i w:val="0"/>
          <w:smallCaps w:val="0"/>
          <w:strike w:val="0"/>
          <w:sz w:val="16"/>
          <w:highlight w:val="cyan"/>
          <w:u w:val="none"/>
        </w:rPr>
        <w:t xml:space="preserve"> </w:t>
      </w:r>
      <w:r>
        <w:rPr>
          <w:b w:val="0"/>
          <w:i w:val="0"/>
          <w:smallCaps w:val="0"/>
          <w:strike w:val="0"/>
          <w:sz w:val="16"/>
          <w:u w:val="none"/>
        </w:rPr>
        <w:t xml:space="preserve">through personalization, and that conservative voices, as Republicans often claim, are being intentionally stifled by Big Tech. Instead, the </w:t>
      </w:r>
      <w:r>
        <w:rPr>
          <w:b w:val="0"/>
          <w:i w:val="0"/>
          <w:smallCaps w:val="0"/>
          <w:strike w:val="0"/>
          <w:sz w:val="22"/>
          <w:highlight w:val="cyan"/>
          <w:u w:val="single"/>
        </w:rPr>
        <w:t>results support</w:t>
      </w:r>
      <w:r>
        <w:rPr>
          <w:b w:val="0"/>
          <w:i w:val="0"/>
          <w:smallCaps w:val="0"/>
          <w:strike w:val="0"/>
          <w:sz w:val="22"/>
          <w:u w:val="single"/>
        </w:rPr>
        <w:t xml:space="preserve"> concerns about a </w:t>
      </w:r>
      <w:r>
        <w:rPr>
          <w:b/>
          <w:i w:val="0"/>
          <w:smallCaps w:val="0"/>
          <w:strike w:val="0"/>
          <w:sz w:val="24"/>
          <w:highlight w:val="cyan"/>
          <w:u w:val="single"/>
        </w:rPr>
        <w:t>winner-takes-most</w:t>
      </w:r>
      <w:r>
        <w:rPr>
          <w:b w:val="0"/>
          <w:i w:val="0"/>
          <w:smallCaps w:val="0"/>
          <w:strike w:val="0"/>
          <w:sz w:val="22"/>
          <w:u w:val="single"/>
        </w:rPr>
        <w:t xml:space="preserve"> </w:t>
      </w:r>
      <w:r>
        <w:rPr>
          <w:b/>
          <w:i w:val="0"/>
          <w:smallCaps w:val="0"/>
          <w:strike w:val="0"/>
          <w:sz w:val="24"/>
          <w:highlight w:val="cyan"/>
          <w:u w:val="single"/>
        </w:rPr>
        <w:t>paradigm</w:t>
      </w:r>
      <w:r>
        <w:rPr>
          <w:b w:val="0"/>
          <w:i w:val="0"/>
          <w:smallCaps w:val="0"/>
          <w:strike w:val="0"/>
          <w:sz w:val="22"/>
          <w:u w:val="single"/>
        </w:rPr>
        <w:t>,</w:t>
      </w:r>
      <w:r>
        <w:rPr>
          <w:b w:val="0"/>
          <w:i w:val="0"/>
          <w:smallCaps w:val="0"/>
          <w:strike w:val="0"/>
          <w:sz w:val="16"/>
          <w:u w:val="none"/>
        </w:rPr>
        <w:t xml:space="preserve"> with a small number of predominantly national content producers — Fox News prominently among them — receiving much of the attention.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