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create monopolies on traditional knowledge on natural resources, encouraging an unethical use of indigenous knowledge and irreparable damage towards diverse ecosystems</w:t>
      </w:r>
    </w:p>
    <w:p>
      <w:pPr>
        <w:spacing w:after="80"/>
      </w:pPr>
      <w:r>
        <w:rPr>
          <w:b/>
          <w:i w:val="0"/>
          <w:smallCaps w:val="0"/>
          <w:strike w:val="0"/>
          <w:sz w:val="26"/>
          <w:u w:val="none"/>
        </w:rPr>
        <w:t xml:space="preserve">Cardoso 23 </w:t>
      </w:r>
      <w:r>
        <w:rPr>
          <w:b w:val="0"/>
          <w:i w:val="0"/>
          <w:smallCaps w:val="0"/>
          <w:strike w:val="0"/>
          <w:sz w:val="26"/>
          <w:u w:val="none"/>
        </w:rPr>
        <w:t xml:space="preserve">[Marisol Cardoso, “Patents and biopiracy: the fine line between innovation and sustainability that affects all living things,” </w:t>
      </w:r>
      <w:r>
        <w:rPr>
          <w:b w:val="0"/>
          <w:i w:val="0"/>
          <w:smallCaps w:val="0"/>
          <w:strike w:val="0"/>
          <w:sz w:val="26"/>
          <w:u w:val="none"/>
        </w:rPr>
        <w:t>Inventa</w:t>
      </w:r>
      <w:r>
        <w:rPr>
          <w:b w:val="0"/>
          <w:i w:val="0"/>
          <w:smallCaps w:val="0"/>
          <w:strike w:val="0"/>
          <w:sz w:val="26"/>
          <w:u w:val="none"/>
        </w:rPr>
        <w:t xml:space="preserve">: Patents and </w:t>
      </w:r>
      <w:r>
        <w:rPr>
          <w:b w:val="0"/>
          <w:i w:val="0"/>
          <w:smallCaps w:val="0"/>
          <w:strike w:val="0"/>
          <w:sz w:val="26"/>
          <w:u w:val="none"/>
        </w:rPr>
        <w:t>Law][</w:t>
      </w:r>
      <w:r>
        <w:rPr>
          <w:b w:val="0"/>
          <w:i w:val="0"/>
          <w:smallCaps w:val="0"/>
          <w:strike w:val="0"/>
          <w:sz w:val="26"/>
          <w:u w:val="none"/>
        </w:rPr>
        <w:t>Patent consultant and specialist, Masters in economics]</w:t>
      </w:r>
    </w:p>
    <w:p>
      <w:pPr>
        <w:spacing w:after="60"/>
      </w:pPr>
      <w:r>
        <w:rPr>
          <w:b w:val="0"/>
          <w:i w:val="0"/>
          <w:smallCaps w:val="0"/>
          <w:strike w:val="0"/>
          <w:color w:val="000000"/>
          <w:sz w:val="22"/>
          <w:u w:val="single"/>
        </w:rPr>
        <w:t>Patents are legal instruments designed to safeguard IP and encourage innovation,</w:t>
      </w:r>
      <w:r>
        <w:rPr>
          <w:b w:val="0"/>
          <w:i w:val="0"/>
          <w:smallCaps w:val="0"/>
          <w:strike w:val="0"/>
          <w:color w:val="000000"/>
          <w:sz w:val="16"/>
          <w:u w:val="none"/>
        </w:rPr>
        <w:t xml:space="preserve"> as they grant patent owners exclusive rights to their inventions for a determined period, fostering an environment in which research and development can flourish. </w:t>
      </w:r>
      <w:r>
        <w:rPr>
          <w:b w:val="0"/>
          <w:i w:val="0"/>
          <w:smallCaps w:val="0"/>
          <w:strike w:val="0"/>
          <w:color w:val="000000"/>
          <w:sz w:val="22"/>
          <w:u w:val="single"/>
        </w:rPr>
        <w:t>Biological and genetic resources are often researched and collected, and the knowledge derived is applicable to useful products in several industry fields, such as agriculture, cosmetics, and pharmaceuticals</w:t>
      </w:r>
      <w:r>
        <w:rPr>
          <w:b w:val="0"/>
          <w:i w:val="0"/>
          <w:smallCaps w:val="0"/>
          <w:strike w:val="0"/>
          <w:color w:val="000000"/>
          <w:sz w:val="16"/>
          <w:u w:val="none"/>
        </w:rPr>
        <w:t xml:space="preserve">. However, when the naturally occurring biochemical, genetic material or traditional knowledge is unethically appropriated or commercially exploited without providing fair compensation to the community from which it originates, this is known as biopiracy. </w:t>
      </w:r>
      <w:r>
        <w:rPr>
          <w:b w:val="0"/>
          <w:i w:val="0"/>
          <w:smallCaps w:val="0"/>
          <w:strike w:val="0"/>
          <w:color w:val="000000"/>
          <w:sz w:val="22"/>
          <w:u w:val="single"/>
        </w:rPr>
        <w:t xml:space="preserve">The implications of </w:t>
      </w:r>
      <w:r>
        <w:rPr>
          <w:b/>
          <w:i w:val="0"/>
          <w:smallCaps w:val="0"/>
          <w:strike w:val="0"/>
          <w:color w:val="000000"/>
          <w:sz w:val="22"/>
          <w:highlight w:val="cyan"/>
          <w:u w:val="single"/>
        </w:rPr>
        <w:t>biopiracy and patents extend far beyond legal and economic boundaries</w:t>
      </w:r>
      <w:r>
        <w:rPr>
          <w:b w:val="0"/>
          <w:i w:val="0"/>
          <w:smallCaps w:val="0"/>
          <w:strike w:val="0"/>
          <w:color w:val="000000"/>
          <w:sz w:val="22"/>
          <w:u w:val="single"/>
        </w:rPr>
        <w:t xml:space="preserve">. </w:t>
      </w:r>
      <w:r>
        <w:rPr>
          <w:b w:val="0"/>
          <w:i w:val="0"/>
          <w:smallCaps w:val="0"/>
          <w:strike w:val="0"/>
          <w:color w:val="000000"/>
          <w:sz w:val="22"/>
          <w:highlight w:val="cyan"/>
          <w:u w:val="single"/>
        </w:rPr>
        <w:t>They</w:t>
      </w:r>
      <w:r>
        <w:rPr>
          <w:b w:val="0"/>
          <w:i w:val="0"/>
          <w:smallCaps w:val="0"/>
          <w:strike w:val="0"/>
          <w:color w:val="000000"/>
          <w:sz w:val="22"/>
          <w:u w:val="single"/>
        </w:rPr>
        <w:t xml:space="preserve"> further </w:t>
      </w:r>
      <w:r>
        <w:rPr>
          <w:b w:val="0"/>
          <w:i w:val="0"/>
          <w:smallCaps w:val="0"/>
          <w:strike w:val="0"/>
          <w:color w:val="000000"/>
          <w:sz w:val="22"/>
          <w:highlight w:val="cyan"/>
          <w:u w:val="single"/>
        </w:rPr>
        <w:t>intersect scientific and ethical concerns</w:t>
      </w:r>
      <w:r>
        <w:rPr>
          <w:b w:val="0"/>
          <w:i w:val="0"/>
          <w:smallCaps w:val="0"/>
          <w:strike w:val="0"/>
          <w:color w:val="000000"/>
          <w:sz w:val="22"/>
          <w:u w:val="single"/>
        </w:rPr>
        <w:t>, and this article aims to unveil the opportunities for innovation and challenges for sustainability and social justice associated with i</w:t>
      </w:r>
      <w:r>
        <w:rPr>
          <w:b w:val="0"/>
          <w:i w:val="0"/>
          <w:smallCaps w:val="0"/>
          <w:strike w:val="0"/>
          <w:color w:val="000000"/>
          <w:sz w:val="16"/>
          <w:u w:val="none"/>
        </w:rPr>
        <w:t>t. Biological resources, particularly those from</w:t>
      </w:r>
      <w:r>
        <w:rPr>
          <w:b w:val="0"/>
          <w:i w:val="0"/>
          <w:smallCaps w:val="0"/>
          <w:strike w:val="0"/>
          <w:color w:val="000000"/>
          <w:sz w:val="22"/>
          <w:u w:val="single"/>
        </w:rPr>
        <w:t xml:space="preserve"> </w:t>
      </w:r>
      <w:r>
        <w:rPr>
          <w:b w:val="0"/>
          <w:i w:val="0"/>
          <w:smallCaps w:val="0"/>
          <w:strike w:val="0"/>
          <w:color w:val="000000"/>
          <w:sz w:val="22"/>
          <w:highlight w:val="cyan"/>
          <w:u w:val="single"/>
        </w:rPr>
        <w:t>diverse ecosystems</w:t>
      </w:r>
      <w:r>
        <w:rPr>
          <w:b w:val="0"/>
          <w:i w:val="0"/>
          <w:smallCaps w:val="0"/>
          <w:strike w:val="0"/>
          <w:color w:val="000000"/>
          <w:sz w:val="16"/>
          <w:u w:val="none"/>
        </w:rPr>
        <w:t xml:space="preserve"> (such as the Amazon</w:t>
      </w:r>
      <w:r>
        <w:rPr>
          <w:b w:val="0"/>
          <w:i w:val="0"/>
          <w:smallCaps w:val="0"/>
          <w:strike w:val="0"/>
          <w:color w:val="000000"/>
          <w:sz w:val="22"/>
          <w:u w:val="single"/>
        </w:rPr>
        <w:t xml:space="preserve">), </w:t>
      </w:r>
      <w:r>
        <w:rPr>
          <w:b w:val="0"/>
          <w:i w:val="0"/>
          <w:smallCaps w:val="0"/>
          <w:strike w:val="0"/>
          <w:color w:val="000000"/>
          <w:sz w:val="22"/>
          <w:highlight w:val="cyan"/>
          <w:u w:val="single"/>
        </w:rPr>
        <w:t>hold immense economic potential</w:t>
      </w:r>
      <w:r>
        <w:rPr>
          <w:b w:val="0"/>
          <w:i w:val="0"/>
          <w:smallCaps w:val="0"/>
          <w:strike w:val="0"/>
          <w:color w:val="000000"/>
          <w:sz w:val="16"/>
          <w:u w:val="none"/>
        </w:rPr>
        <w:t xml:space="preserve">. These resources can be anything from medicinal plants with unique healing properties to microorganisms with potential industrial applications and one of the greatest challenges is striking a balance between economic interests and environmental sustainability. </w:t>
      </w:r>
      <w:r>
        <w:rPr>
          <w:b w:val="0"/>
          <w:i w:val="0"/>
          <w:smallCaps w:val="0"/>
          <w:strike w:val="0"/>
          <w:color w:val="000000"/>
          <w:sz w:val="22"/>
          <w:u w:val="single"/>
        </w:rPr>
        <w:t xml:space="preserve">Unfortunately, </w:t>
      </w:r>
      <w:r>
        <w:rPr>
          <w:b w:val="0"/>
          <w:i w:val="0"/>
          <w:smallCaps w:val="0"/>
          <w:strike w:val="0"/>
          <w:color w:val="000000"/>
          <w:sz w:val="22"/>
          <w:highlight w:val="cyan"/>
          <w:u w:val="single"/>
        </w:rPr>
        <w:t>the attraction to economic gains</w:t>
      </w:r>
      <w:r>
        <w:rPr>
          <w:b w:val="0"/>
          <w:i w:val="0"/>
          <w:smallCaps w:val="0"/>
          <w:strike w:val="0"/>
          <w:color w:val="000000"/>
          <w:sz w:val="22"/>
          <w:u w:val="single"/>
        </w:rPr>
        <w:t xml:space="preserve"> often </w:t>
      </w:r>
      <w:r>
        <w:rPr>
          <w:b w:val="0"/>
          <w:i w:val="0"/>
          <w:smallCaps w:val="0"/>
          <w:strike w:val="0"/>
          <w:color w:val="000000"/>
          <w:sz w:val="22"/>
          <w:highlight w:val="cyan"/>
          <w:u w:val="single"/>
        </w:rPr>
        <w:t>drives the exploration and</w:t>
      </w:r>
      <w:r>
        <w:rPr>
          <w:b w:val="0"/>
          <w:i w:val="0"/>
          <w:smallCaps w:val="0"/>
          <w:strike w:val="0"/>
          <w:color w:val="000000"/>
          <w:sz w:val="22"/>
          <w:u w:val="single"/>
        </w:rPr>
        <w:t xml:space="preserve"> indiscriminate </w:t>
      </w:r>
      <w:r>
        <w:rPr>
          <w:b w:val="0"/>
          <w:i w:val="0"/>
          <w:smallCaps w:val="0"/>
          <w:strike w:val="0"/>
          <w:color w:val="000000"/>
          <w:sz w:val="22"/>
          <w:highlight w:val="cyan"/>
          <w:u w:val="single"/>
        </w:rPr>
        <w:t xml:space="preserve">exploitation of these resources, leading to </w:t>
      </w:r>
      <w:r>
        <w:rPr>
          <w:b/>
          <w:i w:val="0"/>
          <w:smallCaps w:val="0"/>
          <w:strike w:val="0"/>
          <w:color w:val="000000"/>
          <w:sz w:val="22"/>
          <w:highlight w:val="cyan"/>
          <w:u w:val="single"/>
        </w:rPr>
        <w:t xml:space="preserve">overharvesting, habitat destruction, and endangerment of species, causing </w:t>
      </w:r>
      <w:r>
        <w:rPr>
          <w:b/>
          <w:i w:val="0"/>
          <w:smallCaps w:val="0"/>
          <w:strike w:val="0"/>
          <w:color w:val="000000"/>
          <w:sz w:val="26"/>
          <w:highlight w:val="cyan"/>
          <w:u w:val="single"/>
        </w:rPr>
        <w:t>irreparable damage to ecosystems</w:t>
      </w:r>
      <w:r>
        <w:rPr>
          <w:b w:val="0"/>
          <w:i w:val="0"/>
          <w:smallCaps w:val="0"/>
          <w:strike w:val="0"/>
          <w:color w:val="000000"/>
          <w:sz w:val="16"/>
          <w:u w:val="none"/>
        </w:rPr>
        <w:t xml:space="preserve">. Since </w:t>
      </w:r>
      <w:r>
        <w:rPr>
          <w:b w:val="0"/>
          <w:i w:val="0"/>
          <w:smallCaps w:val="0"/>
          <w:strike w:val="0"/>
          <w:color w:val="000000"/>
          <w:sz w:val="22"/>
          <w:highlight w:val="cyan"/>
          <w:u w:val="single"/>
        </w:rPr>
        <w:t>patenting can</w:t>
      </w:r>
      <w:r>
        <w:rPr>
          <w:b w:val="0"/>
          <w:i w:val="0"/>
          <w:smallCaps w:val="0"/>
          <w:strike w:val="0"/>
          <w:color w:val="000000"/>
          <w:sz w:val="16"/>
          <w:u w:val="none"/>
        </w:rPr>
        <w:t xml:space="preserve"> grant exclusive rights to an entity for </w:t>
      </w:r>
      <w:r>
        <w:rPr>
          <w:b w:val="0"/>
          <w:i w:val="0"/>
          <w:smallCaps w:val="0"/>
          <w:strike w:val="0"/>
          <w:color w:val="000000"/>
          <w:sz w:val="16"/>
          <w:u w:val="none"/>
        </w:rPr>
        <w:t>a period of time</w:t>
      </w:r>
      <w:r>
        <w:rPr>
          <w:b w:val="0"/>
          <w:i w:val="0"/>
          <w:smallCaps w:val="0"/>
          <w:strike w:val="0"/>
          <w:color w:val="000000"/>
          <w:sz w:val="16"/>
          <w:u w:val="none"/>
        </w:rPr>
        <w:t>, it can limit access to certain biological resources or technologies</w:t>
      </w:r>
      <w:r>
        <w:rPr>
          <w:b w:val="0"/>
          <w:i w:val="0"/>
          <w:smallCaps w:val="0"/>
          <w:strike w:val="0"/>
          <w:color w:val="000000"/>
          <w:sz w:val="22"/>
          <w:u w:val="single"/>
        </w:rPr>
        <w:t xml:space="preserve">, </w:t>
      </w:r>
      <w:r>
        <w:rPr>
          <w:b w:val="0"/>
          <w:i w:val="0"/>
          <w:smallCaps w:val="0"/>
          <w:strike w:val="0"/>
          <w:color w:val="000000"/>
          <w:sz w:val="22"/>
          <w:highlight w:val="cyan"/>
          <w:u w:val="single"/>
        </w:rPr>
        <w:t>creat</w:t>
      </w:r>
      <w:r>
        <w:rPr>
          <w:b w:val="0"/>
          <w:i w:val="0"/>
          <w:smallCaps w:val="0"/>
          <w:strike w:val="0"/>
          <w:color w:val="000000"/>
          <w:sz w:val="22"/>
          <w:u w:val="single"/>
        </w:rPr>
        <w:t xml:space="preserve">ing </w:t>
      </w:r>
      <w:r>
        <w:rPr>
          <w:b w:val="0"/>
          <w:i w:val="0"/>
          <w:smallCaps w:val="0"/>
          <w:strike w:val="0"/>
          <w:color w:val="000000"/>
          <w:sz w:val="22"/>
          <w:highlight w:val="cyan"/>
          <w:u w:val="single"/>
        </w:rPr>
        <w:t xml:space="preserve">monopolies on naturally occurring material or traditional knowledge </w:t>
      </w:r>
      <w:r>
        <w:rPr>
          <w:b w:val="0"/>
          <w:i w:val="0"/>
          <w:smallCaps w:val="0"/>
          <w:strike w:val="0"/>
          <w:color w:val="000000"/>
          <w:sz w:val="22"/>
          <w:u w:val="single"/>
        </w:rPr>
        <w:t>which has been unproperly appropriated</w:t>
      </w:r>
      <w:r>
        <w:rPr>
          <w:b w:val="0"/>
          <w:i w:val="0"/>
          <w:smallCaps w:val="0"/>
          <w:strike w:val="0"/>
          <w:color w:val="000000"/>
          <w:sz w:val="16"/>
          <w:u w:val="none"/>
        </w:rPr>
        <w:t>. In most cases</w:t>
      </w:r>
      <w:r>
        <w:rPr>
          <w:b w:val="0"/>
          <w:i w:val="0"/>
          <w:smallCaps w:val="0"/>
          <w:strike w:val="0"/>
          <w:color w:val="000000"/>
          <w:sz w:val="22"/>
          <w:u w:val="single"/>
        </w:rPr>
        <w:t xml:space="preserve">, </w:t>
      </w:r>
      <w:r>
        <w:rPr>
          <w:b w:val="0"/>
          <w:i w:val="0"/>
          <w:smallCaps w:val="0"/>
          <w:strike w:val="0"/>
          <w:color w:val="000000"/>
          <w:sz w:val="22"/>
          <w:highlight w:val="cyan"/>
          <w:u w:val="single"/>
        </w:rPr>
        <w:t>the pursuit of short-term economic benefits does not align with long-term ecological sustainability</w:t>
      </w:r>
      <w:r>
        <w:rPr>
          <w:b w:val="0"/>
          <w:i w:val="0"/>
          <w:smallCaps w:val="0"/>
          <w:strike w:val="0"/>
          <w:color w:val="000000"/>
          <w:sz w:val="16"/>
          <w:u w:val="none"/>
        </w:rPr>
        <w:t xml:space="preserve">. In this context, responsible resource management and a shared commitment to conservation are key concepts that must be considered. </w:t>
      </w:r>
      <w:r>
        <w:rPr>
          <w:b w:val="0"/>
          <w:i w:val="0"/>
          <w:smallCaps w:val="0"/>
          <w:strike w:val="0"/>
          <w:color w:val="000000"/>
          <w:sz w:val="22"/>
          <w:highlight w:val="cyan"/>
          <w:u w:val="single"/>
        </w:rPr>
        <w:t>Unauthorized exploitation of genetic resources can lead to loss of biodiversity and,</w:t>
      </w:r>
      <w:r>
        <w:rPr>
          <w:b w:val="0"/>
          <w:i w:val="0"/>
          <w:smallCaps w:val="0"/>
          <w:strike w:val="0"/>
          <w:color w:val="000000"/>
          <w:sz w:val="22"/>
          <w:u w:val="single"/>
        </w:rPr>
        <w:t xml:space="preserve"> therefore, limit the availability of critical research tools and materials for legitimate scientific research, therefore </w:t>
      </w:r>
      <w:r>
        <w:rPr>
          <w:b/>
          <w:i w:val="0"/>
          <w:smallCaps w:val="0"/>
          <w:strike w:val="0"/>
          <w:color w:val="000000"/>
          <w:sz w:val="22"/>
          <w:highlight w:val="cyan"/>
          <w:u w:val="single"/>
        </w:rPr>
        <w:t>hinder</w:t>
      </w:r>
      <w:r>
        <w:rPr>
          <w:b w:val="0"/>
          <w:i w:val="0"/>
          <w:smallCaps w:val="0"/>
          <w:strike w:val="0"/>
          <w:color w:val="000000"/>
          <w:sz w:val="22"/>
          <w:u w:val="single"/>
        </w:rPr>
        <w:t xml:space="preserve">ing </w:t>
      </w:r>
      <w:r>
        <w:rPr>
          <w:b/>
          <w:i w:val="0"/>
          <w:smallCaps w:val="0"/>
          <w:strike w:val="0"/>
          <w:color w:val="000000"/>
          <w:sz w:val="22"/>
          <w:highlight w:val="cyan"/>
          <w:u w:val="single"/>
        </w:rPr>
        <w:t>scientific progress and innovation</w:t>
      </w:r>
      <w:r>
        <w:rPr>
          <w:b w:val="0"/>
          <w:i w:val="0"/>
          <w:smallCaps w:val="0"/>
          <w:strike w:val="0"/>
          <w:color w:val="000000"/>
          <w:sz w:val="16"/>
          <w:u w:val="none"/>
        </w:rPr>
        <w:t xml:space="preserve">. The same applies to excessive patenting, which can create barriers by limiting the availability of essential tools and resources. Another point to be considered is the misuse of genetic resources, which can potentially lead to irresponsible or unsafe applications in biotechnology and genetic engineering as well as cause biosecurity risks. </w:t>
      </w:r>
      <w:r>
        <w:rPr>
          <w:b w:val="0"/>
          <w:i w:val="0"/>
          <w:smallCaps w:val="0"/>
          <w:strike w:val="0"/>
          <w:color w:val="000000"/>
          <w:sz w:val="22"/>
          <w:u w:val="single"/>
        </w:rPr>
        <w:t xml:space="preserve">As regards Traditional Knowledge, </w:t>
      </w:r>
      <w:r>
        <w:rPr>
          <w:b w:val="0"/>
          <w:i w:val="0"/>
          <w:smallCaps w:val="0"/>
          <w:strike w:val="0"/>
          <w:color w:val="000000"/>
          <w:sz w:val="22"/>
          <w:highlight w:val="cyan"/>
          <w:u w:val="single"/>
        </w:rPr>
        <w:t xml:space="preserve">biopiracy can result in misappropriation, leading to the </w:t>
      </w:r>
      <w:r>
        <w:rPr>
          <w:b/>
          <w:i w:val="0"/>
          <w:smallCaps w:val="0"/>
          <w:strike w:val="0"/>
          <w:color w:val="000000"/>
          <w:sz w:val="26"/>
          <w:highlight w:val="cyan"/>
          <w:u w:val="single"/>
        </w:rPr>
        <w:t>loss of culturally important information and</w:t>
      </w:r>
      <w:r>
        <w:rPr>
          <w:b/>
          <w:i w:val="0"/>
          <w:smallCaps w:val="0"/>
          <w:strike w:val="0"/>
          <w:color w:val="000000"/>
          <w:sz w:val="26"/>
          <w:u w:val="single"/>
        </w:rPr>
        <w:t xml:space="preserve"> </w:t>
      </w:r>
      <w:r>
        <w:rPr>
          <w:b/>
          <w:i w:val="0"/>
          <w:smallCaps w:val="0"/>
          <w:strike w:val="0"/>
          <w:color w:val="000000"/>
          <w:sz w:val="26"/>
          <w:highlight w:val="cyan"/>
          <w:u w:val="single"/>
        </w:rPr>
        <w:t>valuable insights for scientific research</w:t>
      </w:r>
      <w:r>
        <w:rPr>
          <w:b w:val="0"/>
          <w:i w:val="0"/>
          <w:smallCaps w:val="0"/>
          <w:strike w:val="0"/>
          <w:color w:val="000000"/>
          <w:sz w:val="22"/>
          <w:u w:val="single"/>
        </w:rPr>
        <w:t>, since indigenous and local knowledge systems often encompass unique cultural and ecological perspectives.</w:t>
      </w:r>
      <w:r>
        <w:rPr>
          <w:b w:val="0"/>
          <w:i w:val="0"/>
          <w:smallCaps w:val="0"/>
          <w:strike w:val="0"/>
          <w:color w:val="000000"/>
          <w:sz w:val="16"/>
          <w:u w:val="none"/>
        </w:rPr>
        <w:t xml:space="preserve"> The </w:t>
      </w:r>
      <w:r>
        <w:rPr>
          <w:b w:val="0"/>
          <w:i w:val="0"/>
          <w:smallCaps w:val="0"/>
          <w:strike w:val="0"/>
          <w:color w:val="000000"/>
          <w:sz w:val="22"/>
          <w:highlight w:val="cyan"/>
          <w:u w:val="single"/>
        </w:rPr>
        <w:t>patenting</w:t>
      </w:r>
      <w:r>
        <w:rPr>
          <w:b w:val="0"/>
          <w:i w:val="0"/>
          <w:smallCaps w:val="0"/>
          <w:strike w:val="0"/>
          <w:color w:val="000000"/>
          <w:sz w:val="16"/>
          <w:u w:val="none"/>
        </w:rPr>
        <w:t xml:space="preserve"> of nature-based products, especially those obtained through biopiracy, </w:t>
      </w:r>
      <w:r>
        <w:rPr>
          <w:b w:val="0"/>
          <w:i w:val="0"/>
          <w:smallCaps w:val="0"/>
          <w:strike w:val="0"/>
          <w:color w:val="000000"/>
          <w:sz w:val="22"/>
          <w:highlight w:val="cyan"/>
          <w:u w:val="single"/>
        </w:rPr>
        <w:t xml:space="preserve">raises </w:t>
      </w:r>
      <w:r>
        <w:rPr>
          <w:b w:val="0"/>
          <w:i w:val="0"/>
          <w:smallCaps w:val="0"/>
          <w:strike w:val="0"/>
          <w:color w:val="000000"/>
          <w:sz w:val="22"/>
          <w:u w:val="single"/>
        </w:rPr>
        <w:t xml:space="preserve">ethical questions related to the potential for </w:t>
      </w:r>
      <w:r>
        <w:rPr>
          <w:b w:val="0"/>
          <w:i w:val="0"/>
          <w:smallCaps w:val="0"/>
          <w:strike w:val="0"/>
          <w:color w:val="000000"/>
          <w:sz w:val="22"/>
          <w:highlight w:val="cyan"/>
          <w:u w:val="single"/>
        </w:rPr>
        <w:t>exploitation in the name of profit-driven research without the consent of those who have passed down traditional knowledge for generations</w:t>
      </w:r>
      <w:r>
        <w:rPr>
          <w:b w:val="0"/>
          <w:i w:val="0"/>
          <w:smallCaps w:val="0"/>
          <w:strike w:val="0"/>
          <w:color w:val="000000"/>
          <w:sz w:val="16"/>
          <w:u w:val="none"/>
        </w:rPr>
        <w:t xml:space="preserve">. </w:t>
      </w:r>
      <w:r>
        <w:rPr>
          <w:b w:val="0"/>
          <w:i w:val="0"/>
          <w:smallCaps w:val="0"/>
          <w:strike w:val="0"/>
          <w:color w:val="000000"/>
          <w:sz w:val="22"/>
          <w:u w:val="single"/>
        </w:rPr>
        <w:t xml:space="preserve">The unethical acquisition of biological resources </w:t>
      </w:r>
      <w:r>
        <w:rPr>
          <w:b w:val="0"/>
          <w:i w:val="0"/>
          <w:smallCaps w:val="0"/>
          <w:strike w:val="0"/>
          <w:color w:val="000000"/>
          <w:sz w:val="22"/>
          <w:highlight w:val="cyan"/>
          <w:u w:val="single"/>
        </w:rPr>
        <w:t>and</w:t>
      </w:r>
      <w:r>
        <w:rPr>
          <w:b w:val="0"/>
          <w:i w:val="0"/>
          <w:smallCaps w:val="0"/>
          <w:strike w:val="0"/>
          <w:color w:val="000000"/>
          <w:sz w:val="22"/>
          <w:u w:val="single"/>
        </w:rPr>
        <w:t>/</w:t>
      </w:r>
      <w:r>
        <w:rPr>
          <w:b w:val="0"/>
          <w:i w:val="0"/>
          <w:smallCaps w:val="0"/>
          <w:strike w:val="0"/>
          <w:color w:val="000000"/>
          <w:sz w:val="22"/>
          <w:u w:val="single"/>
        </w:rPr>
        <w:t xml:space="preserve">or traditional knowledge </w:t>
      </w:r>
      <w:r>
        <w:rPr>
          <w:b w:val="0"/>
          <w:i w:val="0"/>
          <w:smallCaps w:val="0"/>
          <w:strike w:val="0"/>
          <w:color w:val="000000"/>
          <w:sz w:val="22"/>
          <w:highlight w:val="cyan"/>
          <w:u w:val="single"/>
        </w:rPr>
        <w:t>can damage trust</w:t>
      </w:r>
      <w:r>
        <w:rPr>
          <w:b w:val="0"/>
          <w:i w:val="0"/>
          <w:smallCaps w:val="0"/>
          <w:strike w:val="0"/>
          <w:color w:val="000000"/>
          <w:sz w:val="22"/>
          <w:u w:val="single"/>
        </w:rPr>
        <w:t xml:space="preserve"> and cooperation </w:t>
      </w:r>
      <w:r>
        <w:rPr>
          <w:b w:val="0"/>
          <w:i w:val="0"/>
          <w:smallCaps w:val="0"/>
          <w:strike w:val="0"/>
          <w:color w:val="000000"/>
          <w:sz w:val="22"/>
          <w:highlight w:val="cyan"/>
          <w:u w:val="single"/>
        </w:rPr>
        <w:t>between researchers and communities</w:t>
      </w:r>
      <w:r>
        <w:rPr>
          <w:b w:val="0"/>
          <w:i w:val="0"/>
          <w:smallCaps w:val="0"/>
          <w:strike w:val="0"/>
          <w:color w:val="000000"/>
          <w:sz w:val="22"/>
          <w:u w:val="single"/>
        </w:rPr>
        <w:t xml:space="preserve">, </w:t>
      </w:r>
      <w:r>
        <w:rPr>
          <w:b w:val="0"/>
          <w:i w:val="0"/>
          <w:smallCaps w:val="0"/>
          <w:strike w:val="0"/>
          <w:color w:val="000000"/>
          <w:sz w:val="22"/>
          <w:highlight w:val="cyan"/>
          <w:u w:val="single"/>
        </w:rPr>
        <w:t>hindering collaborative efforts that could otherwise benefit both scientific discovery and conservation efforts.</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