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Biopiracy expanding and threatening, irredeemable in the status quo, creates a dependency on corporate powers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Rotzin</w:t>
      </w:r>
      <w:r>
        <w:rPr>
          <w:b/>
          <w:i w:val="0"/>
          <w:smallCaps w:val="0"/>
          <w:strike w:val="0"/>
          <w:sz w:val="26"/>
          <w:u w:val="none"/>
        </w:rPr>
        <w:t xml:space="preserve"> ’24 </w:t>
      </w:r>
      <w:r>
        <w:rPr>
          <w:b w:val="0"/>
          <w:i w:val="0"/>
          <w:smallCaps w:val="0"/>
          <w:strike w:val="0"/>
          <w:sz w:val="18"/>
          <w:u w:val="none"/>
        </w:rPr>
        <w:t xml:space="preserve">(J.D., University of California, College of the Law, San Francisco &amp; Contracts Officer for the Strategic Partnerships Office of Lawrence Berkeley National Laboratory with United States Department of Energy, TODAY'S PIRATES: BIOPIRACY, BIOTECH, AND THE INTERNATIONAL FRAMEWORKS THAT ARE NOT UP TO THE CHALLENGE, Sci &amp; tech journal, </w:t>
      </w:r>
      <w:r>
        <w:rPr>
          <w:b w:val="0"/>
          <w:i w:val="0"/>
          <w:smallCaps w:val="0"/>
          <w:strike w:val="0"/>
          <w:sz w:val="18"/>
          <w:u w:val="none"/>
        </w:rPr>
        <w:t xml:space="preserve"> 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In  the</w:t>
      </w:r>
      <w:r>
        <w:rPr>
          <w:b w:val="0"/>
          <w:i w:val="0"/>
          <w:smallCaps w:val="0"/>
          <w:strike w:val="0"/>
          <w:u w:val="none"/>
        </w:rPr>
        <w:t xml:space="preserve">  past,  the  </w:t>
      </w:r>
      <w:r>
        <w:rPr>
          <w:b w:val="0"/>
          <w:i w:val="0"/>
          <w:smallCaps w:val="0"/>
          <w:strike w:val="0"/>
          <w:highlight w:val="cyan"/>
          <w:u w:val="none"/>
        </w:rPr>
        <w:t>focus  of biopiracy</w:t>
      </w:r>
      <w:r>
        <w:rPr>
          <w:b w:val="0"/>
          <w:i w:val="0"/>
          <w:smallCaps w:val="0"/>
          <w:strike w:val="0"/>
          <w:u w:val="none"/>
        </w:rPr>
        <w:t xml:space="preserve">  has  been  on  corporations </w:t>
      </w:r>
      <w:r>
        <w:rPr>
          <w:b w:val="0"/>
          <w:i w:val="0"/>
          <w:smallCaps w:val="0"/>
          <w:strike w:val="0"/>
          <w:highlight w:val="cyan"/>
          <w:u w:val="none"/>
        </w:rPr>
        <w:t>taking  the knowledge  of Indigenous  groups  for commercial  purposes</w:t>
      </w:r>
      <w:r>
        <w:rPr>
          <w:b w:val="0"/>
          <w:i w:val="0"/>
          <w:smallCaps w:val="0"/>
          <w:strike w:val="0"/>
          <w:u w:val="none"/>
        </w:rPr>
        <w:t xml:space="preserve">,  but the new  </w:t>
      </w:r>
      <w:r>
        <w:rPr>
          <w:b w:val="0"/>
          <w:i w:val="0"/>
          <w:smallCaps w:val="0"/>
          <w:strike w:val="0"/>
          <w:u w:val="none"/>
        </w:rPr>
        <w:t>pio-neers</w:t>
      </w:r>
      <w:r>
        <w:rPr>
          <w:b w:val="0"/>
          <w:i w:val="0"/>
          <w:smallCaps w:val="0"/>
          <w:strike w:val="0"/>
          <w:u w:val="none"/>
        </w:rPr>
        <w:t xml:space="preserve">  of biopiracy  are  different  and require  different  controls.  </w:t>
      </w:r>
      <w:r>
        <w:rPr>
          <w:b w:val="0"/>
          <w:i w:val="0"/>
          <w:smallCaps w:val="0"/>
          <w:strike w:val="0"/>
          <w:highlight w:val="cyan"/>
          <w:u w:val="none"/>
        </w:rPr>
        <w:t>Many</w:t>
      </w:r>
      <w:r>
        <w:rPr>
          <w:b w:val="0"/>
          <w:i w:val="0"/>
          <w:smallCaps w:val="0"/>
          <w:strike w:val="0"/>
          <w:u w:val="none"/>
        </w:rPr>
        <w:t xml:space="preserve">  of these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none"/>
        </w:rPr>
        <w:t>corporations</w:t>
      </w:r>
      <w:r>
        <w:rPr>
          <w:b w:val="0"/>
          <w:i w:val="0"/>
          <w:smallCaps w:val="0"/>
          <w:strike w:val="0"/>
          <w:u w:val="none"/>
        </w:rPr>
        <w:t>,  which  were once  spread  out  and  diversified, are  merging  to</w:t>
      </w:r>
      <w:r>
        <w:rPr>
          <w:b w:val="0"/>
          <w:i w:val="0"/>
          <w:smallCaps w:val="0"/>
          <w:strike w:val="0"/>
          <w:u w:val="none"/>
        </w:rPr>
        <w:br/>
      </w:r>
      <w:r>
        <w:rPr>
          <w:b w:val="0"/>
          <w:i w:val="0"/>
          <w:smallCaps w:val="0"/>
          <w:strike w:val="0"/>
          <w:highlight w:val="cyan"/>
          <w:u w:val="none"/>
        </w:rPr>
        <w:t>create  super-conglomerates, which</w:t>
      </w:r>
      <w:r>
        <w:rPr>
          <w:b w:val="0"/>
          <w:i w:val="0"/>
          <w:smallCaps w:val="0"/>
          <w:strike w:val="0"/>
          <w:u w:val="none"/>
        </w:rPr>
        <w:t xml:space="preserve">  carry  knowledge  and  thousands  of patents  with  them,  </w:t>
      </w:r>
      <w:r>
        <w:rPr>
          <w:b w:val="0"/>
          <w:i w:val="0"/>
          <w:smallCaps w:val="0"/>
          <w:strike w:val="0"/>
          <w:highlight w:val="cyan"/>
          <w:u w:val="none"/>
        </w:rPr>
        <w:t>mak</w:t>
      </w:r>
      <w:r>
        <w:rPr>
          <w:b w:val="0"/>
          <w:i w:val="0"/>
          <w:smallCaps w:val="0"/>
          <w:strike w:val="0"/>
          <w:u w:val="none"/>
        </w:rPr>
        <w:t xml:space="preserve">ing  </w:t>
      </w:r>
      <w:r>
        <w:rPr>
          <w:b w:val="0"/>
          <w:i w:val="0"/>
          <w:smallCaps w:val="0"/>
          <w:strike w:val="0"/>
          <w:highlight w:val="cyan"/>
          <w:u w:val="none"/>
        </w:rPr>
        <w:t>it harder</w:t>
      </w:r>
      <w:r>
        <w:rPr>
          <w:b w:val="0"/>
          <w:i w:val="0"/>
          <w:smallCaps w:val="0"/>
          <w:strike w:val="0"/>
          <w:u w:val="none"/>
        </w:rPr>
        <w:t xml:space="preserve">  not  only  </w:t>
      </w:r>
      <w:r>
        <w:rPr>
          <w:b w:val="0"/>
          <w:i w:val="0"/>
          <w:smallCaps w:val="0"/>
          <w:strike w:val="0"/>
          <w:highlight w:val="cyan"/>
          <w:u w:val="none"/>
        </w:rPr>
        <w:t>for  Indigenous  people  to  retain</w:t>
      </w:r>
      <w:r>
        <w:rPr>
          <w:b w:val="0"/>
          <w:i w:val="0"/>
          <w:smallCaps w:val="0"/>
          <w:strike w:val="0"/>
          <w:highlight w:val="cyan"/>
          <w:u w:val="none"/>
        </w:rPr>
        <w:br/>
        <w:t>their  knowledge</w:t>
      </w:r>
      <w:r>
        <w:rPr>
          <w:b w:val="0"/>
          <w:i w:val="0"/>
          <w:smallCaps w:val="0"/>
          <w:strike w:val="0"/>
          <w:u w:val="none"/>
        </w:rPr>
        <w:t xml:space="preserve">  and  break  into  the  market  but  to  even  launch  a  successful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campaign  against  the  corporations  at  all.7 4  In  2019,  PepsiCo  sued  a  potato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farmer,  </w:t>
      </w:r>
      <w:r>
        <w:rPr>
          <w:b w:val="0"/>
          <w:i w:val="0"/>
          <w:smallCaps w:val="0"/>
          <w:strike w:val="0"/>
          <w:u w:val="none"/>
        </w:rPr>
        <w:t>Haribhai</w:t>
      </w:r>
      <w:r>
        <w:rPr>
          <w:b w:val="0"/>
          <w:i w:val="0"/>
          <w:smallCaps w:val="0"/>
          <w:strike w:val="0"/>
          <w:u w:val="none"/>
        </w:rPr>
        <w:t xml:space="preserve">  </w:t>
      </w:r>
      <w:r>
        <w:rPr>
          <w:b w:val="0"/>
          <w:i w:val="0"/>
          <w:smallCaps w:val="0"/>
          <w:strike w:val="0"/>
          <w:u w:val="none"/>
        </w:rPr>
        <w:t>Devjibhai</w:t>
      </w:r>
      <w:r>
        <w:rPr>
          <w:b w:val="0"/>
          <w:i w:val="0"/>
          <w:smallCaps w:val="0"/>
          <w:strike w:val="0"/>
          <w:u w:val="none"/>
        </w:rPr>
        <w:t xml:space="preserve">  Patel,  from  the  Western  Indian  province  of Gu-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jarat</w:t>
      </w:r>
      <w:r>
        <w:rPr>
          <w:b w:val="0"/>
          <w:i w:val="0"/>
          <w:smallCaps w:val="0"/>
          <w:strike w:val="0"/>
          <w:u w:val="none"/>
        </w:rPr>
        <w:t xml:space="preserve">  for  planting  a  patented  potato  variety  called  FC5. </w:t>
      </w:r>
      <w:r>
        <w:rPr>
          <w:b w:val="0"/>
          <w:i w:val="0"/>
          <w:smallCaps w:val="0"/>
          <w:strike w:val="0"/>
          <w:u w:val="none"/>
        </w:rPr>
        <w:t>75  PepsiCo</w:t>
      </w:r>
      <w:r>
        <w:rPr>
          <w:b w:val="0"/>
          <w:i w:val="0"/>
          <w:smallCaps w:val="0"/>
          <w:strike w:val="0"/>
          <w:u w:val="none"/>
        </w:rPr>
        <w:t xml:space="preserve">  sued  for</w:t>
      </w:r>
      <w:r>
        <w:rPr>
          <w:b w:val="0"/>
          <w:i w:val="0"/>
          <w:smallCaps w:val="0"/>
          <w:strike w:val="0"/>
          <w:u w:val="none"/>
        </w:rPr>
        <w:br/>
        <w:t>140,000  USD;  Patel  makes  3,500 USD  a  year.76  The  suit  was  dropped  after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protests  from Indian  farmers,  but  there  are  still major  international  concerns</w:t>
      </w:r>
      <w:r>
        <w:rPr>
          <w:b w:val="0"/>
          <w:i w:val="0"/>
          <w:smallCaps w:val="0"/>
          <w:strike w:val="0"/>
          <w:u w:val="none"/>
        </w:rPr>
        <w:br/>
        <w:t>about  the  patent  power held by  large  corporations  and their  control  over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future  of farming  freedom.7 7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The  concern  is  not  misplaced  either.  </w:t>
      </w:r>
      <w:r>
        <w:rPr>
          <w:b w:val="0"/>
          <w:i w:val="0"/>
          <w:smallCaps w:val="0"/>
          <w:strike w:val="0"/>
          <w:u w:val="none"/>
        </w:rPr>
        <w:t>Four  players</w:t>
      </w:r>
      <w:r>
        <w:rPr>
          <w:b w:val="0"/>
          <w:i w:val="0"/>
          <w:smallCaps w:val="0"/>
          <w:strike w:val="0"/>
          <w:u w:val="none"/>
        </w:rPr>
        <w:t xml:space="preserve">  control  50%  of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seed  business - Bayer,  Corteva,  ChemChina,  and Limagrain.7 8 Many  major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seed producers place  limits on how  farmers  can use  varieties they  purchase. 79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Buyers  must</w:t>
      </w:r>
      <w:r>
        <w:rPr>
          <w:b w:val="0"/>
          <w:i w:val="0"/>
          <w:smallCaps w:val="0"/>
          <w:strike w:val="0"/>
          <w:u w:val="none"/>
        </w:rPr>
        <w:t xml:space="preserve">  sign  agreements  that  prohibit  them  from  saving  or  using 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seeds  again  the  next  season  or producing  derivatives. </w:t>
      </w:r>
      <w:r>
        <w:rPr>
          <w:b w:val="0"/>
          <w:i w:val="0"/>
          <w:smallCaps w:val="0"/>
          <w:strike w:val="0"/>
          <w:u w:val="none"/>
        </w:rPr>
        <w:t>80  This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none"/>
        </w:rPr>
        <w:t>forces</w:t>
      </w:r>
      <w:r>
        <w:rPr>
          <w:b w:val="0"/>
          <w:i w:val="0"/>
          <w:smallCaps w:val="0"/>
          <w:strike w:val="0"/>
          <w:u w:val="none"/>
        </w:rPr>
        <w:t xml:space="preserve">  </w:t>
      </w:r>
      <w:r>
        <w:rPr>
          <w:b w:val="0"/>
          <w:i w:val="0"/>
          <w:smallCaps w:val="0"/>
          <w:strike w:val="0"/>
          <w:u w:val="none"/>
        </w:rPr>
        <w:t>them  to return to  the  major corporations  every  year  to purchase  seeds</w:t>
      </w:r>
      <w:r>
        <w:rPr>
          <w:b w:val="0"/>
          <w:i w:val="0"/>
          <w:smallCaps w:val="0"/>
          <w:strike w:val="0"/>
          <w:u w:val="none"/>
        </w:rPr>
        <w:t xml:space="preserve">  and  creates  </w:t>
      </w:r>
      <w:r>
        <w:rPr>
          <w:b w:val="0"/>
          <w:i w:val="0"/>
          <w:smallCaps w:val="0"/>
          <w:strike w:val="0"/>
          <w:highlight w:val="cyan"/>
          <w:u w:val="none"/>
        </w:rPr>
        <w:t>an unwilling  reliance  on the  seed  giants for  continued existence</w:t>
      </w:r>
      <w:r>
        <w:rPr>
          <w:b w:val="0"/>
          <w:i w:val="0"/>
          <w:smallCaps w:val="0"/>
          <w:strike w:val="0"/>
          <w:u w:val="none"/>
        </w:rPr>
        <w:t>. 81 For example,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in  India  over  80%  of  all  cotton  grown  is  Monsanto  GMO  </w:t>
      </w:r>
      <w:r>
        <w:rPr>
          <w:b w:val="0"/>
          <w:i w:val="0"/>
          <w:smallCaps w:val="0"/>
          <w:strike w:val="0"/>
          <w:u w:val="none"/>
        </w:rPr>
        <w:t>Bt</w:t>
      </w:r>
      <w:r>
        <w:rPr>
          <w:b w:val="0"/>
          <w:i w:val="0"/>
          <w:smallCaps w:val="0"/>
          <w:strike w:val="0"/>
          <w:u w:val="none"/>
        </w:rPr>
        <w:t xml:space="preserve">  cotton,  which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was introduced in 2002.82 In perhaps an ironic turn of  events, many</w:t>
      </w:r>
      <w:r>
        <w:rPr>
          <w:b w:val="0"/>
          <w:i w:val="0"/>
          <w:smallCaps w:val="0"/>
          <w:strike w:val="0"/>
          <w:u w:val="none"/>
        </w:rPr>
        <w:t xml:space="preserve"> grassroots movements are further alleging that not only are super-cor</w:t>
      </w:r>
      <w:r>
        <w:rPr>
          <w:b w:val="0"/>
          <w:i w:val="0"/>
          <w:smallCaps w:val="0"/>
          <w:strike w:val="0"/>
          <w:u w:val="none"/>
        </w:rPr>
        <w:t>p</w:t>
      </w:r>
      <w:r>
        <w:rPr>
          <w:b w:val="0"/>
          <w:i w:val="0"/>
          <w:smallCaps w:val="0"/>
          <w:strike w:val="0"/>
          <w:u w:val="none"/>
        </w:rPr>
        <w:t>orations  the problem,  but  billionaire  moguls  like  Bill Gates,  who is claimed</w:t>
      </w:r>
      <w:r>
        <w:rPr>
          <w:b w:val="0"/>
          <w:i w:val="0"/>
          <w:smallCaps w:val="0"/>
          <w:strike w:val="0"/>
          <w:u w:val="none"/>
        </w:rPr>
        <w:br/>
        <w:t xml:space="preserve">to be  leading  the way  in seed piracy,  </w:t>
      </w:r>
      <w:r>
        <w:rPr>
          <w:b w:val="0"/>
          <w:i w:val="0"/>
          <w:smallCaps w:val="0"/>
          <w:strike w:val="0"/>
          <w:u w:val="none"/>
        </w:rPr>
        <w:t>agro</w:t>
      </w:r>
      <w:r>
        <w:rPr>
          <w:b w:val="0"/>
          <w:i w:val="0"/>
          <w:smallCaps w:val="0"/>
          <w:strike w:val="0"/>
          <w:u w:val="none"/>
        </w:rPr>
        <w:t>-neocolonialism,  and  the  spread 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unsustainable  farming  technology. 83  The  Green  Revolution,  which  began  in</w:t>
      </w:r>
      <w:r>
        <w:rPr>
          <w:b w:val="0"/>
          <w:i w:val="0"/>
          <w:smallCaps w:val="0"/>
          <w:strike w:val="0"/>
          <w:u w:val="none"/>
        </w:rPr>
        <w:br/>
        <w:t>the early 1960s, pushed for  the  production of  more food  via advanced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farming  methods, genetically  modified crops,  and pesticide use, but was  also</w:t>
      </w:r>
      <w:r>
        <w:rPr>
          <w:b w:val="0"/>
          <w:i w:val="0"/>
          <w:smallCaps w:val="0"/>
          <w:strike w:val="0"/>
          <w:u w:val="none"/>
        </w:rPr>
        <w:br/>
        <w:t>the  backdrop  for  Indigenous  seeds  (specifically  in  Mexico  and  India)  to  be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taken and  placed  into international seed vaults.8 4 After the seeds were</w:t>
      </w:r>
      <w:r>
        <w:rPr>
          <w:b w:val="0"/>
          <w:i w:val="0"/>
          <w:smallCaps w:val="0"/>
          <w:strike w:val="0"/>
          <w:u w:val="none"/>
        </w:rPr>
        <w:br/>
        <w:t>removed,  they were  replaced with chemical monocultures  of wheat,  rice,  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other  grains  - the </w:t>
      </w:r>
      <w:r>
        <w:rPr>
          <w:b w:val="0"/>
          <w:i w:val="0"/>
          <w:smallCaps w:val="0"/>
          <w:strike w:val="0"/>
          <w:highlight w:val="cyan"/>
          <w:u w:val="none"/>
        </w:rPr>
        <w:t>Indigenous  populations  had  no  say or  choice</w:t>
      </w:r>
      <w:r>
        <w:rPr>
          <w:b w:val="0"/>
          <w:i w:val="0"/>
          <w:smallCaps w:val="0"/>
          <w:strike w:val="0"/>
          <w:u w:val="none"/>
        </w:rPr>
        <w:t xml:space="preserve">  in the</w:t>
      </w:r>
      <w:r>
        <w:rPr>
          <w:b w:val="0"/>
          <w:i w:val="0"/>
          <w:smallCaps w:val="0"/>
          <w:strike w:val="0"/>
          <w:u w:val="none"/>
        </w:rPr>
        <w:br/>
        <w:t>matter. 85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u w:val="none"/>
        </w:rPr>
        <w:t xml:space="preserve">impact  </w:t>
      </w:r>
      <w:r>
        <w:rPr>
          <w:b w:val="0"/>
          <w:i w:val="0"/>
          <w:smallCaps w:val="0"/>
          <w:strike w:val="0"/>
          <w:u w:val="none"/>
        </w:rPr>
        <w:t>ofthis</w:t>
      </w:r>
      <w:r>
        <w:rPr>
          <w:b w:val="0"/>
          <w:i w:val="0"/>
          <w:smallCaps w:val="0"/>
          <w:strike w:val="0"/>
          <w:u w:val="none"/>
        </w:rPr>
        <w:t xml:space="preserve"> was significant,  </w:t>
      </w:r>
      <w:r>
        <w:rPr>
          <w:b w:val="0"/>
          <w:i w:val="0"/>
          <w:smallCaps w:val="0"/>
          <w:strike w:val="0"/>
          <w:highlight w:val="cyan"/>
          <w:u w:val="none"/>
        </w:rPr>
        <w:t>causing  a loss "of distinct Indigenous crops  from  cultivation  and also  . . . extinction</w:t>
      </w:r>
      <w:r>
        <w:rPr>
          <w:b w:val="0"/>
          <w:i w:val="0"/>
          <w:smallCaps w:val="0"/>
          <w:strike w:val="0"/>
          <w:u w:val="none"/>
        </w:rPr>
        <w:t>." 86 This  is  especially  relevant</w:t>
      </w:r>
      <w:r>
        <w:rPr>
          <w:b w:val="0"/>
          <w:i w:val="0"/>
          <w:smallCaps w:val="0"/>
          <w:strike w:val="0"/>
          <w:u w:val="none"/>
        </w:rPr>
        <w:br/>
        <w:t>since  in  the  20th  Century,  75%  of agrobiodiversity  has  been  lost  and  seed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diversity  is  paramount  to  restoration  87</w:t>
      </w:r>
    </w:p>
    <w:p>
      <w:pPr>
        <w:pStyle w:val="Caption"/>
      </w:pPr>
      <w:r>
        <w:t>Source: Settler Colonialism K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