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is morally offensive to non-western countries due to its colonialist nature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 2006</w:t>
      </w:r>
      <w:r>
        <w:rPr>
          <w:b w:val="0"/>
          <w:i w:val="0"/>
          <w:smallCaps w:val="0"/>
          <w:strike w:val="0"/>
          <w:u w:val="none"/>
        </w:rPr>
        <w:t xml:space="preserve"> [Cynthia M. Ho,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“</w:t>
      </w:r>
      <w:r>
        <w:rPr>
          <w:b w:val="0"/>
          <w:i w:val="0"/>
          <w:smallCaps w:val="0"/>
          <w:strike w:val="0"/>
          <w:u w:val="none"/>
        </w:rPr>
        <w:t>Biopiracy and Beyond: A Consideration of Sociocultural Conflicts with Global Patent Policies,” Loyola School of Law, 39(3)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sz w:val="24"/>
          <w:u w:val="none"/>
        </w:rPr>
        <w:t>][</w:t>
      </w:r>
      <w:r>
        <w:rPr>
          <w:b w:val="0"/>
          <w:i w:val="0"/>
          <w:smallCaps w:val="0"/>
          <w:strike w:val="0"/>
          <w:u w:val="none"/>
        </w:rPr>
        <w:t>Director of Intellectual Property Program]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Piracy is a central theme</w:t>
      </w:r>
      <w:r>
        <w:rPr>
          <w:b w:val="0"/>
          <w:i w:val="0"/>
          <w:smallCaps w:val="0"/>
          <w:strike w:val="0"/>
          <w:u w:val="single"/>
        </w:rPr>
        <w:t xml:space="preserve"> running </w:t>
      </w:r>
      <w:r>
        <w:rPr>
          <w:b w:val="0"/>
          <w:i w:val="0"/>
          <w:smallCaps w:val="0"/>
          <w:strike w:val="0"/>
          <w:highlight w:val="cyan"/>
          <w:u w:val="single"/>
        </w:rPr>
        <w:t>through the international discourse on patent rights</w:t>
      </w:r>
      <w:r>
        <w:rPr>
          <w:b w:val="0"/>
          <w:i w:val="0"/>
          <w:smallCaps w:val="0"/>
          <w:strike w:val="0"/>
          <w:u w:val="none"/>
        </w:rPr>
        <w:t xml:space="preserve">. The concept was utilized as a rationale for including intellectual property rights within a global trade agreement; in particular, the United States asserted that it was losing millions of dollars a year because of global piracy of copyrighted and patented works.' One major response to these piracy claims was the creation of the </w:t>
      </w:r>
      <w:r>
        <w:rPr>
          <w:b w:val="0"/>
          <w:i w:val="0"/>
          <w:smallCaps w:val="0"/>
          <w:strike w:val="0"/>
          <w:u w:val="single"/>
        </w:rPr>
        <w:t>World Trade Organization (WTO), along with the adoption of the landmark Trade-Related Agreement on Intellectual Property Rights (TRIPS), which established minimum levels of intellectual property standards for all member states.</w:t>
      </w:r>
      <w:r>
        <w:rPr>
          <w:b w:val="0"/>
          <w:i w:val="0"/>
          <w:smallCaps w:val="0"/>
          <w:strike w:val="0"/>
          <w:u w:val="none"/>
        </w:rPr>
        <w:t xml:space="preserve"> However, </w:t>
      </w:r>
      <w:r>
        <w:rPr>
          <w:b w:val="0"/>
          <w:i w:val="0"/>
          <w:smallCaps w:val="0"/>
          <w:strike w:val="0"/>
          <w:u w:val="single"/>
        </w:rPr>
        <w:t>these developments did not mark the end of global patent policy disputes or piracy rhetoric</w:t>
      </w:r>
      <w:r>
        <w:rPr>
          <w:b w:val="0"/>
          <w:i w:val="0"/>
          <w:smallCaps w:val="0"/>
          <w:strike w:val="0"/>
          <w:u w:val="none"/>
        </w:rPr>
        <w:t xml:space="preserve">. A decade after the creation of the WTO and minimum intellectual property rights, </w:t>
      </w:r>
      <w:r>
        <w:rPr>
          <w:b w:val="0"/>
          <w:i w:val="0"/>
          <w:smallCaps w:val="0"/>
          <w:strike w:val="0"/>
          <w:u w:val="single"/>
        </w:rPr>
        <w:t>piracy continues to be a compelling theme</w:t>
      </w:r>
      <w:r>
        <w:rPr>
          <w:b w:val="0"/>
          <w:i w:val="0"/>
          <w:smallCaps w:val="0"/>
          <w:strike w:val="0"/>
          <w:u w:val="none"/>
        </w:rPr>
        <w:t xml:space="preserve">, but the term is being used by parties with divergent interests. In particular, the United States and European "Western" countries have enacted a series of bilateral and multilateral agreements based upon the premise that higher levels of protection are necessary to combat global piracy. On the other hand, </w:t>
      </w:r>
      <w:r>
        <w:rPr>
          <w:b w:val="0"/>
          <w:i w:val="0"/>
          <w:smallCaps w:val="0"/>
          <w:strike w:val="0"/>
          <w:highlight w:val="cyan"/>
          <w:u w:val="single"/>
        </w:rPr>
        <w:t>many</w:t>
      </w:r>
      <w:r>
        <w:rPr>
          <w:b w:val="0"/>
          <w:i w:val="0"/>
          <w:smallCaps w:val="0"/>
          <w:strike w:val="0"/>
          <w:u w:val="single"/>
        </w:rPr>
        <w:t xml:space="preserve"> developing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countries have argued that these </w:t>
      </w:r>
      <w:r>
        <w:rPr>
          <w:b/>
          <w:i w:val="0"/>
          <w:smallCaps w:val="0"/>
          <w:strike w:val="0"/>
          <w:highlight w:val="cyan"/>
          <w:u w:val="single"/>
        </w:rPr>
        <w:t>Western countries engage in their own piracy</w:t>
      </w:r>
      <w:r>
        <w:rPr>
          <w:b w:val="0"/>
          <w:i w:val="0"/>
          <w:smallCaps w:val="0"/>
          <w:strike w:val="0"/>
          <w:u w:val="single"/>
        </w:rPr>
        <w:t>-"biopiracy"-</w:t>
      </w:r>
      <w:r>
        <w:rPr>
          <w:b w:val="0"/>
          <w:i w:val="0"/>
          <w:smallCaps w:val="0"/>
          <w:strike w:val="0"/>
          <w:highlight w:val="cyan"/>
          <w:u w:val="single"/>
        </w:rPr>
        <w:t>by taking genetic resources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associated traditional knowledge</w:t>
      </w:r>
      <w:r>
        <w:rPr>
          <w:b w:val="0"/>
          <w:i w:val="0"/>
          <w:smallCaps w:val="0"/>
          <w:strike w:val="0"/>
          <w:u w:val="single"/>
        </w:rPr>
        <w:t xml:space="preserve"> from biodiverse developing countries </w:t>
      </w:r>
      <w:r>
        <w:rPr>
          <w:b w:val="0"/>
          <w:i w:val="0"/>
          <w:smallCaps w:val="0"/>
          <w:strike w:val="0"/>
          <w:highlight w:val="cyan"/>
          <w:u w:val="single"/>
        </w:rPr>
        <w:t>without permission,</w:t>
      </w:r>
      <w:r>
        <w:rPr>
          <w:b w:val="0"/>
          <w:i w:val="0"/>
          <w:smallCaps w:val="0"/>
          <w:strike w:val="0"/>
          <w:u w:val="single"/>
        </w:rPr>
        <w:t xml:space="preserve"> then </w:t>
      </w:r>
      <w:r>
        <w:rPr>
          <w:b w:val="0"/>
          <w:i w:val="0"/>
          <w:smallCaps w:val="0"/>
          <w:strike w:val="0"/>
          <w:highlight w:val="cyan"/>
          <w:u w:val="single"/>
        </w:rPr>
        <w:t>patenting related inventions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but failing to share any of the resulting commercial profits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 process of obtaining private rights over products derived from third world resources or knowledge that is considered sacred or beyond private ownership </w:t>
      </w:r>
      <w:r>
        <w:rPr>
          <w:b w:val="0"/>
          <w:i w:val="0"/>
          <w:smallCaps w:val="0"/>
          <w:strike w:val="0"/>
          <w:u w:val="none"/>
        </w:rPr>
        <w:t>is considered to be</w:t>
      </w:r>
      <w:r>
        <w:rPr>
          <w:b w:val="0"/>
          <w:i w:val="0"/>
          <w:smallCaps w:val="0"/>
          <w:strike w:val="0"/>
          <w:u w:val="none"/>
        </w:rPr>
        <w:t xml:space="preserve"> morally offensive to many citizens of developing countries, as well as those with sympathetic interests in other countries. </w:t>
      </w:r>
      <w:r>
        <w:rPr>
          <w:b w:val="0"/>
          <w:i w:val="0"/>
          <w:smallCaps w:val="0"/>
          <w:strike w:val="0"/>
          <w:u w:val="single"/>
        </w:rPr>
        <w:t xml:space="preserve">Moreover, </w:t>
      </w:r>
      <w:r>
        <w:rPr>
          <w:b w:val="0"/>
          <w:i w:val="0"/>
          <w:smallCaps w:val="0"/>
          <w:strike w:val="0"/>
          <w:highlight w:val="cyan"/>
          <w:u w:val="single"/>
        </w:rPr>
        <w:t>many</w:t>
      </w:r>
      <w:r>
        <w:rPr>
          <w:b w:val="0"/>
          <w:i w:val="0"/>
          <w:smallCaps w:val="0"/>
          <w:strike w:val="0"/>
          <w:u w:val="single"/>
        </w:rPr>
        <w:t xml:space="preserve"> of these citizens view </w:t>
      </w:r>
      <w:r>
        <w:rPr>
          <w:b w:val="0"/>
          <w:i w:val="0"/>
          <w:smallCaps w:val="0"/>
          <w:strike w:val="0"/>
          <w:highlight w:val="cyan"/>
          <w:u w:val="single"/>
        </w:rPr>
        <w:t>Western countries and companies</w:t>
      </w:r>
      <w:r>
        <w:rPr>
          <w:b w:val="0"/>
          <w:i w:val="0"/>
          <w:smallCaps w:val="0"/>
          <w:strike w:val="0"/>
          <w:u w:val="single"/>
        </w:rPr>
        <w:t xml:space="preserve"> with great suspicion since </w:t>
      </w:r>
      <w:r>
        <w:rPr>
          <w:b w:val="0"/>
          <w:i w:val="0"/>
          <w:smallCaps w:val="0"/>
          <w:strike w:val="0"/>
          <w:highlight w:val="cyan"/>
          <w:u w:val="single"/>
        </w:rPr>
        <w:t>usurp</w:t>
      </w:r>
      <w:r>
        <w:rPr>
          <w:b w:val="0"/>
          <w:i w:val="0"/>
          <w:smallCaps w:val="0"/>
          <w:strike w:val="0"/>
          <w:u w:val="single"/>
        </w:rPr>
        <w:t xml:space="preserve">ation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resources,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harking back to colonial imperialism</w:t>
      </w:r>
      <w:r>
        <w:rPr>
          <w:b w:val="0"/>
          <w:i w:val="0"/>
          <w:smallCaps w:val="0"/>
          <w:strike w:val="0"/>
          <w:sz w:val="30"/>
          <w:highlight w:val="cyan"/>
          <w:u w:val="single"/>
        </w:rPr>
        <w:t>.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