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Offshoring shatters the defense base and overall military primacy </w:t>
      </w:r>
    </w:p>
    <w:p>
      <w:pPr>
        <w:spacing w:after="80"/>
      </w:pPr>
      <w:r>
        <w:rPr>
          <w:b/>
          <w:i w:val="0"/>
          <w:smallCaps w:val="0"/>
          <w:strike w:val="0"/>
          <w:u w:val="none"/>
        </w:rPr>
        <w:t>Atkinson</w:t>
      </w:r>
      <w:r>
        <w:rPr>
          <w:b/>
          <w:i w:val="0"/>
          <w:smallCaps w:val="0"/>
          <w:strike w:val="0"/>
          <w:u w:val="none"/>
        </w:rPr>
        <w:t xml:space="preserve"> ’17 </w:t>
      </w:r>
      <w:r>
        <w:rPr>
          <w:b w:val="0"/>
          <w:i w:val="0"/>
          <w:smallCaps w:val="0"/>
          <w:strike w:val="0"/>
          <w:u w:val="none"/>
        </w:rPr>
        <w:t>[Robert</w:t>
      </w:r>
      <w:r>
        <w:rPr>
          <w:b w:val="0"/>
          <w:i w:val="0"/>
          <w:smallCaps w:val="0"/>
          <w:strike w:val="0"/>
          <w:u w:val="none"/>
        </w:rPr>
        <w:t xml:space="preserve">; January; </w:t>
      </w:r>
      <w:r>
        <w:rPr>
          <w:b w:val="0"/>
          <w:i w:val="0"/>
          <w:smallCaps w:val="0"/>
          <w:strike w:val="0"/>
          <w:u w:val="none"/>
        </w:rPr>
        <w:t>founder and president of the Information Technology &amp; Innovation Foundation; and Stephen Ezell, vice president of global innovation policy at ITIF</w:t>
      </w:r>
      <w:r>
        <w:rPr>
          <w:b w:val="0"/>
          <w:i w:val="0"/>
          <w:smallCaps w:val="0"/>
          <w:strike w:val="0"/>
          <w:u w:val="none"/>
        </w:rPr>
        <w:t>; ITIF</w:t>
      </w:r>
      <w:r>
        <w:rPr>
          <w:b w:val="0"/>
          <w:i w:val="0"/>
          <w:smallCaps w:val="0"/>
          <w:strike w:val="0"/>
          <w:u w:val="none"/>
        </w:rPr>
        <w:t xml:space="preserve">, “Ten Principles to Guide the Trump Administration’s </w:t>
      </w:r>
      <w:r>
        <w:rPr>
          <w:b w:val="0"/>
          <w:i w:val="0"/>
          <w:smallCaps w:val="0"/>
          <w:strike w:val="0"/>
          <w:u w:val="none"/>
        </w:rPr>
        <w:t xml:space="preserve">Manufacturing Strategy,” </w:t>
      </w:r>
      <w:r>
        <w:rPr>
          <w:b w:val="0"/>
          <w:i w:val="0"/>
          <w:smallCaps w:val="0"/>
          <w:strike w:val="0"/>
          <w:color w:val="0563C1"/>
          <w:u w:val="single"/>
        </w:rPr>
        <w:t>]</w:t>
      </w:r>
    </w:p>
    <w:p>
      <w:pPr>
        <w:spacing w:after="60"/>
      </w:pPr>
      <w:r>
        <w:rPr>
          <w:b w:val="0"/>
          <w:i w:val="0"/>
          <w:smallCaps w:val="0"/>
          <w:strike w:val="0"/>
          <w:sz w:val="22"/>
          <w:u w:val="single"/>
        </w:rPr>
        <w:t>Even if America did not need a robust manufacturing base for balance of payments reasons</w:t>
      </w:r>
      <w:r>
        <w:rPr>
          <w:b w:val="0"/>
          <w:i w:val="0"/>
          <w:smallCaps w:val="0"/>
          <w:strike w:val="0"/>
          <w:sz w:val="16"/>
          <w:u w:val="none"/>
        </w:rPr>
        <w:t>—i.e., if the United States were to run a large enough trade surplus in services to offset the goods deficit—</w:t>
      </w:r>
      <w:r>
        <w:rPr>
          <w:b w:val="0"/>
          <w:i w:val="0"/>
          <w:smallCaps w:val="0"/>
          <w:strike w:val="0"/>
          <w:sz w:val="22"/>
          <w:u w:val="single"/>
        </w:rPr>
        <w:t>America would still need</w:t>
      </w:r>
      <w:r>
        <w:rPr>
          <w:b w:val="0"/>
          <w:i w:val="0"/>
          <w:smallCaps w:val="0"/>
          <w:strike w:val="0"/>
          <w:sz w:val="16"/>
          <w:u w:val="none"/>
        </w:rPr>
        <w:t xml:space="preserve"> some </w:t>
      </w:r>
      <w:r>
        <w:rPr>
          <w:b w:val="0"/>
          <w:i w:val="0"/>
          <w:smallCaps w:val="0"/>
          <w:strike w:val="0"/>
          <w:sz w:val="22"/>
          <w:u w:val="single"/>
        </w:rPr>
        <w:t xml:space="preserve">manufacturing to </w:t>
      </w:r>
      <w:r>
        <w:rPr>
          <w:b/>
          <w:i w:val="0"/>
          <w:smallCaps w:val="0"/>
          <w:strike w:val="0"/>
          <w:sz w:val="24"/>
          <w:u w:val="single"/>
        </w:rPr>
        <w:t>support military capabilities</w:t>
      </w:r>
      <w:r>
        <w:rPr>
          <w:b w:val="0"/>
          <w:i w:val="0"/>
          <w:smallCaps w:val="0"/>
          <w:strike w:val="0"/>
          <w:sz w:val="22"/>
          <w:u w:val="single"/>
        </w:rPr>
        <w:t xml:space="preserve">. </w:t>
      </w:r>
      <w:r>
        <w:rPr>
          <w:b w:val="0"/>
          <w:i w:val="0"/>
          <w:smallCaps w:val="0"/>
          <w:strike w:val="0"/>
          <w:sz w:val="16"/>
          <w:u w:val="none"/>
        </w:rPr>
        <w:t xml:space="preserve">Wars are neither deterred nor won with services. Moreover, </w:t>
      </w:r>
      <w:r>
        <w:rPr>
          <w:b w:val="0"/>
          <w:i w:val="0"/>
          <w:smallCaps w:val="0"/>
          <w:strike w:val="0"/>
          <w:sz w:val="22"/>
          <w:u w:val="single"/>
        </w:rPr>
        <w:t xml:space="preserve">America’s </w:t>
      </w:r>
      <w:r>
        <w:rPr>
          <w:b w:val="0"/>
          <w:i w:val="0"/>
          <w:smallCaps w:val="0"/>
          <w:strike w:val="0"/>
          <w:sz w:val="22"/>
          <w:highlight w:val="cyan"/>
          <w:u w:val="single"/>
        </w:rPr>
        <w:t>military advantage has</w:t>
      </w:r>
      <w:r>
        <w:rPr>
          <w:b w:val="0"/>
          <w:i w:val="0"/>
          <w:smallCaps w:val="0"/>
          <w:strike w:val="0"/>
          <w:sz w:val="16"/>
          <w:u w:val="none"/>
        </w:rPr>
        <w:t xml:space="preserve"> since WWII </w:t>
      </w:r>
      <w:r>
        <w:rPr>
          <w:b w:val="0"/>
          <w:i w:val="0"/>
          <w:smallCaps w:val="0"/>
          <w:strike w:val="0"/>
          <w:sz w:val="22"/>
          <w:highlight w:val="cyan"/>
          <w:u w:val="single"/>
        </w:rPr>
        <w:t>been</w:t>
      </w:r>
      <w:r>
        <w:rPr>
          <w:b w:val="0"/>
          <w:i w:val="0"/>
          <w:smallCaps w:val="0"/>
          <w:strike w:val="0"/>
          <w:sz w:val="22"/>
          <w:u w:val="single"/>
        </w:rPr>
        <w:t xml:space="preserve"> based on </w:t>
      </w:r>
      <w:r>
        <w:rPr>
          <w:b/>
          <w:i w:val="0"/>
          <w:smallCaps w:val="0"/>
          <w:strike w:val="0"/>
          <w:sz w:val="24"/>
          <w:highlight w:val="cyan"/>
          <w:u w:val="single"/>
        </w:rPr>
        <w:t>tech</w:t>
      </w:r>
      <w:r>
        <w:rPr>
          <w:b/>
          <w:i w:val="0"/>
          <w:smallCaps w:val="0"/>
          <w:strike w:val="0"/>
          <w:sz w:val="24"/>
          <w:u w:val="single"/>
        </w:rPr>
        <w:t>nological</w:t>
      </w:r>
      <w:r>
        <w:rPr>
          <w:b w:val="0"/>
          <w:i w:val="0"/>
          <w:smallCaps w:val="0"/>
          <w:strike w:val="0"/>
          <w:sz w:val="22"/>
          <w:u w:val="single"/>
        </w:rPr>
        <w:t xml:space="preserve"> superiority, </w:t>
      </w:r>
      <w:r>
        <w:rPr>
          <w:b w:val="0"/>
          <w:i w:val="0"/>
          <w:smallCaps w:val="0"/>
          <w:strike w:val="0"/>
          <w:sz w:val="22"/>
          <w:highlight w:val="cyan"/>
          <w:u w:val="single"/>
        </w:rPr>
        <w:t xml:space="preserve">not </w:t>
      </w:r>
      <w:r>
        <w:rPr>
          <w:b/>
          <w:i w:val="0"/>
          <w:smallCaps w:val="0"/>
          <w:strike w:val="0"/>
          <w:sz w:val="24"/>
          <w:highlight w:val="cyan"/>
          <w:u w:val="single"/>
        </w:rPr>
        <w:t>numerical</w:t>
      </w:r>
      <w:r>
        <w:rPr>
          <w:b w:val="0"/>
          <w:i w:val="0"/>
          <w:smallCaps w:val="0"/>
          <w:strike w:val="0"/>
          <w:sz w:val="22"/>
          <w:highlight w:val="cyan"/>
          <w:u w:val="single"/>
        </w:rPr>
        <w:t xml:space="preserve"> </w:t>
      </w:r>
      <w:r>
        <w:rPr>
          <w:b w:val="0"/>
          <w:i w:val="0"/>
          <w:smallCaps w:val="0"/>
          <w:strike w:val="0"/>
          <w:sz w:val="22"/>
          <w:u w:val="single"/>
        </w:rPr>
        <w:t>superiority</w:t>
      </w:r>
      <w:r>
        <w:rPr>
          <w:b w:val="0"/>
          <w:i w:val="0"/>
          <w:smallCaps w:val="0"/>
          <w:strike w:val="0"/>
          <w:sz w:val="16"/>
          <w:u w:val="none"/>
        </w:rPr>
        <w:t xml:space="preserve">. This is why Obama administration Defense Secretaries Chuck Hagel and Ash Carter pursued </w:t>
      </w:r>
      <w:r>
        <w:rPr>
          <w:b w:val="0"/>
          <w:i w:val="0"/>
          <w:smallCaps w:val="0"/>
          <w:strike w:val="0"/>
          <w:sz w:val="22"/>
          <w:highlight w:val="cyan"/>
          <w:u w:val="single"/>
        </w:rPr>
        <w:t>the “third-offset</w:t>
      </w:r>
      <w:r>
        <w:rPr>
          <w:b w:val="0"/>
          <w:i w:val="0"/>
          <w:smallCaps w:val="0"/>
          <w:strike w:val="0"/>
          <w:sz w:val="22"/>
          <w:u w:val="single"/>
        </w:rPr>
        <w:t xml:space="preserve"> strategy,” designed</w:t>
      </w:r>
      <w:r>
        <w:rPr>
          <w:b w:val="0"/>
          <w:i w:val="0"/>
          <w:smallCaps w:val="0"/>
          <w:strike w:val="0"/>
          <w:sz w:val="16"/>
          <w:u w:val="none"/>
        </w:rPr>
        <w:t xml:space="preserve"> in part </w:t>
      </w:r>
      <w:r>
        <w:rPr>
          <w:b w:val="0"/>
          <w:i w:val="0"/>
          <w:smallCaps w:val="0"/>
          <w:strike w:val="0"/>
          <w:sz w:val="22"/>
          <w:highlight w:val="cyan"/>
          <w:u w:val="single"/>
        </w:rPr>
        <w:t>to develop next-gen</w:t>
      </w:r>
      <w:r>
        <w:rPr>
          <w:b w:val="0"/>
          <w:i w:val="0"/>
          <w:smallCaps w:val="0"/>
          <w:strike w:val="0"/>
          <w:sz w:val="22"/>
          <w:u w:val="single"/>
        </w:rPr>
        <w:t xml:space="preserve">eration, technology-enabled </w:t>
      </w:r>
      <w:r>
        <w:rPr>
          <w:b w:val="0"/>
          <w:i w:val="0"/>
          <w:smallCaps w:val="0"/>
          <w:strike w:val="0"/>
          <w:sz w:val="22"/>
          <w:highlight w:val="cyan"/>
          <w:u w:val="single"/>
        </w:rPr>
        <w:t>warfighting</w:t>
      </w:r>
      <w:r>
        <w:rPr>
          <w:b w:val="0"/>
          <w:i w:val="0"/>
          <w:smallCaps w:val="0"/>
          <w:strike w:val="0"/>
          <w:sz w:val="22"/>
          <w:u w:val="single"/>
        </w:rPr>
        <w:t xml:space="preserve"> capabilities</w:t>
      </w:r>
      <w:r>
        <w:rPr>
          <w:b w:val="0"/>
          <w:i w:val="0"/>
          <w:smallCaps w:val="0"/>
          <w:strike w:val="0"/>
          <w:sz w:val="16"/>
          <w:u w:val="none"/>
        </w:rPr>
        <w:t xml:space="preserve">.57 This </w:t>
      </w:r>
      <w:r>
        <w:rPr>
          <w:b w:val="0"/>
          <w:i w:val="0"/>
          <w:smallCaps w:val="0"/>
          <w:strike w:val="0"/>
          <w:sz w:val="22"/>
          <w:highlight w:val="cyan"/>
          <w:u w:val="single"/>
        </w:rPr>
        <w:t>is critical because</w:t>
      </w:r>
      <w:r>
        <w:rPr>
          <w:b w:val="0"/>
          <w:i w:val="0"/>
          <w:smallCaps w:val="0"/>
          <w:strike w:val="0"/>
          <w:sz w:val="16"/>
          <w:u w:val="none"/>
        </w:rPr>
        <w:t xml:space="preserve">, according to Obama administration Deputy Defense Secretary Bob Work, </w:t>
      </w:r>
      <w:r>
        <w:rPr>
          <w:b w:val="0"/>
          <w:i w:val="0"/>
          <w:smallCaps w:val="0"/>
          <w:strike w:val="0"/>
          <w:sz w:val="22"/>
          <w:highlight w:val="cyan"/>
          <w:u w:val="single"/>
        </w:rPr>
        <w:t>China and Russia</w:t>
      </w:r>
      <w:r>
        <w:rPr>
          <w:b w:val="0"/>
          <w:i w:val="0"/>
          <w:smallCaps w:val="0"/>
          <w:strike w:val="0"/>
          <w:sz w:val="22"/>
          <w:u w:val="single"/>
        </w:rPr>
        <w:t xml:space="preserve"> now “have theaterwide battle networks that </w:t>
      </w:r>
      <w:r>
        <w:rPr>
          <w:b w:val="0"/>
          <w:i w:val="0"/>
          <w:smallCaps w:val="0"/>
          <w:strike w:val="0"/>
          <w:sz w:val="22"/>
          <w:highlight w:val="cyan"/>
          <w:u w:val="single"/>
        </w:rPr>
        <w:t>are approaching parity</w:t>
      </w:r>
      <w:r>
        <w:rPr>
          <w:b w:val="0"/>
          <w:i w:val="0"/>
          <w:smallCaps w:val="0"/>
          <w:strike w:val="0"/>
          <w:sz w:val="22"/>
          <w:u w:val="single"/>
        </w:rPr>
        <w:t xml:space="preserve"> with us</w:t>
      </w:r>
      <w:r>
        <w:rPr>
          <w:b w:val="0"/>
          <w:i w:val="0"/>
          <w:smallCaps w:val="0"/>
          <w:strike w:val="0"/>
          <w:sz w:val="16"/>
          <w:u w:val="none"/>
        </w:rPr>
        <w:t xml:space="preserve">.”58 </w:t>
      </w:r>
      <w:r>
        <w:rPr>
          <w:b/>
          <w:i w:val="0"/>
          <w:smallCaps w:val="0"/>
          <w:strike w:val="0"/>
          <w:sz w:val="24"/>
          <w:u w:val="single"/>
        </w:rPr>
        <w:t xml:space="preserve">Achieving </w:t>
      </w:r>
      <w:r>
        <w:rPr>
          <w:b/>
          <w:i w:val="0"/>
          <w:smallCaps w:val="0"/>
          <w:strike w:val="0"/>
          <w:sz w:val="24"/>
          <w:highlight w:val="cyan"/>
          <w:u w:val="single"/>
        </w:rPr>
        <w:t>the third offset depends on a robust</w:t>
      </w:r>
      <w:r>
        <w:rPr>
          <w:b/>
          <w:i w:val="0"/>
          <w:smallCaps w:val="0"/>
          <w:strike w:val="0"/>
          <w:sz w:val="24"/>
          <w:u w:val="single"/>
        </w:rPr>
        <w:t xml:space="preserve"> advanced </w:t>
      </w:r>
      <w:r>
        <w:rPr>
          <w:b/>
          <w:i w:val="0"/>
          <w:smallCaps w:val="0"/>
          <w:strike w:val="0"/>
          <w:sz w:val="24"/>
          <w:highlight w:val="cyan"/>
          <w:u w:val="single"/>
        </w:rPr>
        <w:t>manufacturing</w:t>
      </w:r>
      <w:r>
        <w:rPr>
          <w:b/>
          <w:i w:val="0"/>
          <w:smallCaps w:val="0"/>
          <w:strike w:val="0"/>
          <w:sz w:val="24"/>
          <w:u w:val="single"/>
        </w:rPr>
        <w:t xml:space="preserve"> innovation and production </w:t>
      </w:r>
      <w:r>
        <w:rPr>
          <w:b/>
          <w:i w:val="0"/>
          <w:smallCaps w:val="0"/>
          <w:strike w:val="0"/>
          <w:sz w:val="24"/>
          <w:highlight w:val="cyan"/>
          <w:u w:val="single"/>
        </w:rPr>
        <w:t>base</w:t>
      </w:r>
      <w:r>
        <w:rPr>
          <w:b w:val="0"/>
          <w:i w:val="0"/>
          <w:smallCaps w:val="0"/>
          <w:strike w:val="0"/>
          <w:sz w:val="22"/>
          <w:highlight w:val="cyan"/>
          <w:u w:val="single"/>
        </w:rPr>
        <w:t xml:space="preserve"> in the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tates. As the 2014 Quadrennial Defense Review stated, “</w:t>
      </w:r>
      <w:r>
        <w:rPr>
          <w:b w:val="0"/>
          <w:i w:val="0"/>
          <w:smallCaps w:val="0"/>
          <w:strike w:val="0"/>
          <w:sz w:val="22"/>
          <w:u w:val="single"/>
        </w:rPr>
        <w:t>U.S. innovations in warfighting</w:t>
      </w:r>
      <w:r>
        <w:rPr>
          <w:b w:val="0"/>
          <w:i w:val="0"/>
          <w:smallCaps w:val="0"/>
          <w:strike w:val="0"/>
          <w:sz w:val="16"/>
          <w:u w:val="none"/>
        </w:rPr>
        <w:t xml:space="preserve">, which have provided key capability advantages … </w:t>
      </w:r>
      <w:r>
        <w:rPr>
          <w:b w:val="0"/>
          <w:i w:val="0"/>
          <w:smallCaps w:val="0"/>
          <w:strike w:val="0"/>
          <w:sz w:val="22"/>
          <w:u w:val="single"/>
        </w:rPr>
        <w:t>are built on the continued strength of our defense industrial base</w:t>
      </w:r>
      <w:r>
        <w:rPr>
          <w:b w:val="0"/>
          <w:i w:val="0"/>
          <w:smallCaps w:val="0"/>
          <w:strike w:val="0"/>
          <w:sz w:val="16"/>
          <w:u w:val="none"/>
        </w:rPr>
        <w:t xml:space="preserve">.”59 But </w:t>
      </w:r>
      <w:r>
        <w:rPr>
          <w:b w:val="0"/>
          <w:i w:val="0"/>
          <w:smallCaps w:val="0"/>
          <w:strike w:val="0"/>
          <w:sz w:val="22"/>
          <w:highlight w:val="cyan"/>
          <w:u w:val="single"/>
        </w:rPr>
        <w:t>as the</w:t>
      </w:r>
      <w:r>
        <w:rPr>
          <w:b w:val="0"/>
          <w:i w:val="0"/>
          <w:smallCaps w:val="0"/>
          <w:strike w:val="0"/>
          <w:sz w:val="22"/>
          <w:u w:val="single"/>
        </w:rPr>
        <w:t xml:space="preserve"> U.S. </w:t>
      </w:r>
      <w:r>
        <w:rPr>
          <w:b w:val="0"/>
          <w:i w:val="0"/>
          <w:smallCaps w:val="0"/>
          <w:strike w:val="0"/>
          <w:sz w:val="22"/>
          <w:highlight w:val="cyan"/>
          <w:u w:val="single"/>
        </w:rPr>
        <w:t xml:space="preserve">industrial base moves offshore, </w:t>
      </w:r>
      <w:r>
        <w:rPr>
          <w:b/>
          <w:i w:val="0"/>
          <w:smallCaps w:val="0"/>
          <w:strike w:val="0"/>
          <w:sz w:val="24"/>
          <w:highlight w:val="cyan"/>
          <w:u w:val="single"/>
        </w:rPr>
        <w:t>so does the defense</w:t>
      </w:r>
      <w:r>
        <w:rPr>
          <w:b/>
          <w:i w:val="0"/>
          <w:smallCaps w:val="0"/>
          <w:strike w:val="0"/>
          <w:sz w:val="24"/>
          <w:u w:val="single"/>
        </w:rPr>
        <w:t xml:space="preserve"> industrial </w:t>
      </w:r>
      <w:r>
        <w:rPr>
          <w:b/>
          <w:i w:val="0"/>
          <w:smallCaps w:val="0"/>
          <w:strike w:val="0"/>
          <w:sz w:val="24"/>
          <w:highlight w:val="cyan"/>
          <w:u w:val="single"/>
        </w:rPr>
        <w:t>base</w:t>
      </w:r>
      <w:r>
        <w:rPr>
          <w:b w:val="0"/>
          <w:i w:val="0"/>
          <w:smallCaps w:val="0"/>
          <w:strike w:val="0"/>
          <w:sz w:val="16"/>
          <w:u w:val="none"/>
        </w:rPr>
        <w:t xml:space="preserve">. As Joel </w:t>
      </w:r>
      <w:r>
        <w:rPr>
          <w:b w:val="0"/>
          <w:i w:val="0"/>
          <w:smallCaps w:val="0"/>
          <w:strike w:val="0"/>
          <w:sz w:val="16"/>
          <w:u w:val="none"/>
        </w:rPr>
        <w:t>Yudken</w:t>
      </w:r>
      <w:r>
        <w:rPr>
          <w:b w:val="0"/>
          <w:i w:val="0"/>
          <w:smallCaps w:val="0"/>
          <w:strike w:val="0"/>
          <w:sz w:val="16"/>
          <w:u w:val="none"/>
        </w:rPr>
        <w:t xml:space="preserve"> explains “</w:t>
      </w:r>
      <w:r>
        <w:rPr>
          <w:b w:val="0"/>
          <w:i w:val="0"/>
          <w:smallCaps w:val="0"/>
          <w:strike w:val="0"/>
          <w:sz w:val="22"/>
          <w:u w:val="single"/>
        </w:rPr>
        <w:t xml:space="preserve">Continued </w:t>
      </w:r>
      <w:r>
        <w:rPr>
          <w:b w:val="0"/>
          <w:i w:val="0"/>
          <w:smallCaps w:val="0"/>
          <w:strike w:val="0"/>
          <w:sz w:val="22"/>
          <w:u w:val="single"/>
        </w:rPr>
        <w:t>migration of manufacturing offshore is</w:t>
      </w:r>
      <w:r>
        <w:rPr>
          <w:b w:val="0"/>
          <w:i w:val="0"/>
          <w:smallCaps w:val="0"/>
          <w:strike w:val="0"/>
          <w:sz w:val="16"/>
          <w:u w:val="none"/>
        </w:rPr>
        <w:t xml:space="preserve"> both </w:t>
      </w:r>
      <w:r>
        <w:rPr>
          <w:b w:val="0"/>
          <w:i w:val="0"/>
          <w:smallCaps w:val="0"/>
          <w:strike w:val="0"/>
          <w:sz w:val="22"/>
          <w:u w:val="single"/>
        </w:rPr>
        <w:t>undercutting U.S. technology leadership while</w:t>
      </w:r>
      <w:r>
        <w:rPr>
          <w:b w:val="0"/>
          <w:i w:val="0"/>
          <w:smallCaps w:val="0"/>
          <w:strike w:val="0"/>
          <w:sz w:val="22"/>
          <w:u w:val="single"/>
        </w:rPr>
        <w:t xml:space="preserve"> </w:t>
      </w:r>
      <w:r>
        <w:rPr>
          <w:b w:val="0"/>
          <w:i w:val="0"/>
          <w:smallCaps w:val="0"/>
          <w:strike w:val="0"/>
          <w:sz w:val="22"/>
          <w:highlight w:val="cyan"/>
          <w:u w:val="single"/>
        </w:rPr>
        <w:t>enabling</w:t>
      </w:r>
      <w:r>
        <w:rPr>
          <w:b w:val="0"/>
          <w:i w:val="0"/>
          <w:smallCaps w:val="0"/>
          <w:strike w:val="0"/>
          <w:sz w:val="22"/>
          <w:u w:val="single"/>
        </w:rPr>
        <w:t xml:space="preserve"> foreign </w:t>
      </w:r>
      <w:r>
        <w:rPr>
          <w:b w:val="0"/>
          <w:i w:val="0"/>
          <w:smallCaps w:val="0"/>
          <w:strike w:val="0"/>
          <w:sz w:val="22"/>
          <w:highlight w:val="cyan"/>
          <w:u w:val="single"/>
        </w:rPr>
        <w:t>countries to</w:t>
      </w:r>
      <w:r>
        <w:rPr>
          <w:b w:val="0"/>
          <w:i w:val="0"/>
          <w:smallCaps w:val="0"/>
          <w:strike w:val="0"/>
          <w:sz w:val="16"/>
          <w:u w:val="none"/>
        </w:rPr>
        <w:t xml:space="preserve"> catch-up, if not </w:t>
      </w:r>
      <w:r>
        <w:rPr>
          <w:b/>
          <w:i w:val="0"/>
          <w:smallCaps w:val="0"/>
          <w:strike w:val="0"/>
          <w:sz w:val="24"/>
          <w:highlight w:val="cyan"/>
          <w:u w:val="single"/>
        </w:rPr>
        <w:t>leap-frog</w:t>
      </w:r>
      <w:r>
        <w:rPr>
          <w:b/>
          <w:i w:val="0"/>
          <w:smallCaps w:val="0"/>
          <w:strike w:val="0"/>
          <w:sz w:val="24"/>
          <w:u w:val="single"/>
        </w:rPr>
        <w:t>, U.S. capabilities</w:t>
      </w:r>
      <w:r>
        <w:rPr>
          <w:b w:val="0"/>
          <w:i w:val="0"/>
          <w:smallCaps w:val="0"/>
          <w:strike w:val="0"/>
          <w:sz w:val="22"/>
          <w:u w:val="single"/>
        </w:rPr>
        <w:t xml:space="preserve"> in critical technologies important to national security</w:t>
      </w:r>
      <w:r>
        <w:rPr>
          <w:b w:val="0"/>
          <w:i w:val="0"/>
          <w:smallCaps w:val="0"/>
          <w:strike w:val="0"/>
          <w:sz w:val="16"/>
          <w:u w:val="none"/>
        </w:rPr>
        <w:t xml:space="preserve">.”60 </w:t>
      </w:r>
      <w:r>
        <w:rPr>
          <w:b w:val="0"/>
          <w:i w:val="0"/>
          <w:smallCaps w:val="0"/>
          <w:strike w:val="0"/>
          <w:sz w:val="22"/>
          <w:highlight w:val="cyan"/>
          <w:u w:val="single"/>
        </w:rPr>
        <w:t>Reliance on foreign manufacturers</w:t>
      </w:r>
      <w:r>
        <w:rPr>
          <w:b w:val="0"/>
          <w:i w:val="0"/>
          <w:smallCaps w:val="0"/>
          <w:strike w:val="0"/>
          <w:sz w:val="16"/>
          <w:u w:val="none"/>
        </w:rPr>
        <w:t xml:space="preserve"> also </w:t>
      </w:r>
      <w:r>
        <w:rPr>
          <w:b w:val="0"/>
          <w:i w:val="0"/>
          <w:smallCaps w:val="0"/>
          <w:strike w:val="0"/>
          <w:sz w:val="22"/>
          <w:highlight w:val="cyan"/>
          <w:u w:val="single"/>
        </w:rPr>
        <w:t>increases</w:t>
      </w:r>
      <w:r>
        <w:rPr>
          <w:b w:val="0"/>
          <w:i w:val="0"/>
          <w:smallCaps w:val="0"/>
          <w:strike w:val="0"/>
          <w:sz w:val="22"/>
          <w:u w:val="single"/>
        </w:rPr>
        <w:t xml:space="preserve"> U.S. </w:t>
      </w:r>
      <w:r>
        <w:rPr>
          <w:b w:val="0"/>
          <w:i w:val="0"/>
          <w:smallCaps w:val="0"/>
          <w:strike w:val="0"/>
          <w:sz w:val="22"/>
          <w:highlight w:val="cyan"/>
          <w:u w:val="single"/>
        </w:rPr>
        <w:t>vulnerability to</w:t>
      </w:r>
      <w:r>
        <w:rPr>
          <w:b w:val="0"/>
          <w:i w:val="0"/>
          <w:smallCaps w:val="0"/>
          <w:strike w:val="0"/>
          <w:sz w:val="16"/>
          <w:u w:val="none"/>
        </w:rPr>
        <w:t xml:space="preserve"> receiving </w:t>
      </w:r>
      <w:r>
        <w:rPr>
          <w:b/>
          <w:i w:val="0"/>
          <w:smallCaps w:val="0"/>
          <w:strike w:val="0"/>
          <w:sz w:val="24"/>
          <w:highlight w:val="cyan"/>
          <w:u w:val="single"/>
        </w:rPr>
        <w:t>counterfeit goods</w:t>
      </w:r>
      <w:r>
        <w:rPr>
          <w:b w:val="0"/>
          <w:i w:val="0"/>
          <w:smallCaps w:val="0"/>
          <w:strike w:val="0"/>
          <w:sz w:val="16"/>
          <w:u w:val="none"/>
        </w:rPr>
        <w:t xml:space="preserve">. According to a study conducted by the Bureau of Industry and Security, in 2008 there were 9,356 incidents of counterfeit foreign products making their way into the Department of Defense supply line, a 142 percent increase over 2005.61 Therefore, </w:t>
      </w:r>
      <w:r>
        <w:rPr>
          <w:b w:val="0"/>
          <w:i w:val="0"/>
          <w:smallCaps w:val="0"/>
          <w:strike w:val="0"/>
          <w:sz w:val="22"/>
          <w:highlight w:val="cyan"/>
          <w:u w:val="single"/>
        </w:rPr>
        <w:t>if the</w:t>
      </w:r>
      <w:r>
        <w:rPr>
          <w:b w:val="0"/>
          <w:i w:val="0"/>
          <w:smallCaps w:val="0"/>
          <w:strike w:val="0"/>
          <w:sz w:val="22"/>
          <w:u w:val="single"/>
        </w:rPr>
        <w:t xml:space="preserve"> U.S. </w:t>
      </w:r>
      <w:r>
        <w:rPr>
          <w:b w:val="0"/>
          <w:i w:val="0"/>
          <w:smallCaps w:val="0"/>
          <w:strike w:val="0"/>
          <w:sz w:val="22"/>
          <w:highlight w:val="cyan"/>
          <w:u w:val="single"/>
        </w:rPr>
        <w:t>defense</w:t>
      </w:r>
      <w:r>
        <w:rPr>
          <w:b w:val="0"/>
          <w:i w:val="0"/>
          <w:smallCaps w:val="0"/>
          <w:strike w:val="0"/>
          <w:sz w:val="22"/>
          <w:u w:val="single"/>
        </w:rPr>
        <w:t xml:space="preserve"> industrial </w:t>
      </w:r>
      <w:r>
        <w:rPr>
          <w:b w:val="0"/>
          <w:i w:val="0"/>
          <w:smallCaps w:val="0"/>
          <w:strike w:val="0"/>
          <w:sz w:val="22"/>
          <w:highlight w:val="cyan"/>
          <w:u w:val="single"/>
        </w:rPr>
        <w:t>base is to</w:t>
      </w:r>
      <w:r>
        <w:rPr>
          <w:b w:val="0"/>
          <w:i w:val="0"/>
          <w:smallCaps w:val="0"/>
          <w:strike w:val="0"/>
          <w:sz w:val="22"/>
          <w:u w:val="single"/>
        </w:rPr>
        <w:t xml:space="preserve"> retain its ability to </w:t>
      </w:r>
      <w:r>
        <w:rPr>
          <w:b w:val="0"/>
          <w:i w:val="0"/>
          <w:smallCaps w:val="0"/>
          <w:strike w:val="0"/>
          <w:sz w:val="22"/>
          <w:highlight w:val="cyan"/>
          <w:u w:val="single"/>
        </w:rPr>
        <w:t>develop the most</w:t>
      </w:r>
      <w:r>
        <w:rPr>
          <w:b w:val="0"/>
          <w:i w:val="0"/>
          <w:smallCaps w:val="0"/>
          <w:strike w:val="0"/>
          <w:sz w:val="22"/>
          <w:u w:val="single"/>
        </w:rPr>
        <w:t xml:space="preserve"> technologically </w:t>
      </w:r>
      <w:r>
        <w:rPr>
          <w:b w:val="0"/>
          <w:i w:val="0"/>
          <w:smallCaps w:val="0"/>
          <w:strike w:val="0"/>
          <w:sz w:val="22"/>
          <w:highlight w:val="cyan"/>
          <w:u w:val="single"/>
        </w:rPr>
        <w:t>sophisticated</w:t>
      </w:r>
      <w:r>
        <w:rPr>
          <w:b w:val="0"/>
          <w:i w:val="0"/>
          <w:smallCaps w:val="0"/>
          <w:strike w:val="0"/>
          <w:sz w:val="22"/>
          <w:u w:val="single"/>
        </w:rPr>
        <w:t xml:space="preserve"> defense </w:t>
      </w:r>
      <w:r>
        <w:rPr>
          <w:b w:val="0"/>
          <w:i w:val="0"/>
          <w:smallCaps w:val="0"/>
          <w:strike w:val="0"/>
          <w:sz w:val="22"/>
          <w:highlight w:val="cyan"/>
          <w:u w:val="single"/>
        </w:rPr>
        <w:t xml:space="preserve">platforms, the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w:t>
      </w:r>
      <w:r>
        <w:rPr>
          <w:b w:val="0"/>
          <w:i w:val="0"/>
          <w:smallCaps w:val="0"/>
          <w:strike w:val="0"/>
          <w:sz w:val="22"/>
          <w:highlight w:val="cyan"/>
          <w:u w:val="single"/>
        </w:rPr>
        <w:t>will need to be</w:t>
      </w:r>
      <w:r>
        <w:rPr>
          <w:b w:val="0"/>
          <w:i w:val="0"/>
          <w:smallCaps w:val="0"/>
          <w:strike w:val="0"/>
          <w:sz w:val="22"/>
          <w:u w:val="single"/>
        </w:rPr>
        <w:t xml:space="preserve"> at the </w:t>
      </w:r>
      <w:r>
        <w:rPr>
          <w:b/>
          <w:i w:val="0"/>
          <w:smallCaps w:val="0"/>
          <w:strike w:val="0"/>
          <w:sz w:val="24"/>
          <w:u w:val="single"/>
        </w:rPr>
        <w:t>forefront</w:t>
      </w:r>
      <w:r>
        <w:rPr>
          <w:b w:val="0"/>
          <w:i w:val="0"/>
          <w:smallCaps w:val="0"/>
          <w:strike w:val="0"/>
          <w:sz w:val="22"/>
          <w:u w:val="single"/>
        </w:rPr>
        <w:t xml:space="preserve"> of advanced-technology manufacturing</w:t>
      </w:r>
      <w:r>
        <w:rPr>
          <w:b w:val="0"/>
          <w:i w:val="0"/>
          <w:smallCaps w:val="0"/>
          <w:strike w:val="0"/>
          <w:sz w:val="16"/>
          <w:u w:val="none"/>
        </w:rPr>
        <w:t xml:space="preserve"> capabilities in many areas, such as nanotechnology, advanced batteries, semiconductors, sensors, and autonomy. This means that any national manufacturing strategy has to pay particular attention to the current and future production and innovation needs of defense-based technologies and products, while at the same time ensuring that our potential adversaries, especially China, do not easily obtain key dual-use or military technologies. </w:t>
      </w:r>
      <w:r>
        <w:rPr>
          <w:b w:val="0"/>
          <w:i w:val="0"/>
          <w:smallCaps w:val="0"/>
          <w:strike w:val="0"/>
          <w:sz w:val="22"/>
          <w:u w:val="single"/>
        </w:rPr>
        <w:t>This will</w:t>
      </w:r>
      <w:r>
        <w:rPr>
          <w:b w:val="0"/>
          <w:i w:val="0"/>
          <w:smallCaps w:val="0"/>
          <w:strike w:val="0"/>
          <w:sz w:val="16"/>
          <w:u w:val="none"/>
        </w:rPr>
        <w:t xml:space="preserve">, of course, </w:t>
      </w:r>
      <w:r>
        <w:rPr>
          <w:b w:val="0"/>
          <w:i w:val="0"/>
          <w:smallCaps w:val="0"/>
          <w:strike w:val="0"/>
          <w:sz w:val="22"/>
          <w:u w:val="single"/>
        </w:rPr>
        <w:t xml:space="preserve">need to include </w:t>
      </w:r>
      <w:r>
        <w:rPr>
          <w:b w:val="0"/>
          <w:i w:val="0"/>
          <w:smallCaps w:val="0"/>
          <w:strike w:val="0"/>
          <w:sz w:val="22"/>
          <w:highlight w:val="cyan"/>
          <w:u w:val="single"/>
        </w:rPr>
        <w:t>ensuring</w:t>
      </w:r>
      <w:r>
        <w:rPr>
          <w:b w:val="0"/>
          <w:i w:val="0"/>
          <w:smallCaps w:val="0"/>
          <w:strike w:val="0"/>
          <w:sz w:val="16"/>
          <w:u w:val="none"/>
        </w:rPr>
        <w:t xml:space="preserve"> that </w:t>
      </w:r>
      <w:r>
        <w:rPr>
          <w:b w:val="0"/>
          <w:i w:val="0"/>
          <w:smallCaps w:val="0"/>
          <w:strike w:val="0"/>
          <w:sz w:val="22"/>
          <w:u w:val="single"/>
        </w:rPr>
        <w:t xml:space="preserve">key weapons </w:t>
      </w:r>
      <w:r>
        <w:rPr>
          <w:b w:val="0"/>
          <w:i w:val="0"/>
          <w:smallCaps w:val="0"/>
          <w:strike w:val="0"/>
          <w:sz w:val="22"/>
          <w:highlight w:val="cyan"/>
          <w:u w:val="single"/>
        </w:rPr>
        <w:t>systems</w:t>
      </w:r>
      <w:r>
        <w:rPr>
          <w:b w:val="0"/>
          <w:i w:val="0"/>
          <w:smallCaps w:val="0"/>
          <w:strike w:val="0"/>
          <w:sz w:val="22"/>
          <w:u w:val="single"/>
        </w:rPr>
        <w:t xml:space="preserve"> and components </w:t>
      </w:r>
      <w:r>
        <w:rPr>
          <w:b w:val="0"/>
          <w:i w:val="0"/>
          <w:smallCaps w:val="0"/>
          <w:strike w:val="0"/>
          <w:sz w:val="22"/>
          <w:highlight w:val="cyan"/>
          <w:u w:val="single"/>
        </w:rPr>
        <w:t xml:space="preserve">are </w:t>
      </w:r>
      <w:r>
        <w:rPr>
          <w:b/>
          <w:i w:val="0"/>
          <w:smallCaps w:val="0"/>
          <w:strike w:val="0"/>
          <w:sz w:val="24"/>
          <w:highlight w:val="cyan"/>
          <w:u w:val="single"/>
        </w:rPr>
        <w:t>made in the 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But it will also mean that </w:t>
      </w:r>
      <w:r>
        <w:rPr>
          <w:b w:val="0"/>
          <w:i w:val="0"/>
          <w:smallCaps w:val="0"/>
          <w:strike w:val="0"/>
          <w:sz w:val="22"/>
          <w:u w:val="single"/>
        </w:rPr>
        <w:t>policy needs to ensure</w:t>
      </w:r>
      <w:r>
        <w:rPr>
          <w:b w:val="0"/>
          <w:i w:val="0"/>
          <w:smallCaps w:val="0"/>
          <w:strike w:val="0"/>
          <w:sz w:val="16"/>
          <w:u w:val="none"/>
        </w:rPr>
        <w:t xml:space="preserve"> that </w:t>
      </w:r>
      <w:r>
        <w:rPr>
          <w:b w:val="0"/>
          <w:i w:val="0"/>
          <w:smallCaps w:val="0"/>
          <w:strike w:val="0"/>
          <w:sz w:val="22"/>
          <w:u w:val="single"/>
        </w:rPr>
        <w:t>America’s advanced-technology innovation and production base is healthy, as</w:t>
      </w:r>
      <w:r>
        <w:rPr>
          <w:b w:val="0"/>
          <w:i w:val="0"/>
          <w:smallCaps w:val="0"/>
          <w:strike w:val="0"/>
          <w:sz w:val="16"/>
          <w:u w:val="none"/>
        </w:rPr>
        <w:t xml:space="preserve"> many </w:t>
      </w:r>
      <w:r>
        <w:rPr>
          <w:b/>
          <w:i w:val="0"/>
          <w:smallCaps w:val="0"/>
          <w:strike w:val="0"/>
          <w:sz w:val="24"/>
          <w:highlight w:val="cyan"/>
          <w:u w:val="single"/>
        </w:rPr>
        <w:t>defense capabilities depend on commercial innovations</w:t>
      </w:r>
      <w:r>
        <w:rPr>
          <w:b w:val="0"/>
          <w:i w:val="0"/>
          <w:smallCaps w:val="0"/>
          <w:strike w:val="0"/>
          <w:sz w:val="16"/>
          <w:u w:val="none"/>
        </w:rPr>
        <w: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