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Researchers in Canada found that NIT increases individual productivity and consumption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Agia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22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("</w:t>
      </w:r>
      <w:r>
        <w:rPr>
          <w:b w:val="0"/>
          <w:i w:val="0"/>
          <w:smallCaps w:val="0"/>
          <w:strike w:val="0"/>
          <w:sz w:val="14"/>
          <w:u w:val="none"/>
        </w:rPr>
        <w:t xml:space="preserve">What is an Alternative to the Minimum Wage in </w:t>
      </w:r>
      <w:r>
        <w:rPr>
          <w:b w:val="0"/>
          <w:i w:val="0"/>
          <w:smallCaps w:val="0"/>
          <w:strike w:val="0"/>
          <w:sz w:val="14"/>
          <w:u w:val="none"/>
        </w:rPr>
        <w:t>Canada?: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 Comprehensive Literature Review of Price Floors and Welfare Systems in Canada", International Journal of Policy Sciences and Law (IJPSL), https://ijpsl.in/wp-content/uploads/2022/06/What-is-an-Alternative-to-the-Minimum</w:t>
      </w:r>
      <w:r>
        <w:rPr>
          <w:b w:val="0"/>
          <w:i w:val="0"/>
          <w:smallCaps w:val="0"/>
          <w:strike w:val="0"/>
          <w:sz w:val="16"/>
          <w:u w:val="none"/>
        </w:rPr>
        <w:t>-Wage-in-Canada-A-Comprehensive-Literature-Review-of-Price-Floors-and-Welfare-Systems-in-Canada-merged.pdf)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Some of these studies assert that the minimum wage can negatively impact 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economy, particularly in Canada. For example, firms would be more reluctant to hire new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workers, impacting their productivity levels. One study, however, proposes that the Negative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Income Tax can be a plausible and feasible solution to a price floor like the minimum wage.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There was</w:t>
      </w:r>
      <w:r>
        <w:rPr>
          <w:b/>
          <w:i w:val="0"/>
          <w:smallCaps w:val="0"/>
          <w:strike w:val="0"/>
          <w:sz w:val="24"/>
          <w:u w:val="single"/>
        </w:rPr>
        <w:t xml:space="preserve"> even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evidence that</w:t>
      </w:r>
      <w:r>
        <w:rPr>
          <w:b/>
          <w:i w:val="0"/>
          <w:smallCaps w:val="0"/>
          <w:strike w:val="0"/>
          <w:sz w:val="24"/>
          <w:u w:val="single"/>
        </w:rPr>
        <w:t xml:space="preserve">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NIT</w:t>
      </w:r>
      <w:r>
        <w:rPr>
          <w:b/>
          <w:i w:val="0"/>
          <w:smallCaps w:val="0"/>
          <w:strike w:val="0"/>
          <w:sz w:val="24"/>
          <w:u w:val="single"/>
        </w:rPr>
        <w:t xml:space="preserve"> could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 work</w:t>
      </w:r>
      <w:r>
        <w:rPr>
          <w:b/>
          <w:i w:val="0"/>
          <w:smallCaps w:val="0"/>
          <w:strike w:val="0"/>
          <w:sz w:val="24"/>
          <w:u w:val="single"/>
        </w:rPr>
        <w:t xml:space="preserve"> activity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and productivity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Manitoba, contrary to the initial viewpoint that suggested an NIT would reduce worker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productivity. </w:t>
      </w:r>
      <w:r>
        <w:rPr>
          <w:b/>
          <w:i w:val="0"/>
          <w:smallCaps w:val="0"/>
          <w:strike w:val="0"/>
          <w:sz w:val="24"/>
          <w:u w:val="single"/>
        </w:rPr>
        <w:t xml:space="preserve">The researchers could discern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relationship between</w:t>
      </w:r>
      <w:r>
        <w:rPr>
          <w:b/>
          <w:i w:val="0"/>
          <w:smallCaps w:val="0"/>
          <w:strike w:val="0"/>
          <w:sz w:val="24"/>
          <w:u w:val="single"/>
        </w:rPr>
        <w:t xml:space="preserve">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NIT and</w:t>
      </w:r>
      <w:r>
        <w:rPr>
          <w:b/>
          <w:i w:val="0"/>
          <w:smallCaps w:val="0"/>
          <w:strike w:val="0"/>
          <w:sz w:val="24"/>
          <w:u w:val="single"/>
        </w:rPr>
        <w:t xml:space="preserve"> productivity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welfare</w:t>
      </w:r>
      <w:r>
        <w:rPr>
          <w:b/>
          <w:i w:val="0"/>
          <w:smallCaps w:val="0"/>
          <w:strike w:val="0"/>
          <w:sz w:val="24"/>
          <w:u w:val="single"/>
        </w:rPr>
        <w:t xml:space="preserve"> participant groups, which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amounted to a 35% increase in hours worked</w:t>
      </w:r>
      <w:r>
        <w:rPr>
          <w:b/>
          <w:i w:val="0"/>
          <w:smallCaps w:val="0"/>
          <w:strike w:val="0"/>
          <w:sz w:val="24"/>
          <w:u w:val="single"/>
        </w:rPr>
        <w:t xml:space="preserve">, so there was a positive </w:t>
      </w:r>
      <w:r>
        <w:rPr>
          <w:b/>
          <w:i w:val="0"/>
          <w:smallCaps w:val="0"/>
          <w:strike w:val="0"/>
          <w:sz w:val="24"/>
          <w:u w:val="single"/>
        </w:rPr>
        <w:t>labour</w:t>
      </w:r>
      <w:r>
        <w:rPr>
          <w:b/>
          <w:i w:val="0"/>
          <w:smallCaps w:val="0"/>
          <w:strike w:val="0"/>
          <w:sz w:val="24"/>
          <w:u w:val="single"/>
        </w:rPr>
        <w:t xml:space="preserve"> response (Riddell &amp; Riddell, 2021). Furthermore, an NIT can eliminate poverty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which will improve Canada's economy.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Lastly,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through various quantitative exercises, the </w:t>
      </w:r>
      <w:r>
        <w:rPr>
          <w:b/>
          <w:i w:val="0"/>
          <w:smallCaps w:val="0"/>
          <w:strike w:val="0"/>
          <w:sz w:val="24"/>
          <w:u w:val="single"/>
        </w:rPr>
        <w:t xml:space="preserve">data suggest that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annual individual consumption rate</w:t>
      </w:r>
      <w:r>
        <w:rPr>
          <w:b/>
          <w:i w:val="0"/>
          <w:smallCaps w:val="0"/>
          <w:strike w:val="0"/>
          <w:sz w:val="24"/>
          <w:u w:val="single"/>
        </w:rPr>
        <w:t xml:space="preserve"> would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 by</w:t>
      </w:r>
      <w:r>
        <w:rPr>
          <w:b/>
          <w:i w:val="0"/>
          <w:smallCaps w:val="0"/>
          <w:strike w:val="0"/>
          <w:sz w:val="24"/>
          <w:u w:val="single"/>
        </w:rPr>
        <w:t xml:space="preserve"> an average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2.1%</w:t>
      </w:r>
      <w:r>
        <w:rPr>
          <w:b/>
          <w:i w:val="0"/>
          <w:smallCaps w:val="0"/>
          <w:strike w:val="0"/>
          <w:sz w:val="24"/>
          <w:u w:val="single"/>
        </w:rPr>
        <w:t xml:space="preserve"> (Lopez-</w:t>
      </w:r>
      <w:r>
        <w:rPr>
          <w:b/>
          <w:i w:val="0"/>
          <w:smallCaps w:val="0"/>
          <w:strike w:val="0"/>
          <w:sz w:val="24"/>
          <w:u w:val="single"/>
        </w:rPr>
        <w:t>Daneri</w:t>
      </w:r>
      <w:r>
        <w:rPr>
          <w:b/>
          <w:i w:val="0"/>
          <w:smallCaps w:val="0"/>
          <w:strike w:val="0"/>
          <w:sz w:val="24"/>
          <w:u w:val="single"/>
        </w:rPr>
        <w:t>, 2016).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Therefore, the argument remains consistent. Accordingly, the </w:t>
      </w:r>
      <w:r>
        <w:rPr>
          <w:b w:val="0"/>
          <w:i w:val="0"/>
          <w:smallCaps w:val="0"/>
          <w:strike w:val="0"/>
          <w:sz w:val="16"/>
          <w:u w:val="none"/>
        </w:rPr>
        <w:t>authorbelieves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all nations worldwide should seriously evaluate the positive impacts of an NIT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use it as an alternative to the minimum wage. One of the limitations of this particular literature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review is that there needs to be additional research regarding the NIT worldwide. However,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COVID-19 prompted numerous governments to implement basic income policies, so this should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incentivize economists to analyze the effects of basic income policies in both the short and long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run.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