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Solves gene editing </w:t>
      </w:r>
      <w:r>
        <w:rPr>
          <w:b/>
          <w:i w:val="0"/>
          <w:smallCaps w:val="0"/>
          <w:strike w:val="0"/>
          <w:sz w:val="26"/>
          <w:u w:val="single"/>
        </w:rPr>
        <w:t>better</w:t>
      </w:r>
      <w:r>
        <w:rPr>
          <w:b/>
          <w:i w:val="0"/>
          <w:smallCaps w:val="0"/>
          <w:strike w:val="0"/>
          <w:sz w:val="26"/>
          <w:u w:val="none"/>
        </w:rPr>
        <w:t xml:space="preserve"> than CRISPR.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Scispot</w:t>
      </w:r>
      <w:r>
        <w:rPr>
          <w:b/>
          <w:i w:val="0"/>
          <w:smallCaps w:val="0"/>
          <w:strike w:val="0"/>
          <w:sz w:val="26"/>
          <w:u w:val="none"/>
        </w:rPr>
        <w:t xml:space="preserve"> ’23 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>Scispot</w:t>
      </w:r>
      <w:r>
        <w:rPr>
          <w:b w:val="0"/>
          <w:i w:val="0"/>
          <w:smallCaps w:val="0"/>
          <w:strike w:val="0"/>
          <w:u w:val="none"/>
        </w:rPr>
        <w:t xml:space="preserve">; 2023; </w:t>
      </w:r>
      <w:r>
        <w:rPr>
          <w:b w:val="0"/>
          <w:i w:val="0"/>
          <w:smallCaps w:val="0"/>
          <w:strike w:val="0"/>
          <w:u w:val="none"/>
        </w:rPr>
        <w:t>organizatoin</w:t>
      </w:r>
      <w:r>
        <w:rPr>
          <w:b w:val="0"/>
          <w:i w:val="0"/>
          <w:smallCaps w:val="0"/>
          <w:strike w:val="0"/>
          <w:u w:val="none"/>
        </w:rPr>
        <w:t xml:space="preserve"> that empowers biotech research with an AI-driven platform specializing in R&amp;D data management, “Top 8 Alternative CRISPR-Cas9 Gene Editing Technologies, https://www.scispot.com/blog/8-notable-crispr-cas9-alternative-technologies]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CRISPR Cas9 gene editing technology has become the pinnacle of innovation in synthetic biology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enables </w:t>
      </w:r>
      <w:r>
        <w:rPr>
          <w:b w:val="0"/>
          <w:i w:val="0"/>
          <w:smallCaps w:val="0"/>
          <w:strike w:val="0"/>
          <w:sz w:val="22"/>
          <w:u w:val="single"/>
        </w:rPr>
        <w:t>scientists to easily alter genomes while being cheaper and more versatile than previously present technologies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However, CRISPR Cas9 does have its limitations</w:t>
      </w:r>
      <w:r>
        <w:rPr>
          <w:b w:val="0"/>
          <w:i w:val="0"/>
          <w:smallCaps w:val="0"/>
          <w:strike w:val="0"/>
          <w:sz w:val="16"/>
          <w:u w:val="none"/>
        </w:rPr>
        <w:t>. It can easily cut any specific pieces of DNA, but creating desired mutations within this DNA can be tricky and often toxic to the cells.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Here are eight alternatives </w:t>
      </w:r>
      <w:r>
        <w:rPr>
          <w:b w:val="0"/>
          <w:i w:val="0"/>
          <w:smallCaps w:val="0"/>
          <w:strike w:val="0"/>
          <w:sz w:val="16"/>
          <w:u w:val="none"/>
        </w:rPr>
        <w:t>to CRISPR Cas9 gene editing technology: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Retron</w:t>
      </w:r>
      <w:r>
        <w:rPr>
          <w:b/>
          <w:i w:val="0"/>
          <w:smallCaps w:val="0"/>
          <w:strike w:val="0"/>
          <w:sz w:val="24"/>
          <w:u w:val="single"/>
        </w:rPr>
        <w:t xml:space="preserve"> Library Recombineering (RLR) Platform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Other gene editing techniques such as recombineering are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being </w:t>
      </w:r>
      <w:r>
        <w:rPr>
          <w:b/>
          <w:i w:val="0"/>
          <w:smallCaps w:val="0"/>
          <w:strike w:val="0"/>
          <w:sz w:val="24"/>
          <w:u w:val="single"/>
        </w:rPr>
        <w:t>used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u w:val="single"/>
        </w:rPr>
        <w:t>introduce mutations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easily without </w:t>
      </w:r>
      <w:r>
        <w:rPr>
          <w:b/>
          <w:i w:val="0"/>
          <w:smallCaps w:val="0"/>
          <w:strike w:val="0"/>
          <w:sz w:val="24"/>
          <w:u w:val="single"/>
        </w:rPr>
        <w:t>breaking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>DNA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Scientists at the Wyss Institute for Biologically Inspired Engineering and Harvard Medical School have created a </w:t>
      </w:r>
      <w:r>
        <w:rPr>
          <w:b w:val="0"/>
          <w:i w:val="0"/>
          <w:smallCaps w:val="0"/>
          <w:strike w:val="0"/>
          <w:sz w:val="16"/>
          <w:u w:val="none"/>
        </w:rPr>
        <w:t>Retron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Library Recombineering (RLR) platform that can create millions of mutations while tagging them so everything can be screened at once.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Cas-CLOVER Nucleases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CRISPR Cas9 technology </w:t>
      </w:r>
      <w:r>
        <w:rPr>
          <w:b/>
          <w:i w:val="0"/>
          <w:smallCaps w:val="0"/>
          <w:strike w:val="0"/>
          <w:sz w:val="24"/>
          <w:u w:val="single"/>
        </w:rPr>
        <w:t>uses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4"/>
          <w:u w:val="single"/>
        </w:rPr>
        <w:t>single guide RNA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is to create </w:t>
      </w:r>
      <w:r>
        <w:rPr>
          <w:b/>
          <w:i w:val="0"/>
          <w:smallCaps w:val="0"/>
          <w:strike w:val="0"/>
          <w:sz w:val="24"/>
          <w:u w:val="single"/>
        </w:rPr>
        <w:t>genomic cuts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</w:t>
      </w:r>
      <w:r>
        <w:rPr>
          <w:b/>
          <w:i w:val="0"/>
          <w:smallCaps w:val="0"/>
          <w:strike w:val="0"/>
          <w:sz w:val="24"/>
          <w:u w:val="single"/>
        </w:rPr>
        <w:t>unwanted sites.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Hera </w:t>
      </w:r>
      <w:r>
        <w:rPr>
          <w:b/>
          <w:i w:val="0"/>
          <w:smallCaps w:val="0"/>
          <w:strike w:val="0"/>
          <w:sz w:val="24"/>
          <w:u w:val="single"/>
        </w:rPr>
        <w:t>BioLabs</w:t>
      </w:r>
      <w:r>
        <w:rPr>
          <w:b/>
          <w:i w:val="0"/>
          <w:smallCaps w:val="0"/>
          <w:strike w:val="0"/>
          <w:sz w:val="24"/>
          <w:u w:val="single"/>
        </w:rPr>
        <w:t xml:space="preserve"> have created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high-precision Cas-</w:t>
      </w:r>
      <w:r>
        <w:rPr>
          <w:b/>
          <w:i w:val="0"/>
          <w:smallCaps w:val="0"/>
          <w:strike w:val="0"/>
          <w:sz w:val="24"/>
          <w:u w:val="single"/>
        </w:rPr>
        <w:t xml:space="preserve">CLOVER gene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 an </w:t>
      </w:r>
      <w:r>
        <w:rPr>
          <w:b/>
          <w:i w:val="0"/>
          <w:smallCaps w:val="0"/>
          <w:strike w:val="0"/>
          <w:sz w:val="24"/>
          <w:u w:val="single"/>
        </w:rPr>
        <w:t>undetectable off-target activity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can be used as an alternative to CRISPR/Cas9</w:t>
      </w:r>
      <w:r>
        <w:rPr>
          <w:b w:val="0"/>
          <w:i w:val="0"/>
          <w:smallCaps w:val="0"/>
          <w:strike w:val="0"/>
          <w:sz w:val="16"/>
          <w:u w:val="none"/>
        </w:rPr>
        <w:t>. It achieves this specificity through the utilization of two guide RNAs.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Revolutionize your Crispr Cas9 gene editing alternative research with </w:t>
      </w:r>
      <w:r>
        <w:rPr>
          <w:b w:val="0"/>
          <w:i w:val="0"/>
          <w:smallCaps w:val="0"/>
          <w:strike w:val="0"/>
          <w:sz w:val="16"/>
          <w:u w:val="none"/>
        </w:rPr>
        <w:t>Scispot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Mini-Cas9 Enzymes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u w:val="single"/>
        </w:rPr>
        <w:t>Cas9 enzyme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 </w:t>
      </w:r>
      <w:r>
        <w:rPr>
          <w:b/>
          <w:i w:val="0"/>
          <w:smallCaps w:val="0"/>
          <w:strike w:val="0"/>
          <w:sz w:val="24"/>
          <w:u w:val="single"/>
        </w:rPr>
        <w:t>single RNA strand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/>
          <w:i w:val="0"/>
          <w:smallCaps w:val="0"/>
          <w:strike w:val="0"/>
          <w:sz w:val="24"/>
          <w:u w:val="single"/>
        </w:rPr>
        <w:t>too large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2"/>
          <w:u w:val="single"/>
        </w:rPr>
        <w:t>functionwork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viruses used for gene therapy. Researchers have </w:t>
      </w:r>
      <w:r>
        <w:rPr>
          <w:b/>
          <w:i w:val="0"/>
          <w:smallCaps w:val="0"/>
          <w:strike w:val="0"/>
          <w:sz w:val="24"/>
          <w:u w:val="single"/>
        </w:rPr>
        <w:t>responded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creating a </w:t>
      </w:r>
      <w:r>
        <w:rPr>
          <w:b/>
          <w:i w:val="0"/>
          <w:smallCaps w:val="0"/>
          <w:strike w:val="0"/>
          <w:sz w:val="24"/>
          <w:u w:val="single"/>
        </w:rPr>
        <w:t>mini-Cas9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from the bacterium Staphylococcus aureus, which is small enough to fit inside of these viruses and has been tested in mice to correct the gene responsible for muscular dystrophy.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‍</w:t>
      </w:r>
      <w:r>
        <w:rPr>
          <w:b/>
          <w:i w:val="0"/>
          <w:smallCaps w:val="0"/>
          <w:strike w:val="0"/>
          <w:sz w:val="24"/>
          <w:u w:val="single"/>
        </w:rPr>
        <w:t>NgAgo</w:t>
      </w:r>
      <w:r>
        <w:rPr>
          <w:b/>
          <w:i w:val="0"/>
          <w:smallCaps w:val="0"/>
          <w:strike w:val="0"/>
          <w:sz w:val="24"/>
          <w:u w:val="single"/>
        </w:rPr>
        <w:t xml:space="preserve"> Protein Gene Editing System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Researchers have also unveiled a </w:t>
      </w:r>
      <w:r>
        <w:rPr>
          <w:b/>
          <w:i w:val="0"/>
          <w:smallCaps w:val="0"/>
          <w:strike w:val="0"/>
          <w:sz w:val="24"/>
          <w:u w:val="single"/>
        </w:rPr>
        <w:t>new gene-editing system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using the </w:t>
      </w:r>
      <w:r>
        <w:rPr>
          <w:b w:val="0"/>
          <w:i w:val="0"/>
          <w:smallCaps w:val="0"/>
          <w:strike w:val="0"/>
          <w:sz w:val="22"/>
          <w:u w:val="single"/>
        </w:rPr>
        <w:t>NgAgo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protein </w:t>
      </w:r>
      <w:r>
        <w:rPr>
          <w:b/>
          <w:i w:val="0"/>
          <w:smallCaps w:val="0"/>
          <w:strike w:val="0"/>
          <w:sz w:val="24"/>
          <w:u w:val="single"/>
        </w:rPr>
        <w:t>to cut DNA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a specific site </w:t>
      </w:r>
      <w:r>
        <w:rPr>
          <w:b/>
          <w:i w:val="0"/>
          <w:smallCaps w:val="0"/>
          <w:strike w:val="0"/>
          <w:sz w:val="24"/>
          <w:u w:val="single"/>
        </w:rPr>
        <w:t>without requiring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guide </w:t>
      </w:r>
      <w:r>
        <w:rPr>
          <w:b/>
          <w:i w:val="0"/>
          <w:smallCaps w:val="0"/>
          <w:strike w:val="0"/>
          <w:sz w:val="24"/>
          <w:u w:val="single"/>
        </w:rPr>
        <w:t>RNA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approach is being worked on and provides hope that proteins from the </w:t>
      </w:r>
      <w:r>
        <w:rPr>
          <w:b w:val="0"/>
          <w:i w:val="0"/>
          <w:smallCaps w:val="0"/>
          <w:strike w:val="0"/>
          <w:sz w:val="16"/>
          <w:u w:val="none"/>
        </w:rPr>
        <w:t>Argonaute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family could provide a better alternative to CRISPR Cas9 gene editing.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‍CRISPR-Cpf1 System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CRISPR-Cpf1 serves as a </w:t>
      </w:r>
      <w:r>
        <w:rPr>
          <w:b/>
          <w:i w:val="0"/>
          <w:smallCaps w:val="0"/>
          <w:strike w:val="0"/>
          <w:sz w:val="24"/>
          <w:u w:val="single"/>
        </w:rPr>
        <w:t>viable alternative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to CRISPR Cas9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it is much </w:t>
      </w:r>
      <w:r>
        <w:rPr>
          <w:b/>
          <w:i w:val="0"/>
          <w:smallCaps w:val="0"/>
          <w:strike w:val="0"/>
          <w:sz w:val="24"/>
          <w:u w:val="single"/>
        </w:rPr>
        <w:t>easier to deliver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into the </w:t>
      </w:r>
      <w:r>
        <w:rPr>
          <w:b/>
          <w:i w:val="0"/>
          <w:smallCaps w:val="0"/>
          <w:strike w:val="0"/>
          <w:sz w:val="24"/>
          <w:u w:val="single"/>
        </w:rPr>
        <w:t>cells and tissues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due to its smaller size than CRISPR-Cas9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is because it requires only one RNA whereas CRISPR Cas9 requires two. It also cuts the DNA with more precision, enabling researchers to integrate DNA more efficiently.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‍Zinc Finger Nucleases (ZFNs</w:t>
      </w:r>
      <w:r>
        <w:rPr>
          <w:b w:val="0"/>
          <w:i w:val="0"/>
          <w:smallCaps w:val="0"/>
          <w:strike w:val="0"/>
          <w:sz w:val="22"/>
          <w:u w:val="singl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These were the first </w:t>
      </w:r>
      <w:r>
        <w:rPr>
          <w:b/>
          <w:i w:val="0"/>
          <w:smallCaps w:val="0"/>
          <w:strike w:val="0"/>
          <w:sz w:val="24"/>
          <w:u w:val="single"/>
        </w:rPr>
        <w:t>endonucleases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could </w:t>
      </w:r>
      <w:r>
        <w:rPr>
          <w:b/>
          <w:i w:val="0"/>
          <w:smallCaps w:val="0"/>
          <w:strike w:val="0"/>
          <w:sz w:val="24"/>
          <w:u w:val="single"/>
        </w:rPr>
        <w:t>recognize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cleave </w:t>
      </w:r>
      <w:r>
        <w:rPr>
          <w:b/>
          <w:i w:val="0"/>
          <w:smallCaps w:val="0"/>
          <w:strike w:val="0"/>
          <w:sz w:val="24"/>
          <w:u w:val="single"/>
        </w:rPr>
        <w:t>target DNA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specific positions. They are made up of around </w:t>
      </w:r>
      <w:r>
        <w:rPr>
          <w:b/>
          <w:i w:val="0"/>
          <w:smallCaps w:val="0"/>
          <w:strike w:val="0"/>
          <w:sz w:val="24"/>
          <w:u w:val="single"/>
        </w:rPr>
        <w:t>30 amino acid modules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interact with nucleotide triplets and can recognize long </w:t>
      </w:r>
      <w:r>
        <w:rPr>
          <w:b/>
          <w:i w:val="0"/>
          <w:smallCaps w:val="0"/>
          <w:strike w:val="0"/>
          <w:sz w:val="24"/>
          <w:u w:val="single"/>
        </w:rPr>
        <w:t>DNA sequences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providing </w:t>
      </w:r>
      <w:r>
        <w:rPr>
          <w:b/>
          <w:i w:val="0"/>
          <w:smallCaps w:val="0"/>
          <w:strike w:val="0"/>
          <w:sz w:val="24"/>
          <w:u w:val="single"/>
        </w:rPr>
        <w:t>on-target specificity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NovoHelix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offers gene editing services using ZFNs on animal models.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‍Transcription activator-like effector nucleases </w:t>
      </w:r>
      <w:r>
        <w:rPr>
          <w:b/>
          <w:i w:val="0"/>
          <w:smallCaps w:val="0"/>
          <w:strike w:val="0"/>
          <w:sz w:val="24"/>
          <w:u w:val="single"/>
        </w:rPr>
        <w:t>(TALENs)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These are </w:t>
      </w:r>
      <w:r>
        <w:rPr>
          <w:b/>
          <w:i w:val="0"/>
          <w:smallCaps w:val="0"/>
          <w:strike w:val="0"/>
          <w:sz w:val="24"/>
          <w:u w:val="single"/>
        </w:rPr>
        <w:t>restriction enzymes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engineered to </w:t>
      </w:r>
      <w:r>
        <w:rPr>
          <w:b/>
          <w:i w:val="0"/>
          <w:smallCaps w:val="0"/>
          <w:strike w:val="0"/>
          <w:sz w:val="24"/>
          <w:u w:val="single"/>
        </w:rPr>
        <w:t>cut specific DNA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sequences made </w:t>
      </w:r>
      <w:r>
        <w:rPr>
          <w:b/>
          <w:i w:val="0"/>
          <w:smallCaps w:val="0"/>
          <w:strike w:val="0"/>
          <w:sz w:val="24"/>
          <w:u w:val="single"/>
        </w:rPr>
        <w:t>by fusing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4"/>
          <w:u w:val="single"/>
        </w:rPr>
        <w:t>TAL effector,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which can be </w:t>
      </w:r>
      <w:r>
        <w:rPr>
          <w:b/>
          <w:i w:val="0"/>
          <w:smallCaps w:val="0"/>
          <w:strike w:val="0"/>
          <w:sz w:val="24"/>
          <w:u w:val="single"/>
        </w:rPr>
        <w:t>engineered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bind to any desired </w:t>
      </w:r>
      <w:r>
        <w:rPr>
          <w:b/>
          <w:i w:val="0"/>
          <w:smallCaps w:val="0"/>
          <w:strike w:val="0"/>
          <w:sz w:val="24"/>
          <w:u w:val="single"/>
        </w:rPr>
        <w:t>DNA sequences.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When combined with a suitable nuclease, these </w:t>
      </w:r>
      <w:r>
        <w:rPr>
          <w:b/>
          <w:i w:val="0"/>
          <w:smallCaps w:val="0"/>
          <w:strike w:val="0"/>
          <w:sz w:val="24"/>
          <w:u w:val="single"/>
        </w:rPr>
        <w:t>TALENs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easily </w:t>
      </w:r>
      <w:r>
        <w:rPr>
          <w:b/>
          <w:i w:val="0"/>
          <w:smallCaps w:val="0"/>
          <w:strike w:val="0"/>
          <w:sz w:val="24"/>
          <w:u w:val="single"/>
        </w:rPr>
        <w:t xml:space="preserve">cut DNA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at </w:t>
      </w:r>
      <w:r>
        <w:rPr>
          <w:b/>
          <w:i w:val="0"/>
          <w:smallCaps w:val="0"/>
          <w:strike w:val="0"/>
          <w:sz w:val="24"/>
          <w:u w:val="single"/>
        </w:rPr>
        <w:t>specific locations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CROs like </w:t>
      </w:r>
      <w:r>
        <w:rPr>
          <w:b w:val="0"/>
          <w:i w:val="0"/>
          <w:smallCaps w:val="0"/>
          <w:strike w:val="0"/>
          <w:sz w:val="16"/>
          <w:u w:val="none"/>
        </w:rPr>
        <w:t>Biocytogen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perform TALEN design and validation services that includes mouse model designing, and genotypic identification.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‍FANA Antisense Oligonucleotide (</w:t>
      </w:r>
      <w:r>
        <w:rPr>
          <w:b/>
          <w:i w:val="0"/>
          <w:smallCaps w:val="0"/>
          <w:strike w:val="0"/>
          <w:sz w:val="24"/>
          <w:u w:val="single"/>
        </w:rPr>
        <w:t>FANA ASO) technology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AUM Biotech's FANA Antisense Oligonucleotide (FANA ASO) technology can be </w:t>
      </w:r>
      <w:r>
        <w:rPr>
          <w:b/>
          <w:i w:val="0"/>
          <w:smallCaps w:val="0"/>
          <w:strike w:val="0"/>
          <w:sz w:val="24"/>
          <w:u w:val="single"/>
        </w:rPr>
        <w:t>used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u w:val="single"/>
        </w:rPr>
        <w:t>silence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4"/>
          <w:u w:val="single"/>
        </w:rPr>
        <w:t>regulate mRNA</w:t>
      </w:r>
      <w:r>
        <w:rPr>
          <w:b w:val="0"/>
          <w:i w:val="0"/>
          <w:smallCaps w:val="0"/>
          <w:strike w:val="0"/>
          <w:sz w:val="22"/>
          <w:u w:val="single"/>
        </w:rPr>
        <w:t>, microRNA etc</w:t>
      </w:r>
      <w:r>
        <w:rPr>
          <w:b w:val="0"/>
          <w:i w:val="0"/>
          <w:smallCaps w:val="0"/>
          <w:strike w:val="0"/>
          <w:sz w:val="16"/>
          <w:u w:val="none"/>
        </w:rPr>
        <w:t>. The FANA oligos do not need any delivery agents or transfection reagents and can work on both in vitro and in vivo models. The platform is easy to optimize, non-toxic and cost-effective.</w:t>
      </w:r>
    </w:p>
    <w:p>
      <w:pPr>
        <w:pStyle w:val="Caption"/>
      </w:pPr>
      <w:r>
        <w:t>Source: Interlab Updates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