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Manufacturing economy is impossible to recover – and, any domestic gains </w:t>
      </w:r>
      <w:r>
        <w:rPr>
          <w:b/>
          <w:i w:val="0"/>
          <w:smallCaps w:val="0"/>
          <w:strike w:val="0"/>
          <w:sz w:val="26"/>
          <w:u w:val="single"/>
        </w:rPr>
        <w:t>offset global growth</w:t>
      </w:r>
      <w:r>
        <w:rPr>
          <w:b/>
          <w:i w:val="0"/>
          <w:smallCaps w:val="0"/>
          <w:strike w:val="0"/>
          <w:sz w:val="26"/>
          <w:u w:val="none"/>
        </w:rPr>
        <w:t xml:space="preserve">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Porter 16</w:t>
      </w:r>
      <w:r>
        <w:rPr>
          <w:b w:val="0"/>
          <w:i w:val="0"/>
          <w:smallCaps w:val="0"/>
          <w:strike w:val="0"/>
          <w:u w:val="none"/>
        </w:rPr>
        <w:t xml:space="preserve">—Editor and finance reporter at NYT and a MS in quantum fields and fundamental forces from Imperial College, London [Eduardo “The Mirage of a Return to Manufacturing Greatness,” </w:t>
      </w:r>
      <w:r>
        <w:rPr>
          <w:b w:val="0"/>
          <w:i/>
          <w:smallCaps w:val="0"/>
          <w:strike w:val="0"/>
          <w:u w:val="none"/>
        </w:rPr>
        <w:t>The New York Times</w:t>
      </w:r>
      <w:r>
        <w:rPr>
          <w:b w:val="0"/>
          <w:i w:val="0"/>
          <w:smallCaps w:val="0"/>
          <w:strike w:val="0"/>
          <w:u w:val="none"/>
        </w:rPr>
        <w:t xml:space="preserve">, 26 Apr, http://tinyurl.com/mco6p24, accessed 22 Apr 2017]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In America’s factories, jobs are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inevitably disappearing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too. But despite the political rhetoric, the problem is not mainly globalization. </w:t>
      </w:r>
      <w:r>
        <w:rPr>
          <w:b w:val="0"/>
          <w:i w:val="0"/>
          <w:smallCaps w:val="0"/>
          <w:strike w:val="0"/>
          <w:sz w:val="22"/>
          <w:u w:val="single"/>
        </w:rPr>
        <w:t>Manufacturing jobs are on the decline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factories </w:t>
      </w:r>
      <w:r>
        <w:rPr>
          <w:b w:val="0"/>
          <w:i w:val="0"/>
          <w:smallCaps w:val="0"/>
          <w:strike w:val="0"/>
          <w:sz w:val="22"/>
          <w:u w:val="single"/>
        </w:rPr>
        <w:t>around the world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“The observation is uncontroversial,” said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Joseph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Stiglitz, the Nobel-winning economist at Columbia University. “Global employment in manufacturing is going down because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productivity increases are exceeding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increases in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demand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manufactured products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by a significant amount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.”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The consequences of this dynamic are often misunderstood, not least by politicians offering slogans to fix them.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No matter how high the tariffs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Mr. </w:t>
      </w:r>
      <w:r>
        <w:rPr>
          <w:b w:val="0"/>
          <w:i w:val="0"/>
          <w:smallCaps w:val="0"/>
          <w:strike w:val="0"/>
          <w:sz w:val="22"/>
          <w:u w:val="single"/>
        </w:rPr>
        <w:t>Trump wants to raise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encircle the American economy,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he will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not</w:t>
      </w:r>
      <w:r>
        <w:rPr>
          <w:b/>
          <w:i w:val="0"/>
          <w:smallCaps w:val="0"/>
          <w:strike w:val="0"/>
          <w:sz w:val="24"/>
          <w:u w:val="single"/>
        </w:rPr>
        <w:t xml:space="preserve"> be able 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produce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manufacturing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renaissance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at home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Neither would changing tax rules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limit corporate flight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from the United States, as Mrs. Clinton proposes.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“The likelihood that we will get 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manufacturing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recovery is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close to nil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,”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Professor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Stiglitz said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“We are more likely to have a smaller share of a shrinking pie.” Look at it this way: Over the course of the 20th century, farm employment in the United States dropped to 2 percent of the work force from 41 percent, even as output soared. Since 1950, manufacturing’s share has shrunk to 8.5 percent of nonfarm jobs, from 24 percent. It still has a </w:t>
      </w:r>
      <w:r>
        <w:rPr>
          <w:b w:val="0"/>
          <w:i w:val="0"/>
          <w:smallCaps w:val="0"/>
          <w:strike w:val="0"/>
          <w:sz w:val="16"/>
          <w:u w:val="none"/>
        </w:rPr>
        <w:t>ways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go.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shrinking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manufacturing employment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global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other words,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strategies to restore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manufacturing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jobs in one country will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amount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destroy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them in another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in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worldwide zero-sum game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Interlab Updates - Michigan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