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Dollar </w:t>
      </w:r>
      <w:r>
        <w:rPr>
          <w:b/>
          <w:i w:val="0"/>
          <w:smallCaps w:val="0"/>
          <w:strike w:val="0"/>
          <w:sz w:val="26"/>
          <w:u w:val="none"/>
        </w:rPr>
        <w:t>heg</w:t>
      </w:r>
      <w:r>
        <w:rPr>
          <w:b/>
          <w:i w:val="0"/>
          <w:smallCaps w:val="0"/>
          <w:strike w:val="0"/>
          <w:sz w:val="26"/>
          <w:u w:val="none"/>
        </w:rPr>
        <w:t xml:space="preserve"> is </w:t>
      </w:r>
      <w:r>
        <w:rPr>
          <w:b/>
          <w:i w:val="0"/>
          <w:smallCaps w:val="0"/>
          <w:strike w:val="0"/>
          <w:sz w:val="26"/>
          <w:u w:val="single"/>
        </w:rPr>
        <w:t>resilient</w:t>
      </w:r>
      <w:r>
        <w:rPr>
          <w:b/>
          <w:i w:val="0"/>
          <w:smallCaps w:val="0"/>
          <w:strike w:val="0"/>
          <w:sz w:val="26"/>
          <w:u w:val="none"/>
        </w:rPr>
        <w:t xml:space="preserve"> because of </w:t>
      </w:r>
      <w:r>
        <w:rPr>
          <w:b/>
          <w:i w:val="0"/>
          <w:smallCaps w:val="0"/>
          <w:strike w:val="0"/>
          <w:sz w:val="26"/>
          <w:u w:val="single"/>
        </w:rPr>
        <w:t>geopolitics</w:t>
      </w:r>
      <w:r>
        <w:rPr>
          <w:b/>
          <w:i w:val="0"/>
          <w:smallCaps w:val="0"/>
          <w:strike w:val="0"/>
          <w:sz w:val="26"/>
          <w:u w:val="none"/>
        </w:rPr>
        <w:t xml:space="preserve">, not </w:t>
      </w:r>
      <w:r>
        <w:rPr>
          <w:b/>
          <w:i w:val="0"/>
          <w:smallCaps w:val="0"/>
          <w:strike w:val="0"/>
          <w:sz w:val="26"/>
          <w:u w:val="single"/>
        </w:rPr>
        <w:t>economics</w:t>
      </w:r>
      <w:r>
        <w:rPr>
          <w:b/>
          <w:i w:val="0"/>
          <w:smallCaps w:val="0"/>
          <w:strike w:val="0"/>
          <w:sz w:val="26"/>
          <w:u w:val="none"/>
        </w:rPr>
        <w:t xml:space="preserve">. </w:t>
      </w:r>
    </w:p>
    <w:p>
      <w:pPr>
        <w:spacing w:after="80"/>
      </w:pPr>
      <w:r>
        <w:rPr>
          <w:b w:val="0"/>
          <w:i w:val="0"/>
          <w:smallCaps w:val="0"/>
          <w:strike w:val="0"/>
          <w:u w:val="none"/>
        </w:rPr>
        <w:t xml:space="preserve">Carla </w:t>
      </w:r>
      <w:r>
        <w:rPr>
          <w:b/>
          <w:i w:val="0"/>
          <w:smallCaps w:val="0"/>
          <w:strike w:val="0"/>
          <w:sz w:val="26"/>
          <w:u w:val="none"/>
        </w:rPr>
        <w:t>Norrlöf</w:t>
      </w:r>
      <w:r>
        <w:rPr>
          <w:b/>
          <w:i w:val="0"/>
          <w:smallCaps w:val="0"/>
          <w:strike w:val="0"/>
          <w:sz w:val="26"/>
          <w:u w:val="none"/>
        </w:rPr>
        <w:t xml:space="preserve"> 23</w:t>
      </w:r>
      <w:r>
        <w:rPr>
          <w:b w:val="0"/>
          <w:i w:val="0"/>
          <w:smallCaps w:val="0"/>
          <w:strike w:val="0"/>
          <w:u w:val="none"/>
        </w:rPr>
        <w:t>, Senior Fellow at the Atlantic Council, Professor of Political Science at the University of Toronto, Ph.D. from the Graduate Institute of International Studies, “The Dollar Still Dominates,” Foreign Affairs, 02-21-2023, https://www.foreignaffairs.com/united-states/dollar-still-dominates</w:t>
      </w:r>
    </w:p>
    <w:p>
      <w:pPr>
        <w:spacing w:after="60"/>
      </w:pPr>
      <w:r>
        <w:rPr>
          <w:b w:val="0"/>
          <w:i w:val="0"/>
          <w:smallCaps w:val="0"/>
          <w:strike w:val="0"/>
          <w:sz w:val="16"/>
          <w:u w:val="none"/>
        </w:rPr>
        <w:t xml:space="preserve">The </w:t>
      </w:r>
      <w:r>
        <w:rPr>
          <w:b w:val="0"/>
          <w:i w:val="0"/>
          <w:smallCaps w:val="0"/>
          <w:strike w:val="0"/>
          <w:sz w:val="22"/>
          <w:highlight w:val="yellow"/>
          <w:u w:val="single"/>
        </w:rPr>
        <w:t xml:space="preserve">sanctions </w:t>
      </w:r>
      <w:r>
        <w:rPr>
          <w:b w:val="0"/>
          <w:i w:val="0"/>
          <w:smallCaps w:val="0"/>
          <w:strike w:val="0"/>
          <w:sz w:val="22"/>
          <w:u w:val="single"/>
        </w:rPr>
        <w:t xml:space="preserve">against Russia are </w:t>
      </w:r>
      <w:r>
        <w:rPr>
          <w:b w:val="0"/>
          <w:i w:val="0"/>
          <w:smallCaps w:val="0"/>
          <w:strike w:val="0"/>
          <w:sz w:val="22"/>
          <w:highlight w:val="yellow"/>
          <w:u w:val="single"/>
        </w:rPr>
        <w:t>contributing to</w:t>
      </w:r>
      <w:r>
        <w:rPr>
          <w:b w:val="0"/>
          <w:i w:val="0"/>
          <w:smallCaps w:val="0"/>
          <w:strike w:val="0"/>
          <w:sz w:val="22"/>
          <w:u w:val="single"/>
        </w:rPr>
        <w:t xml:space="preserve"> a </w:t>
      </w:r>
      <w:r>
        <w:rPr>
          <w:b/>
          <w:i w:val="0"/>
          <w:smallCaps w:val="0"/>
          <w:strike w:val="0"/>
          <w:sz w:val="24"/>
          <w:highlight w:val="yellow"/>
          <w:u w:val="single"/>
        </w:rPr>
        <w:t>realignment</w:t>
      </w:r>
      <w:r>
        <w:rPr>
          <w:b w:val="0"/>
          <w:i w:val="0"/>
          <w:smallCaps w:val="0"/>
          <w:strike w:val="0"/>
          <w:sz w:val="22"/>
          <w:u w:val="single"/>
        </w:rPr>
        <w:t xml:space="preserve"> of global currency holdings</w:t>
      </w:r>
      <w:r>
        <w:rPr>
          <w:b w:val="0"/>
          <w:i w:val="0"/>
          <w:smallCaps w:val="0"/>
          <w:strike w:val="0"/>
          <w:sz w:val="16"/>
          <w:u w:val="none"/>
        </w:rPr>
        <w:t xml:space="preserve">. The </w:t>
      </w:r>
      <w:r>
        <w:rPr>
          <w:b w:val="0"/>
          <w:i w:val="0"/>
          <w:smallCaps w:val="0"/>
          <w:strike w:val="0"/>
          <w:sz w:val="22"/>
          <w:u w:val="single"/>
        </w:rPr>
        <w:t xml:space="preserve">countries </w:t>
      </w:r>
      <w:r>
        <w:rPr>
          <w:b w:val="0"/>
          <w:i w:val="0"/>
          <w:smallCaps w:val="0"/>
          <w:strike w:val="0"/>
          <w:sz w:val="22"/>
          <w:highlight w:val="yellow"/>
          <w:u w:val="single"/>
        </w:rPr>
        <w:t>supporting sanctions</w:t>
      </w:r>
      <w:r>
        <w:rPr>
          <w:b w:val="0"/>
          <w:i w:val="0"/>
          <w:smallCaps w:val="0"/>
          <w:strike w:val="0"/>
          <w:sz w:val="16"/>
          <w:u w:val="none"/>
        </w:rPr>
        <w:t xml:space="preserve"> on Russia </w:t>
      </w:r>
      <w:r>
        <w:rPr>
          <w:b w:val="0"/>
          <w:i w:val="0"/>
          <w:smallCaps w:val="0"/>
          <w:strike w:val="0"/>
          <w:sz w:val="22"/>
          <w:u w:val="single"/>
        </w:rPr>
        <w:t>have strong geopolitical incentives to continue holding and using dollars</w:t>
      </w:r>
      <w:r>
        <w:rPr>
          <w:b w:val="0"/>
          <w:i w:val="0"/>
          <w:smallCaps w:val="0"/>
          <w:strike w:val="0"/>
          <w:sz w:val="16"/>
          <w:u w:val="none"/>
        </w:rPr>
        <w:t xml:space="preserve"> for international reserve and payment purposes </w:t>
      </w:r>
      <w:r>
        <w:rPr>
          <w:b w:val="0"/>
          <w:i w:val="0"/>
          <w:smallCaps w:val="0"/>
          <w:strike w:val="0"/>
          <w:sz w:val="22"/>
          <w:u w:val="single"/>
        </w:rPr>
        <w:t xml:space="preserve">since doing so </w:t>
      </w:r>
      <w:r>
        <w:rPr>
          <w:b w:val="0"/>
          <w:i w:val="0"/>
          <w:smallCaps w:val="0"/>
          <w:strike w:val="0"/>
          <w:sz w:val="22"/>
          <w:highlight w:val="yellow"/>
          <w:u w:val="single"/>
        </w:rPr>
        <w:t>reinforces the</w:t>
      </w:r>
      <w:r>
        <w:rPr>
          <w:b w:val="0"/>
          <w:i w:val="0"/>
          <w:smallCaps w:val="0"/>
          <w:strike w:val="0"/>
          <w:sz w:val="22"/>
          <w:u w:val="single"/>
        </w:rPr>
        <w:t xml:space="preserve"> </w:t>
      </w:r>
      <w:r>
        <w:rPr>
          <w:b/>
          <w:i w:val="0"/>
          <w:smallCaps w:val="0"/>
          <w:strike w:val="0"/>
          <w:sz w:val="24"/>
          <w:u w:val="single"/>
        </w:rPr>
        <w:t xml:space="preserve">constraining </w:t>
      </w:r>
      <w:r>
        <w:rPr>
          <w:b/>
          <w:i w:val="0"/>
          <w:smallCaps w:val="0"/>
          <w:strike w:val="0"/>
          <w:sz w:val="24"/>
          <w:highlight w:val="yellow"/>
          <w:u w:val="single"/>
        </w:rPr>
        <w:t>impact</w:t>
      </w:r>
      <w:r>
        <w:rPr>
          <w:b w:val="0"/>
          <w:i w:val="0"/>
          <w:smallCaps w:val="0"/>
          <w:strike w:val="0"/>
          <w:sz w:val="22"/>
          <w:u w:val="single"/>
        </w:rPr>
        <w:t xml:space="preserve"> of</w:t>
      </w:r>
      <w:r>
        <w:rPr>
          <w:b w:val="0"/>
          <w:i w:val="0"/>
          <w:smallCaps w:val="0"/>
          <w:strike w:val="0"/>
          <w:sz w:val="16"/>
          <w:u w:val="none"/>
        </w:rPr>
        <w:t xml:space="preserve"> the </w:t>
      </w:r>
      <w:r>
        <w:rPr>
          <w:b w:val="0"/>
          <w:i w:val="0"/>
          <w:smallCaps w:val="0"/>
          <w:strike w:val="0"/>
          <w:sz w:val="22"/>
          <w:u w:val="single"/>
        </w:rPr>
        <w:t>sanctions</w:t>
      </w:r>
      <w:r>
        <w:rPr>
          <w:b w:val="0"/>
          <w:i w:val="0"/>
          <w:smallCaps w:val="0"/>
          <w:strike w:val="0"/>
          <w:sz w:val="16"/>
          <w:u w:val="none"/>
        </w:rPr>
        <w:t xml:space="preserve"> and helps ensure their future effectiveness. </w:t>
      </w:r>
      <w:r>
        <w:rPr>
          <w:b w:val="0"/>
          <w:i w:val="0"/>
          <w:smallCaps w:val="0"/>
          <w:strike w:val="0"/>
          <w:sz w:val="22"/>
          <w:highlight w:val="yellow"/>
          <w:u w:val="single"/>
        </w:rPr>
        <w:t>Any</w:t>
      </w:r>
      <w:r>
        <w:rPr>
          <w:b w:val="0"/>
          <w:i w:val="0"/>
          <w:smallCaps w:val="0"/>
          <w:strike w:val="0"/>
          <w:sz w:val="22"/>
          <w:u w:val="single"/>
        </w:rPr>
        <w:t xml:space="preserve"> economic </w:t>
      </w:r>
      <w:r>
        <w:rPr>
          <w:b w:val="0"/>
          <w:i w:val="0"/>
          <w:smallCaps w:val="0"/>
          <w:strike w:val="0"/>
          <w:sz w:val="22"/>
          <w:highlight w:val="yellow"/>
          <w:u w:val="single"/>
        </w:rPr>
        <w:t>incentives</w:t>
      </w:r>
      <w:r>
        <w:rPr>
          <w:b w:val="0"/>
          <w:i w:val="0"/>
          <w:smallCaps w:val="0"/>
          <w:strike w:val="0"/>
          <w:sz w:val="16"/>
          <w:u w:val="none"/>
        </w:rPr>
        <w:t xml:space="preserve"> these </w:t>
      </w:r>
      <w:r>
        <w:rPr>
          <w:b w:val="0"/>
          <w:i w:val="0"/>
          <w:smallCaps w:val="0"/>
          <w:strike w:val="0"/>
          <w:sz w:val="22"/>
          <w:highlight w:val="yellow"/>
          <w:u w:val="single"/>
        </w:rPr>
        <w:t>governments</w:t>
      </w:r>
      <w:r>
        <w:rPr>
          <w:b w:val="0"/>
          <w:i w:val="0"/>
          <w:smallCaps w:val="0"/>
          <w:strike w:val="0"/>
          <w:sz w:val="22"/>
          <w:u w:val="single"/>
        </w:rPr>
        <w:t xml:space="preserve"> previously </w:t>
      </w:r>
      <w:r>
        <w:rPr>
          <w:b w:val="0"/>
          <w:i w:val="0"/>
          <w:smallCaps w:val="0"/>
          <w:strike w:val="0"/>
          <w:sz w:val="22"/>
          <w:highlight w:val="yellow"/>
          <w:u w:val="single"/>
        </w:rPr>
        <w:t>had to diversify</w:t>
      </w:r>
      <w:r>
        <w:rPr>
          <w:b w:val="0"/>
          <w:i w:val="0"/>
          <w:smallCaps w:val="0"/>
          <w:strike w:val="0"/>
          <w:sz w:val="16"/>
          <w:u w:val="none"/>
        </w:rPr>
        <w:t xml:space="preserve"> away from traditional currencies, particularly the U.S. dollar, by increasing the proportion of other currencies in their reserves and international transactions </w:t>
      </w:r>
      <w:r>
        <w:rPr>
          <w:b w:val="0"/>
          <w:i w:val="0"/>
          <w:smallCaps w:val="0"/>
          <w:strike w:val="0"/>
          <w:sz w:val="22"/>
          <w:highlight w:val="yellow"/>
          <w:u w:val="single"/>
        </w:rPr>
        <w:t>must</w:t>
      </w:r>
      <w:r>
        <w:rPr>
          <w:b w:val="0"/>
          <w:i w:val="0"/>
          <w:smallCaps w:val="0"/>
          <w:strike w:val="0"/>
          <w:sz w:val="16"/>
          <w:u w:val="none"/>
        </w:rPr>
        <w:t xml:space="preserve"> now </w:t>
      </w:r>
      <w:r>
        <w:rPr>
          <w:b w:val="0"/>
          <w:i w:val="0"/>
          <w:smallCaps w:val="0"/>
          <w:strike w:val="0"/>
          <w:sz w:val="22"/>
          <w:highlight w:val="yellow"/>
          <w:u w:val="single"/>
        </w:rPr>
        <w:t>be weighed against</w:t>
      </w:r>
      <w:r>
        <w:rPr>
          <w:b w:val="0"/>
          <w:i w:val="0"/>
          <w:smallCaps w:val="0"/>
          <w:strike w:val="0"/>
          <w:sz w:val="16"/>
          <w:u w:val="none"/>
        </w:rPr>
        <w:t xml:space="preserve"> the </w:t>
      </w:r>
      <w:r>
        <w:rPr>
          <w:b/>
          <w:i w:val="0"/>
          <w:smallCaps w:val="0"/>
          <w:strike w:val="0"/>
          <w:sz w:val="24"/>
          <w:highlight w:val="yellow"/>
          <w:u w:val="single"/>
        </w:rPr>
        <w:t>geopolitical incentives</w:t>
      </w:r>
      <w:r>
        <w:rPr>
          <w:b w:val="0"/>
          <w:i w:val="0"/>
          <w:smallCaps w:val="0"/>
          <w:strike w:val="0"/>
          <w:sz w:val="16"/>
          <w:u w:val="none"/>
        </w:rPr>
        <w:t xml:space="preserve"> to hold dollars. As security concerns eclipse economic ones, </w:t>
      </w:r>
      <w:r>
        <w:rPr>
          <w:b w:val="0"/>
          <w:i w:val="0"/>
          <w:smallCaps w:val="0"/>
          <w:strike w:val="0"/>
          <w:sz w:val="22"/>
          <w:u w:val="single"/>
        </w:rPr>
        <w:t xml:space="preserve">the </w:t>
      </w:r>
      <w:r>
        <w:rPr>
          <w:b/>
          <w:i w:val="0"/>
          <w:smallCaps w:val="0"/>
          <w:strike w:val="0"/>
          <w:sz w:val="24"/>
          <w:highlight w:val="yellow"/>
          <w:u w:val="single"/>
        </w:rPr>
        <w:t>U</w:t>
      </w:r>
      <w:r>
        <w:rPr>
          <w:b w:val="0"/>
          <w:i w:val="0"/>
          <w:smallCaps w:val="0"/>
          <w:strike w:val="0"/>
          <w:sz w:val="22"/>
          <w:u w:val="single"/>
        </w:rPr>
        <w:t xml:space="preserve">nited </w:t>
      </w:r>
      <w:r>
        <w:rPr>
          <w:b/>
          <w:i w:val="0"/>
          <w:smallCaps w:val="0"/>
          <w:strike w:val="0"/>
          <w:sz w:val="24"/>
          <w:highlight w:val="yellow"/>
          <w:u w:val="single"/>
        </w:rPr>
        <w:t>S</w:t>
      </w:r>
      <w:r>
        <w:rPr>
          <w:b w:val="0"/>
          <w:i w:val="0"/>
          <w:smallCaps w:val="0"/>
          <w:strike w:val="0"/>
          <w:sz w:val="22"/>
          <w:u w:val="single"/>
        </w:rPr>
        <w:t xml:space="preserve">tates </w:t>
      </w:r>
      <w:r>
        <w:rPr>
          <w:b w:val="0"/>
          <w:i w:val="0"/>
          <w:smallCaps w:val="0"/>
          <w:strike w:val="0"/>
          <w:sz w:val="22"/>
          <w:highlight w:val="yellow"/>
          <w:u w:val="single"/>
        </w:rPr>
        <w:t>and Europe are limiting</w:t>
      </w:r>
      <w:r>
        <w:rPr>
          <w:b w:val="0"/>
          <w:i w:val="0"/>
          <w:smallCaps w:val="0"/>
          <w:strike w:val="0"/>
          <w:sz w:val="22"/>
          <w:u w:val="single"/>
        </w:rPr>
        <w:t xml:space="preserve"> their </w:t>
      </w:r>
      <w:r>
        <w:rPr>
          <w:b w:val="0"/>
          <w:i w:val="0"/>
          <w:smallCaps w:val="0"/>
          <w:strike w:val="0"/>
          <w:sz w:val="22"/>
          <w:highlight w:val="yellow"/>
          <w:u w:val="single"/>
        </w:rPr>
        <w:t>economic dependence</w:t>
      </w:r>
      <w:r>
        <w:rPr>
          <w:b w:val="0"/>
          <w:i w:val="0"/>
          <w:smallCaps w:val="0"/>
          <w:strike w:val="0"/>
          <w:sz w:val="22"/>
          <w:u w:val="single"/>
        </w:rPr>
        <w:t xml:space="preserve"> on foreign adversaries </w:t>
      </w:r>
      <w:r>
        <w:rPr>
          <w:b w:val="0"/>
          <w:i w:val="0"/>
          <w:smallCaps w:val="0"/>
          <w:strike w:val="0"/>
          <w:sz w:val="22"/>
          <w:highlight w:val="yellow"/>
          <w:u w:val="single"/>
        </w:rPr>
        <w:t xml:space="preserve">and pushing to </w:t>
      </w:r>
      <w:r>
        <w:rPr>
          <w:b/>
          <w:i w:val="0"/>
          <w:smallCaps w:val="0"/>
          <w:strike w:val="0"/>
          <w:sz w:val="24"/>
          <w:highlight w:val="yellow"/>
          <w:u w:val="single"/>
        </w:rPr>
        <w:t>relocate</w:t>
      </w:r>
      <w:r>
        <w:rPr>
          <w:b w:val="0"/>
          <w:i w:val="0"/>
          <w:smallCaps w:val="0"/>
          <w:strike w:val="0"/>
          <w:sz w:val="22"/>
          <w:u w:val="single"/>
        </w:rPr>
        <w:t xml:space="preserve"> manufacturing and supply chains to allied nations</w:t>
      </w:r>
      <w:r>
        <w:rPr>
          <w:b w:val="0"/>
          <w:i w:val="0"/>
          <w:smallCaps w:val="0"/>
          <w:strike w:val="0"/>
          <w:sz w:val="16"/>
          <w:u w:val="none"/>
        </w:rPr>
        <w:t xml:space="preserve"> in what has come to be known as “friend shoring.” </w:t>
      </w:r>
      <w:r>
        <w:rPr>
          <w:b w:val="0"/>
          <w:i w:val="0"/>
          <w:smallCaps w:val="0"/>
          <w:strike w:val="0"/>
          <w:sz w:val="22"/>
          <w:u w:val="single"/>
        </w:rPr>
        <w:t>Just as countries</w:t>
      </w:r>
      <w:r>
        <w:rPr>
          <w:b w:val="0"/>
          <w:i w:val="0"/>
          <w:smallCaps w:val="0"/>
          <w:strike w:val="0"/>
          <w:sz w:val="16"/>
          <w:u w:val="none"/>
        </w:rPr>
        <w:t xml:space="preserve"> are beginning to </w:t>
      </w:r>
      <w:r>
        <w:rPr>
          <w:b w:val="0"/>
          <w:i w:val="0"/>
          <w:smallCaps w:val="0"/>
          <w:strike w:val="0"/>
          <w:sz w:val="22"/>
          <w:u w:val="single"/>
        </w:rPr>
        <w:t>source goods and inputs from friendly nations, they</w:t>
      </w:r>
      <w:r>
        <w:rPr>
          <w:b w:val="0"/>
          <w:i w:val="0"/>
          <w:smallCaps w:val="0"/>
          <w:strike w:val="0"/>
          <w:sz w:val="16"/>
          <w:u w:val="none"/>
        </w:rPr>
        <w:t xml:space="preserve"> are likely to </w:t>
      </w:r>
      <w:r>
        <w:rPr>
          <w:b w:val="0"/>
          <w:i w:val="0"/>
          <w:smallCaps w:val="0"/>
          <w:strike w:val="0"/>
          <w:sz w:val="22"/>
          <w:u w:val="single"/>
        </w:rPr>
        <w:t>adopt</w:t>
      </w:r>
      <w:r>
        <w:rPr>
          <w:b w:val="0"/>
          <w:i w:val="0"/>
          <w:smallCaps w:val="0"/>
          <w:strike w:val="0"/>
          <w:sz w:val="16"/>
          <w:u w:val="none"/>
        </w:rPr>
        <w:t xml:space="preserve"> the </w:t>
      </w:r>
      <w:r>
        <w:rPr>
          <w:b/>
          <w:i w:val="0"/>
          <w:smallCaps w:val="0"/>
          <w:strike w:val="0"/>
          <w:sz w:val="24"/>
          <w:u w:val="single"/>
        </w:rPr>
        <w:t>currencies</w:t>
      </w:r>
      <w:r>
        <w:rPr>
          <w:b w:val="0"/>
          <w:i w:val="0"/>
          <w:smallCaps w:val="0"/>
          <w:strike w:val="0"/>
          <w:sz w:val="16"/>
          <w:u w:val="none"/>
        </w:rPr>
        <w:t xml:space="preserve"> of friendly nations. </w:t>
      </w:r>
      <w:r>
        <w:rPr>
          <w:b w:val="0"/>
          <w:i w:val="0"/>
          <w:smallCaps w:val="0"/>
          <w:strike w:val="0"/>
          <w:sz w:val="22"/>
          <w:u w:val="single"/>
        </w:rPr>
        <w:t xml:space="preserve">The size of the sanctioning coalition, the number of nonparticipating sanctions supporters, and the number of countries under the U.S. security umbrella, make large-scale currency diversification away from the dollar </w:t>
      </w:r>
      <w:r>
        <w:rPr>
          <w:b/>
          <w:i w:val="0"/>
          <w:smallCaps w:val="0"/>
          <w:strike w:val="0"/>
          <w:sz w:val="24"/>
          <w:u w:val="single"/>
        </w:rPr>
        <w:t>unlikely</w:t>
      </w:r>
      <w:r>
        <w:rPr>
          <w:b w:val="0"/>
          <w:i w:val="0"/>
          <w:smallCaps w:val="0"/>
          <w:strike w:val="0"/>
          <w:sz w:val="16"/>
          <w:u w:val="none"/>
        </w:rPr>
        <w:t>, as shown by two recent studies.</w:t>
      </w:r>
    </w:p>
    <w:p>
      <w:pPr>
        <w:spacing w:after="60"/>
      </w:pPr>
      <w:r>
        <w:rPr>
          <w:b w:val="0"/>
          <w:i w:val="0"/>
          <w:smallCaps w:val="0"/>
          <w:strike w:val="0"/>
          <w:sz w:val="16"/>
          <w:u w:val="none"/>
        </w:rPr>
        <w:t xml:space="preserve">Together, the coalition arrayed against Russia accounts for more than 90 percent of global currency reserves, approximately 80 percent of global investment, and 60 percent of world trade and world economic output. </w:t>
      </w:r>
      <w:r>
        <w:rPr>
          <w:b w:val="0"/>
          <w:i w:val="0"/>
          <w:smallCaps w:val="0"/>
          <w:strike w:val="0"/>
          <w:sz w:val="22"/>
          <w:highlight w:val="yellow"/>
          <w:u w:val="single"/>
        </w:rPr>
        <w:t>Overcoming</w:t>
      </w:r>
      <w:r>
        <w:rPr>
          <w:b w:val="0"/>
          <w:i w:val="0"/>
          <w:smallCaps w:val="0"/>
          <w:strike w:val="0"/>
          <w:sz w:val="16"/>
          <w:u w:val="none"/>
        </w:rPr>
        <w:t xml:space="preserve"> that </w:t>
      </w:r>
      <w:r>
        <w:rPr>
          <w:b w:val="0"/>
          <w:i w:val="0"/>
          <w:smallCaps w:val="0"/>
          <w:strike w:val="0"/>
          <w:sz w:val="22"/>
          <w:highlight w:val="yellow"/>
          <w:u w:val="single"/>
        </w:rPr>
        <w:t xml:space="preserve">dominance would be difficult </w:t>
      </w:r>
      <w:r>
        <w:rPr>
          <w:b/>
          <w:i w:val="0"/>
          <w:smallCaps w:val="0"/>
          <w:strike w:val="0"/>
          <w:sz w:val="24"/>
          <w:highlight w:val="yellow"/>
          <w:u w:val="single"/>
        </w:rPr>
        <w:t xml:space="preserve">even if every country </w:t>
      </w:r>
      <w:r>
        <w:rPr>
          <w:b/>
          <w:i w:val="0"/>
          <w:smallCaps w:val="0"/>
          <w:strike w:val="0"/>
          <w:sz w:val="24"/>
          <w:u w:val="single"/>
        </w:rPr>
        <w:t>that</w:t>
      </w:r>
      <w:r>
        <w:rPr>
          <w:b w:val="0"/>
          <w:i w:val="0"/>
          <w:smallCaps w:val="0"/>
          <w:strike w:val="0"/>
          <w:sz w:val="22"/>
          <w:u w:val="single"/>
        </w:rPr>
        <w:t xml:space="preserve"> </w:t>
      </w:r>
      <w:r>
        <w:rPr>
          <w:b w:val="0"/>
          <w:i w:val="0"/>
          <w:smallCaps w:val="0"/>
          <w:strike w:val="0"/>
          <w:sz w:val="16"/>
          <w:u w:val="none"/>
        </w:rPr>
        <w:t xml:space="preserve">has </w:t>
      </w:r>
      <w:r>
        <w:rPr>
          <w:b/>
          <w:i w:val="0"/>
          <w:smallCaps w:val="0"/>
          <w:strike w:val="0"/>
          <w:sz w:val="24"/>
          <w:u w:val="single"/>
        </w:rPr>
        <w:t xml:space="preserve">declined to sanction Russia fell in line behind an </w:t>
      </w:r>
      <w:r>
        <w:rPr>
          <w:b/>
          <w:i w:val="0"/>
          <w:smallCaps w:val="0"/>
          <w:strike w:val="0"/>
          <w:sz w:val="24"/>
          <w:highlight w:val="yellow"/>
          <w:u w:val="single"/>
        </w:rPr>
        <w:t>organized</w:t>
      </w:r>
      <w:r>
        <w:rPr>
          <w:b/>
          <w:i w:val="0"/>
          <w:smallCaps w:val="0"/>
          <w:strike w:val="0"/>
          <w:sz w:val="24"/>
          <w:u w:val="single"/>
        </w:rPr>
        <w:t xml:space="preserve"> </w:t>
      </w:r>
      <w:r>
        <w:rPr>
          <w:b/>
          <w:i w:val="0"/>
          <w:smallCaps w:val="0"/>
          <w:strike w:val="0"/>
          <w:sz w:val="24"/>
          <w:highlight w:val="yellow"/>
          <w:u w:val="single"/>
        </w:rPr>
        <w:t xml:space="preserve">anti-dollar </w:t>
      </w:r>
      <w:r>
        <w:rPr>
          <w:b/>
          <w:i w:val="0"/>
          <w:smallCaps w:val="0"/>
          <w:strike w:val="0"/>
          <w:sz w:val="24"/>
          <w:u w:val="single"/>
        </w:rPr>
        <w:t>coalition</w:t>
      </w:r>
      <w:r>
        <w:rPr>
          <w:b w:val="0"/>
          <w:i w:val="0"/>
          <w:smallCaps w:val="0"/>
          <w:strike w:val="0"/>
          <w:sz w:val="16"/>
          <w:u w:val="none"/>
        </w:rPr>
        <w:t>.</w:t>
      </w:r>
    </w:p>
    <w:p>
      <w:pPr>
        <w:spacing w:after="60"/>
      </w:pPr>
      <w:r>
        <w:rPr>
          <w:b w:val="0"/>
          <w:i w:val="0"/>
          <w:smallCaps w:val="0"/>
          <w:strike w:val="0"/>
          <w:sz w:val="22"/>
          <w:u w:val="single"/>
        </w:rPr>
        <w:t>Countries not participating</w:t>
      </w:r>
      <w:r>
        <w:rPr>
          <w:b w:val="0"/>
          <w:i w:val="0"/>
          <w:smallCaps w:val="0"/>
          <w:strike w:val="0"/>
          <w:sz w:val="16"/>
          <w:u w:val="none"/>
        </w:rPr>
        <w:t xml:space="preserve"> in sanctions against Russia </w:t>
      </w:r>
      <w:r>
        <w:rPr>
          <w:b w:val="0"/>
          <w:i w:val="0"/>
          <w:smallCaps w:val="0"/>
          <w:strike w:val="0"/>
          <w:sz w:val="22"/>
          <w:u w:val="single"/>
        </w:rPr>
        <w:t>do not necessarily disagree with</w:t>
      </w:r>
      <w:r>
        <w:rPr>
          <w:b w:val="0"/>
          <w:i w:val="0"/>
          <w:smallCaps w:val="0"/>
          <w:strike w:val="0"/>
          <w:sz w:val="16"/>
          <w:u w:val="none"/>
        </w:rPr>
        <w:t xml:space="preserve"> the goals behind </w:t>
      </w:r>
      <w:r>
        <w:rPr>
          <w:b w:val="0"/>
          <w:i w:val="0"/>
          <w:smallCaps w:val="0"/>
          <w:strike w:val="0"/>
          <w:sz w:val="22"/>
          <w:u w:val="single"/>
        </w:rPr>
        <w:t>them</w:t>
      </w:r>
      <w:r>
        <w:rPr>
          <w:b w:val="0"/>
          <w:i w:val="0"/>
          <w:smallCaps w:val="0"/>
          <w:strike w:val="0"/>
          <w:sz w:val="16"/>
          <w:u w:val="none"/>
        </w:rPr>
        <w:t xml:space="preserve">: ending the war in Ukraine and deterring future territorial aggression. And many of those countries still have incentives to strengthen the global dollar-centered system. Fully half of the United States’ formal security allies are not participating in the </w:t>
      </w:r>
      <w:r>
        <w:rPr>
          <w:b w:val="0"/>
          <w:i w:val="0"/>
          <w:smallCaps w:val="0"/>
          <w:strike w:val="0"/>
          <w:sz w:val="16"/>
          <w:u w:val="none"/>
        </w:rPr>
        <w:t>sanctions</w:t>
      </w:r>
      <w:r>
        <w:rPr>
          <w:b w:val="0"/>
          <w:i w:val="0"/>
          <w:smallCaps w:val="0"/>
          <w:strike w:val="0"/>
          <w:sz w:val="16"/>
          <w:u w:val="none"/>
        </w:rPr>
        <w:t xml:space="preserve"> regime against Russia. Together, this group of countries, which includes Argentina, Brazil, Chile, Pakistan, the Philippines, Thailand, and Turkey, represents six percent of the world’s GDP, seven percent of global trade, and two percent of global investment. Developing countries that have not sanctioned Russia are feeling the brunt of the sanctions’ secondary effects: inflation, currency depreciation, and supply chain shortages. Still, they are unlikely to respond to this fallout by siding with Russia unless the West inflicts further pain on them—for example, by diverting aid to Ukraine and cutting off foreign aid to them.</w:t>
      </w:r>
    </w:p>
    <w:p>
      <w:pPr>
        <w:spacing w:after="60"/>
      </w:pPr>
      <w:r>
        <w:rPr>
          <w:b w:val="0"/>
          <w:i w:val="0"/>
          <w:smallCaps w:val="0"/>
          <w:strike w:val="0"/>
          <w:sz w:val="22"/>
          <w:highlight w:val="yellow"/>
          <w:u w:val="single"/>
        </w:rPr>
        <w:t>With</w:t>
      </w:r>
      <w:r>
        <w:rPr>
          <w:b w:val="0"/>
          <w:i w:val="0"/>
          <w:smallCaps w:val="0"/>
          <w:strike w:val="0"/>
          <w:sz w:val="22"/>
          <w:u w:val="single"/>
        </w:rPr>
        <w:t xml:space="preserve"> geopolitical </w:t>
      </w:r>
      <w:r>
        <w:rPr>
          <w:b w:val="0"/>
          <w:i w:val="0"/>
          <w:smallCaps w:val="0"/>
          <w:strike w:val="0"/>
          <w:sz w:val="22"/>
          <w:highlight w:val="yellow"/>
          <w:u w:val="single"/>
        </w:rPr>
        <w:t>tensions rising, it is likely</w:t>
      </w:r>
      <w:r>
        <w:rPr>
          <w:b w:val="0"/>
          <w:i w:val="0"/>
          <w:smallCaps w:val="0"/>
          <w:strike w:val="0"/>
          <w:sz w:val="16"/>
          <w:u w:val="none"/>
        </w:rPr>
        <w:t xml:space="preserve"> that an old </w:t>
      </w:r>
      <w:r>
        <w:rPr>
          <w:b/>
          <w:i w:val="0"/>
          <w:smallCaps w:val="0"/>
          <w:strike w:val="0"/>
          <w:sz w:val="24"/>
          <w:highlight w:val="yellow"/>
          <w:u w:val="single"/>
        </w:rPr>
        <w:t>security logic</w:t>
      </w:r>
      <w:r>
        <w:rPr>
          <w:b w:val="0"/>
          <w:i w:val="0"/>
          <w:smallCaps w:val="0"/>
          <w:strike w:val="0"/>
          <w:sz w:val="22"/>
          <w:highlight w:val="yellow"/>
          <w:u w:val="single"/>
        </w:rPr>
        <w:t xml:space="preserve"> for</w:t>
      </w:r>
      <w:r>
        <w:rPr>
          <w:b w:val="0"/>
          <w:i w:val="0"/>
          <w:smallCaps w:val="0"/>
          <w:strike w:val="0"/>
          <w:sz w:val="22"/>
          <w:u w:val="single"/>
        </w:rPr>
        <w:t xml:space="preserve"> the use of </w:t>
      </w:r>
      <w:r>
        <w:rPr>
          <w:b w:val="0"/>
          <w:i w:val="0"/>
          <w:smallCaps w:val="0"/>
          <w:strike w:val="0"/>
          <w:sz w:val="22"/>
          <w:highlight w:val="yellow"/>
          <w:u w:val="single"/>
        </w:rPr>
        <w:t>the dollar will</w:t>
      </w:r>
      <w:r>
        <w:rPr>
          <w:b w:val="0"/>
          <w:i w:val="0"/>
          <w:smallCaps w:val="0"/>
          <w:strike w:val="0"/>
          <w:sz w:val="22"/>
          <w:u w:val="single"/>
        </w:rPr>
        <w:t xml:space="preserve"> take </w:t>
      </w:r>
      <w:r>
        <w:rPr>
          <w:b w:val="0"/>
          <w:i w:val="0"/>
          <w:smallCaps w:val="0"/>
          <w:strike w:val="0"/>
          <w:sz w:val="22"/>
          <w:highlight w:val="yellow"/>
          <w:u w:val="single"/>
        </w:rPr>
        <w:t>hold</w:t>
      </w:r>
      <w:r>
        <w:rPr>
          <w:b w:val="0"/>
          <w:i w:val="0"/>
          <w:smallCaps w:val="0"/>
          <w:strike w:val="0"/>
          <w:sz w:val="16"/>
          <w:u w:val="none"/>
        </w:rPr>
        <w:t xml:space="preserve">. Historically, </w:t>
      </w:r>
      <w:r>
        <w:rPr>
          <w:b w:val="0"/>
          <w:i w:val="0"/>
          <w:smallCaps w:val="0"/>
          <w:strike w:val="0"/>
          <w:sz w:val="22"/>
          <w:u w:val="single"/>
        </w:rPr>
        <w:t>allies</w:t>
      </w:r>
      <w:r>
        <w:rPr>
          <w:b w:val="0"/>
          <w:i w:val="0"/>
          <w:smallCaps w:val="0"/>
          <w:strike w:val="0"/>
          <w:sz w:val="16"/>
          <w:u w:val="none"/>
        </w:rPr>
        <w:t xml:space="preserve"> have </w:t>
      </w:r>
      <w:r>
        <w:rPr>
          <w:b w:val="0"/>
          <w:i w:val="0"/>
          <w:smallCaps w:val="0"/>
          <w:strike w:val="0"/>
          <w:sz w:val="22"/>
          <w:u w:val="single"/>
        </w:rPr>
        <w:t>offered currency support in exchange for defense commitments</w:t>
      </w:r>
      <w:r>
        <w:rPr>
          <w:b w:val="0"/>
          <w:i w:val="0"/>
          <w:smallCaps w:val="0"/>
          <w:strike w:val="0"/>
          <w:sz w:val="16"/>
          <w:u w:val="none"/>
        </w:rPr>
        <w:t xml:space="preserve">. Most famously, the United States stationed 200,000 troops in West Germany during the Cold War. In return, President John F. Kennedy asked Berlin to procure military equipment as a way of reducing the U.S. current account deficit, supporting the dollar, decreasing the outflow of gold, and bolstering the credibility of the fixed dollar-gold regime arising from U.S. military spending. </w:t>
      </w:r>
      <w:r>
        <w:rPr>
          <w:b w:val="0"/>
          <w:i w:val="0"/>
          <w:smallCaps w:val="0"/>
          <w:strike w:val="0"/>
          <w:sz w:val="22"/>
          <w:u w:val="single"/>
        </w:rPr>
        <w:t>When security concerns receded</w:t>
      </w:r>
      <w:r>
        <w:rPr>
          <w:b w:val="0"/>
          <w:i w:val="0"/>
          <w:smallCaps w:val="0"/>
          <w:strike w:val="0"/>
          <w:sz w:val="16"/>
          <w:u w:val="none"/>
        </w:rPr>
        <w:t xml:space="preserve"> after the Cold War, </w:t>
      </w:r>
      <w:r>
        <w:rPr>
          <w:b w:val="0"/>
          <w:i w:val="0"/>
          <w:smallCaps w:val="0"/>
          <w:strike w:val="0"/>
          <w:sz w:val="22"/>
          <w:u w:val="single"/>
        </w:rPr>
        <w:t>economic calculations took over</w:t>
      </w:r>
      <w:r>
        <w:rPr>
          <w:b w:val="0"/>
          <w:i w:val="0"/>
          <w:smallCaps w:val="0"/>
          <w:strike w:val="0"/>
          <w:sz w:val="16"/>
          <w:u w:val="none"/>
        </w:rPr>
        <w:t xml:space="preserve">, with geopolitics taking a back seat in determining dollar holdings and transactions. </w:t>
      </w:r>
      <w:r>
        <w:rPr>
          <w:b w:val="0"/>
          <w:i w:val="0"/>
          <w:smallCaps w:val="0"/>
          <w:strike w:val="0"/>
          <w:sz w:val="22"/>
          <w:u w:val="single"/>
        </w:rPr>
        <w:t xml:space="preserve">But </w:t>
      </w:r>
      <w:r>
        <w:rPr>
          <w:b w:val="0"/>
          <w:i w:val="0"/>
          <w:smallCaps w:val="0"/>
          <w:strike w:val="0"/>
          <w:sz w:val="22"/>
          <w:highlight w:val="yellow"/>
          <w:u w:val="single"/>
        </w:rPr>
        <w:t>with</w:t>
      </w:r>
      <w:r>
        <w:rPr>
          <w:b w:val="0"/>
          <w:i w:val="0"/>
          <w:smallCaps w:val="0"/>
          <w:strike w:val="0"/>
          <w:sz w:val="22"/>
          <w:u w:val="single"/>
        </w:rPr>
        <w:t xml:space="preserve"> Russia’s invasion of </w:t>
      </w:r>
      <w:r>
        <w:rPr>
          <w:b w:val="0"/>
          <w:i w:val="0"/>
          <w:smallCaps w:val="0"/>
          <w:strike w:val="0"/>
          <w:sz w:val="22"/>
          <w:highlight w:val="yellow"/>
          <w:u w:val="single"/>
        </w:rPr>
        <w:t>Ukraine</w:t>
      </w:r>
      <w:r>
        <w:rPr>
          <w:b w:val="0"/>
          <w:i w:val="0"/>
          <w:smallCaps w:val="0"/>
          <w:strike w:val="0"/>
          <w:sz w:val="22"/>
          <w:u w:val="single"/>
        </w:rPr>
        <w:t xml:space="preserve">, the </w:t>
      </w:r>
      <w:r>
        <w:rPr>
          <w:b w:val="0"/>
          <w:i w:val="0"/>
          <w:smallCaps w:val="0"/>
          <w:strike w:val="0"/>
          <w:sz w:val="22"/>
          <w:highlight w:val="yellow"/>
          <w:u w:val="single"/>
        </w:rPr>
        <w:t>security drivers of</w:t>
      </w:r>
      <w:r>
        <w:rPr>
          <w:b w:val="0"/>
          <w:i w:val="0"/>
          <w:smallCaps w:val="0"/>
          <w:strike w:val="0"/>
          <w:sz w:val="22"/>
          <w:u w:val="single"/>
        </w:rPr>
        <w:t xml:space="preserve"> economic </w:t>
      </w:r>
      <w:r>
        <w:rPr>
          <w:b w:val="0"/>
          <w:i w:val="0"/>
          <w:smallCaps w:val="0"/>
          <w:strike w:val="0"/>
          <w:sz w:val="22"/>
          <w:highlight w:val="yellow"/>
          <w:u w:val="single"/>
        </w:rPr>
        <w:t>exchange</w:t>
      </w:r>
      <w:r>
        <w:rPr>
          <w:b w:val="0"/>
          <w:i w:val="0"/>
          <w:smallCaps w:val="0"/>
          <w:strike w:val="0"/>
          <w:sz w:val="22"/>
          <w:u w:val="single"/>
        </w:rPr>
        <w:t xml:space="preserve"> have </w:t>
      </w:r>
      <w:r>
        <w:rPr>
          <w:b/>
          <w:i w:val="0"/>
          <w:smallCaps w:val="0"/>
          <w:strike w:val="0"/>
          <w:sz w:val="24"/>
          <w:highlight w:val="yellow"/>
          <w:u w:val="single"/>
        </w:rPr>
        <w:t>returned</w:t>
      </w:r>
      <w:r>
        <w:rPr>
          <w:b/>
          <w:i w:val="0"/>
          <w:smallCaps w:val="0"/>
          <w:strike w:val="0"/>
          <w:sz w:val="24"/>
          <w:u w:val="single"/>
        </w:rPr>
        <w:t xml:space="preserve"> with a vengeance</w:t>
      </w:r>
      <w:r>
        <w:rPr>
          <w:b w:val="0"/>
          <w:i w:val="0"/>
          <w:smallCaps w:val="0"/>
          <w:strike w:val="0"/>
          <w:sz w:val="16"/>
          <w:u w:val="none"/>
        </w:rPr>
        <w:t>.</w:t>
      </w:r>
    </w:p>
    <w:p>
      <w:pPr>
        <w:spacing w:after="60"/>
      </w:pPr>
      <w:r>
        <w:rPr>
          <w:b w:val="0"/>
          <w:i w:val="0"/>
          <w:smallCaps w:val="0"/>
          <w:strike w:val="0"/>
          <w:sz w:val="16"/>
          <w:u w:val="none"/>
        </w:rPr>
        <w:t>BUCK UP</w:t>
      </w:r>
      <w:r>
        <w:rPr>
          <w:b w:val="0"/>
          <w:i w:val="0"/>
          <w:smallCaps w:val="0"/>
          <w:strike w:val="0"/>
          <w:sz w:val="16"/>
          <w:u w:val="none"/>
        </w:rPr>
        <w:tab/>
      </w:r>
    </w:p>
    <w:p>
      <w:pPr>
        <w:spacing w:after="60"/>
      </w:pPr>
      <w:r>
        <w:rPr>
          <w:b w:val="0"/>
          <w:i w:val="0"/>
          <w:smallCaps w:val="0"/>
          <w:strike w:val="0"/>
          <w:sz w:val="22"/>
          <w:u w:val="single"/>
        </w:rPr>
        <w:t xml:space="preserve">Great-power competition poses </w:t>
      </w:r>
      <w:r>
        <w:rPr>
          <w:b/>
          <w:i w:val="0"/>
          <w:smallCaps w:val="0"/>
          <w:strike w:val="0"/>
          <w:sz w:val="24"/>
          <w:u w:val="single"/>
        </w:rPr>
        <w:t>serious risks</w:t>
      </w:r>
      <w:r>
        <w:rPr>
          <w:b w:val="0"/>
          <w:i w:val="0"/>
          <w:smallCaps w:val="0"/>
          <w:strike w:val="0"/>
          <w:sz w:val="22"/>
          <w:u w:val="single"/>
        </w:rPr>
        <w:t xml:space="preserve"> to the dollar’s dominance</w:t>
      </w:r>
      <w:r>
        <w:rPr>
          <w:b w:val="0"/>
          <w:i w:val="0"/>
          <w:smallCaps w:val="0"/>
          <w:strike w:val="0"/>
          <w:sz w:val="16"/>
          <w:u w:val="none"/>
        </w:rPr>
        <w:t xml:space="preserve"> in the global economy. </w:t>
      </w:r>
      <w:r>
        <w:rPr>
          <w:b w:val="0"/>
          <w:i w:val="0"/>
          <w:smallCaps w:val="0"/>
          <w:strike w:val="0"/>
          <w:sz w:val="22"/>
          <w:highlight w:val="yellow"/>
          <w:u w:val="single"/>
        </w:rPr>
        <w:t>Geopolitically induced dollar support is</w:t>
      </w:r>
      <w:r>
        <w:rPr>
          <w:b w:val="0"/>
          <w:i w:val="0"/>
          <w:smallCaps w:val="0"/>
          <w:strike w:val="0"/>
          <w:sz w:val="16"/>
          <w:u w:val="none"/>
        </w:rPr>
        <w:t>, however</w:t>
      </w:r>
      <w:r>
        <w:rPr>
          <w:b w:val="0"/>
          <w:i w:val="0"/>
          <w:smallCaps w:val="0"/>
          <w:strike w:val="0"/>
          <w:sz w:val="22"/>
          <w:u w:val="single"/>
        </w:rPr>
        <w:t xml:space="preserve">, </w:t>
      </w:r>
      <w:r>
        <w:rPr>
          <w:b w:val="0"/>
          <w:i w:val="0"/>
          <w:smallCaps w:val="0"/>
          <w:strike w:val="0"/>
          <w:sz w:val="22"/>
          <w:highlight w:val="yellow"/>
          <w:u w:val="single"/>
        </w:rPr>
        <w:t xml:space="preserve">working to </w:t>
      </w:r>
      <w:r>
        <w:rPr>
          <w:b/>
          <w:i w:val="0"/>
          <w:smallCaps w:val="0"/>
          <w:strike w:val="0"/>
          <w:sz w:val="24"/>
          <w:highlight w:val="yellow"/>
          <w:u w:val="single"/>
        </w:rPr>
        <w:t>stabilize</w:t>
      </w:r>
      <w:r>
        <w:rPr>
          <w:b w:val="0"/>
          <w:i w:val="0"/>
          <w:smallCaps w:val="0"/>
          <w:strike w:val="0"/>
          <w:sz w:val="22"/>
          <w:highlight w:val="yellow"/>
          <w:u w:val="single"/>
        </w:rPr>
        <w:t xml:space="preserve"> and </w:t>
      </w:r>
      <w:r>
        <w:rPr>
          <w:b/>
          <w:i w:val="0"/>
          <w:smallCaps w:val="0"/>
          <w:strike w:val="0"/>
          <w:sz w:val="24"/>
          <w:highlight w:val="yellow"/>
          <w:u w:val="single"/>
        </w:rPr>
        <w:t>increase</w:t>
      </w:r>
      <w:r>
        <w:rPr>
          <w:b/>
          <w:i w:val="0"/>
          <w:smallCaps w:val="0"/>
          <w:strike w:val="0"/>
          <w:sz w:val="24"/>
          <w:u w:val="single"/>
        </w:rPr>
        <w:t xml:space="preserve"> dollar </w:t>
      </w:r>
      <w:r>
        <w:rPr>
          <w:b/>
          <w:i w:val="0"/>
          <w:smallCaps w:val="0"/>
          <w:strike w:val="0"/>
          <w:sz w:val="24"/>
          <w:highlight w:val="yellow"/>
          <w:u w:val="single"/>
        </w:rPr>
        <w:t>holdings</w:t>
      </w:r>
      <w:r>
        <w:rPr>
          <w:b w:val="0"/>
          <w:i w:val="0"/>
          <w:smallCaps w:val="0"/>
          <w:strike w:val="0"/>
          <w:sz w:val="22"/>
          <w:u w:val="single"/>
        </w:rPr>
        <w:t xml:space="preserve">. The coalition </w:t>
      </w:r>
      <w:r>
        <w:rPr>
          <w:b w:val="0"/>
          <w:i w:val="0"/>
          <w:smallCaps w:val="0"/>
          <w:strike w:val="0"/>
          <w:sz w:val="22"/>
          <w:u w:val="single"/>
        </w:rPr>
        <w:t>behind</w:t>
      </w:r>
      <w:r>
        <w:rPr>
          <w:b w:val="0"/>
          <w:i w:val="0"/>
          <w:smallCaps w:val="0"/>
          <w:strike w:val="0"/>
          <w:sz w:val="16"/>
          <w:u w:val="none"/>
        </w:rPr>
        <w:t xml:space="preserve"> the </w:t>
      </w:r>
      <w:r>
        <w:rPr>
          <w:b w:val="0"/>
          <w:i w:val="0"/>
          <w:smallCaps w:val="0"/>
          <w:strike w:val="0"/>
          <w:sz w:val="22"/>
          <w:u w:val="single"/>
        </w:rPr>
        <w:t xml:space="preserve">sanctions against Russia is </w:t>
      </w:r>
      <w:r>
        <w:rPr>
          <w:b/>
          <w:i w:val="0"/>
          <w:smallCaps w:val="0"/>
          <w:strike w:val="0"/>
          <w:sz w:val="24"/>
          <w:u w:val="single"/>
        </w:rPr>
        <w:t>broad, wealthy</w:t>
      </w:r>
      <w:r>
        <w:rPr>
          <w:b w:val="0"/>
          <w:i w:val="0"/>
          <w:smallCaps w:val="0"/>
          <w:strike w:val="0"/>
          <w:sz w:val="22"/>
          <w:u w:val="single"/>
        </w:rPr>
        <w:t xml:space="preserve">, and </w:t>
      </w:r>
      <w:r>
        <w:rPr>
          <w:b/>
          <w:i w:val="0"/>
          <w:smallCaps w:val="0"/>
          <w:strike w:val="0"/>
          <w:sz w:val="24"/>
          <w:u w:val="single"/>
        </w:rPr>
        <w:t>militarily powerful</w:t>
      </w:r>
      <w:r>
        <w:rPr>
          <w:b w:val="0"/>
          <w:i w:val="0"/>
          <w:smallCaps w:val="0"/>
          <w:strike w:val="0"/>
          <w:sz w:val="16"/>
          <w:u w:val="none"/>
        </w:rPr>
        <w:t xml:space="preserve">, and its objective of ending Russia’s barbarous war is widely shared, even by those not participating in the sanctions. And even though many </w:t>
      </w:r>
      <w:r>
        <w:rPr>
          <w:b w:val="0"/>
          <w:i w:val="0"/>
          <w:smallCaps w:val="0"/>
          <w:strike w:val="0"/>
          <w:sz w:val="22"/>
          <w:u w:val="single"/>
        </w:rPr>
        <w:t>countries</w:t>
      </w:r>
      <w:r>
        <w:rPr>
          <w:b w:val="0"/>
          <w:i w:val="0"/>
          <w:smallCaps w:val="0"/>
          <w:strike w:val="0"/>
          <w:sz w:val="16"/>
          <w:u w:val="none"/>
        </w:rPr>
        <w:t xml:space="preserve"> look on the sanctions against Russia with alarm, they </w:t>
      </w:r>
      <w:r>
        <w:rPr>
          <w:b w:val="0"/>
          <w:i w:val="0"/>
          <w:smallCaps w:val="0"/>
          <w:strike w:val="0"/>
          <w:sz w:val="22"/>
          <w:u w:val="single"/>
        </w:rPr>
        <w:t xml:space="preserve">have </w:t>
      </w:r>
      <w:r>
        <w:rPr>
          <w:b/>
          <w:i w:val="0"/>
          <w:smallCaps w:val="0"/>
          <w:strike w:val="0"/>
          <w:sz w:val="24"/>
          <w:u w:val="single"/>
        </w:rPr>
        <w:t>other geopolitical reasons</w:t>
      </w:r>
      <w:r>
        <w:rPr>
          <w:b w:val="0"/>
          <w:i w:val="0"/>
          <w:smallCaps w:val="0"/>
          <w:strike w:val="0"/>
          <w:sz w:val="22"/>
          <w:u w:val="single"/>
        </w:rPr>
        <w:t xml:space="preserve"> to support the dollar</w:t>
      </w:r>
      <w:r>
        <w:rPr>
          <w:b w:val="0"/>
          <w:i w:val="0"/>
          <w:smallCaps w:val="0"/>
          <w:strike w:val="0"/>
          <w:sz w:val="16"/>
          <w:u w:val="none"/>
        </w:rPr>
        <w:t>. For in a less secure world, countries privilege survival and are more likely to support states capable of helping them secure their territorial integrity, giving the United States an edge because of its vast security network.</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