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 impact to dollar decline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Stratfor 16 – </w:t>
      </w:r>
      <w:r>
        <w:rPr>
          <w:b w:val="0"/>
          <w:i w:val="0"/>
          <w:smallCaps w:val="0"/>
          <w:strike w:val="0"/>
          <w:u w:val="none"/>
        </w:rPr>
        <w:t>“The Decline of the Dollar Is Not the Decline of the United States”, 5/2/2016 https://worldview.stratfor.com/article/decline-dollar-not-decline-united-states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For the United States, such a loss would be manageable so long as the transition is slow and does not cause a sudden run on the dollar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tangible benefits of having the global reserve currency have always been up for debate, with some studies suggesting it adds less than 1 percent to gross domestic product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Former Fed Chairman Ben Bernanke recently noted that the </w:t>
      </w:r>
      <w:r>
        <w:rPr>
          <w:b/>
          <w:i w:val="0"/>
          <w:smallCaps w:val="0"/>
          <w:strike w:val="0"/>
          <w:sz w:val="24"/>
          <w:u w:val="single"/>
        </w:rPr>
        <w:t>benefits are "mostly symbolic."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from a geopolitical perspective, a more distributed international financial system would surely undermine the United States' ability to slap sanctions on companies that do business with U.S. rivals. </w:t>
      </w:r>
      <w:r>
        <w:rPr>
          <w:b/>
          <w:i w:val="0"/>
          <w:smallCaps w:val="0"/>
          <w:strike w:val="0"/>
          <w:sz w:val="24"/>
          <w:u w:val="single"/>
        </w:rPr>
        <w:t xml:space="preserve">That said, the United States' power does not rest on any single tool.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 weakening of</w:t>
      </w:r>
      <w:r>
        <w:rPr>
          <w:b/>
          <w:i w:val="0"/>
          <w:smallCaps w:val="0"/>
          <w:strike w:val="0"/>
          <w:sz w:val="24"/>
          <w:u w:val="single"/>
        </w:rPr>
        <w:t xml:space="preserve"> its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stranglehold over</w:t>
      </w:r>
      <w:r>
        <w:rPr>
          <w:b/>
          <w:i w:val="0"/>
          <w:smallCaps w:val="0"/>
          <w:strike w:val="0"/>
          <w:sz w:val="24"/>
          <w:u w:val="single"/>
        </w:rPr>
        <w:t xml:space="preserve"> international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financial transactions would weaken just one method for</w:t>
      </w:r>
      <w:r>
        <w:rPr>
          <w:b/>
          <w:i w:val="0"/>
          <w:smallCaps w:val="0"/>
          <w:strike w:val="0"/>
          <w:sz w:val="24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</w:t>
      </w:r>
      <w:r>
        <w:rPr>
          <w:b/>
          <w:i w:val="0"/>
          <w:smallCaps w:val="0"/>
          <w:strike w:val="0"/>
          <w:sz w:val="24"/>
          <w:u w:val="single"/>
        </w:rPr>
        <w:t xml:space="preserve">nited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/>
          <w:i w:val="0"/>
          <w:smallCaps w:val="0"/>
          <w:strike w:val="0"/>
          <w:sz w:val="24"/>
          <w:u w:val="single"/>
        </w:rPr>
        <w:t xml:space="preserve">tates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to project power.</w:t>
      </w:r>
      <w:r>
        <w:rPr>
          <w:b/>
          <w:i w:val="0"/>
          <w:smallCaps w:val="0"/>
          <w:strike w:val="0"/>
          <w:sz w:val="24"/>
          <w:u w:val="single"/>
        </w:rPr>
        <w:t xml:space="preserve"> Our view is that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dollar would</w:t>
      </w:r>
      <w:r>
        <w:rPr>
          <w:b/>
          <w:i w:val="0"/>
          <w:smallCaps w:val="0"/>
          <w:strike w:val="0"/>
          <w:sz w:val="24"/>
          <w:u w:val="single"/>
        </w:rPr>
        <w:t xml:space="preserve"> likely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still play a large part in any</w:t>
      </w:r>
      <w:r>
        <w:rPr>
          <w:b/>
          <w:i w:val="0"/>
          <w:smallCaps w:val="0"/>
          <w:strike w:val="0"/>
          <w:sz w:val="24"/>
          <w:u w:val="single"/>
        </w:rPr>
        <w:t xml:space="preserve"> successor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currency regime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That role might not approach, as it does today, the roughly 45 percent of cross-border payments nor the 64 percent of global foreign exchange reserves held, but </w:t>
      </w:r>
      <w:r>
        <w:rPr>
          <w:b w:val="0"/>
          <w:i w:val="0"/>
          <w:smallCaps w:val="0"/>
          <w:strike w:val="0"/>
          <w:sz w:val="22"/>
          <w:u w:val="single"/>
        </w:rPr>
        <w:t>the dollar would likely retain the largest share in a successor regime — especially if the eurozone falls apart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While this might require the United States to adjust its debt situation, </w:t>
      </w:r>
      <w:r>
        <w:rPr>
          <w:b/>
          <w:i w:val="0"/>
          <w:smallCaps w:val="0"/>
          <w:strike w:val="0"/>
          <w:sz w:val="24"/>
          <w:u w:val="single"/>
        </w:rPr>
        <w:t xml:space="preserve">it is likely that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transition would be slow as other countries gradually diversify</w:t>
      </w:r>
      <w:r>
        <w:rPr>
          <w:b/>
          <w:i w:val="0"/>
          <w:smallCaps w:val="0"/>
          <w:strike w:val="0"/>
          <w:sz w:val="24"/>
          <w:u w:val="single"/>
        </w:rPr>
        <w:t xml:space="preserve"> their holdings and payments away from the dollar, given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 dollar has no clear successor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U.S. debt situation could certainly come to a head over the next two decades (as could those of other major economies)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the aftermath, the overall strengths </w:t>
      </w:r>
      <w:r>
        <w:rPr>
          <w:b w:val="0"/>
          <w:i w:val="0"/>
          <w:smallCaps w:val="0"/>
          <w:strike w:val="0"/>
          <w:sz w:val="22"/>
          <w:u w:val="single"/>
        </w:rPr>
        <w:t>of the U.S. economy would make recovery easier. Superpowers throughout history have seen the levers that enforce their status come and go, but the very definition of a superpower is that it naturally develops new ones to replace those that break.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Until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single,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unified bloc can balance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in the same way that the Soviet Union did,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it will remain the center of the</w:t>
      </w:r>
      <w:r>
        <w:rPr>
          <w:b/>
          <w:i w:val="0"/>
          <w:smallCaps w:val="0"/>
          <w:strike w:val="0"/>
          <w:sz w:val="24"/>
          <w:u w:val="single"/>
        </w:rPr>
        <w:t xml:space="preserve"> global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geopolitical system regardless of the</w:t>
      </w:r>
      <w:r>
        <w:rPr>
          <w:b/>
          <w:i w:val="0"/>
          <w:smallCaps w:val="0"/>
          <w:strike w:val="0"/>
          <w:sz w:val="24"/>
          <w:u w:val="single"/>
        </w:rPr>
        <w:t xml:space="preserve"> role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dollar</w:t>
      </w:r>
      <w:r>
        <w:rPr>
          <w:b/>
          <w:i w:val="0"/>
          <w:smallCaps w:val="0"/>
          <w:strike w:val="0"/>
          <w:sz w:val="24"/>
          <w:u w:val="single"/>
        </w:rPr>
        <w:t xml:space="preserve"> plays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Interlab Updates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