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val="0"/>
          <w:i w:val="0"/>
          <w:smallCaps w:val="0"/>
          <w:strike w:val="0"/>
          <w:sz w:val="22"/>
          <w:u w:val="single"/>
        </w:rPr>
        <w:t>(x) KNOWLEDGE DA</w:t>
      </w:r>
    </w:p>
    <w:p>
      <w:pPr>
        <w:spacing w:after="80"/>
      </w:pPr>
      <w:r>
        <w:rPr>
          <w:b w:val="0"/>
          <w:i w:val="0"/>
          <w:smallCaps w:val="0"/>
          <w:strike w:val="0"/>
          <w:u w:val="none"/>
        </w:rPr>
        <w:t xml:space="preserve">---could be an alt card as well. </w:t>
      </w:r>
    </w:p>
    <w:p>
      <w:pPr>
        <w:spacing w:after="60"/>
      </w:pPr>
      <w:r>
        <w:rPr>
          <w:b w:val="0"/>
          <w:i w:val="0"/>
          <w:smallCaps w:val="0"/>
          <w:strike w:val="0"/>
          <w:u w:val="none"/>
        </w:rPr>
        <w:t xml:space="preserve">Debora </w:t>
      </w:r>
      <w:r>
        <w:rPr>
          <w:b/>
          <w:i w:val="0"/>
          <w:smallCaps w:val="0"/>
          <w:strike w:val="0"/>
          <w:sz w:val="26"/>
          <w:u w:val="none"/>
        </w:rPr>
        <w:t>Halbert</w:t>
      </w:r>
      <w:r>
        <w:rPr>
          <w:b w:val="0"/>
          <w:i w:val="0"/>
          <w:smallCaps w:val="0"/>
          <w:strike w:val="0"/>
          <w:u w:val="none"/>
        </w:rPr>
        <w:t xml:space="preserve"> </w:t>
      </w:r>
      <w:r>
        <w:rPr>
          <w:b/>
          <w:i w:val="0"/>
          <w:smallCaps w:val="0"/>
          <w:strike w:val="0"/>
          <w:sz w:val="26"/>
          <w:u w:val="none"/>
        </w:rPr>
        <w:t>06</w:t>
      </w:r>
      <w:r>
        <w:rPr>
          <w:b w:val="0"/>
          <w:i w:val="0"/>
          <w:smallCaps w:val="0"/>
          <w:strike w:val="0"/>
          <w:u w:val="none"/>
        </w:rPr>
        <w:t xml:space="preserve">, Associate Professor of Political Science at the University of Hawai`i at Manoa, 2006, “Feminist Interpretations of Intellectual Property,” </w:t>
      </w:r>
      <w:r>
        <w:rPr>
          <w:b w:val="0"/>
          <w:i/>
          <w:smallCaps w:val="0"/>
          <w:strike w:val="0"/>
          <w:u w:val="none"/>
        </w:rPr>
        <w:t>Journal of Gender, Social Policy &amp; the Law</w:t>
      </w:r>
      <w:r>
        <w:rPr>
          <w:b w:val="0"/>
          <w:i w:val="0"/>
          <w:smallCaps w:val="0"/>
          <w:strike w:val="0"/>
          <w:u w:val="none"/>
        </w:rPr>
        <w:t>, (14(3</w:t>
      </w:r>
      <w:r>
        <w:rPr>
          <w:b w:val="0"/>
          <w:i w:val="0"/>
          <w:smallCaps w:val="0"/>
          <w:strike w:val="0"/>
          <w:u w:val="none"/>
        </w:rPr>
        <w:t>))pp.</w:t>
      </w:r>
      <w:r>
        <w:rPr>
          <w:b w:val="0"/>
          <w:i w:val="0"/>
          <w:smallCaps w:val="0"/>
          <w:strike w:val="0"/>
          <w:u w:val="none"/>
        </w:rPr>
        <w:t xml:space="preserve"> 273, https://digitalcommons.wcl.american.edu/cgi/viewcontent.cgi?referer=&amp;httpsredir=1&amp;article=1264&amp;context=jgspl, </w:t>
      </w:r>
      <w:r>
        <w:rPr>
          <w:b w:val="0"/>
          <w:i w:val="0"/>
          <w:smallCaps w:val="0"/>
          <w:strike w:val="0"/>
          <w:u w:val="none"/>
        </w:rPr>
        <w:t>eb</w:t>
      </w:r>
    </w:p>
    <w:p>
      <w:pPr>
        <w:spacing w:after="60"/>
      </w:pPr>
      <w:r>
        <w:rPr>
          <w:b w:val="0"/>
          <w:i w:val="0"/>
          <w:smallCaps w:val="0"/>
          <w:strike w:val="0"/>
          <w:sz w:val="22"/>
          <w:u w:val="single"/>
        </w:rPr>
        <w:t xml:space="preserve">Arguments about </w:t>
      </w:r>
      <w:r>
        <w:rPr>
          <w:b/>
          <w:i w:val="0"/>
          <w:smallCaps w:val="0"/>
          <w:strike w:val="0"/>
          <w:sz w:val="22"/>
          <w:highlight w:val="cyan"/>
          <w:u w:val="single"/>
        </w:rPr>
        <w:t>feminist epistemologies</w:t>
      </w:r>
      <w:r>
        <w:rPr>
          <w:b w:val="0"/>
          <w:i w:val="0"/>
          <w:smallCaps w:val="0"/>
          <w:strike w:val="0"/>
          <w:sz w:val="16"/>
          <w:u w:val="none"/>
        </w:rPr>
        <w:t xml:space="preserve"> are </w:t>
      </w:r>
      <w:r>
        <w:rPr>
          <w:b w:val="0"/>
          <w:i w:val="0"/>
          <w:smallCaps w:val="0"/>
          <w:strike w:val="0"/>
          <w:sz w:val="22"/>
          <w:u w:val="single"/>
        </w:rPr>
        <w:t xml:space="preserve">not meant to suggest that women as women will always see creative work as collective or an </w:t>
      </w:r>
      <w:r>
        <w:rPr>
          <w:b/>
          <w:i w:val="0"/>
          <w:smallCaps w:val="0"/>
          <w:strike w:val="0"/>
          <w:sz w:val="22"/>
          <w:u w:val="single"/>
        </w:rPr>
        <w:t>act of care.</w:t>
      </w:r>
      <w:r>
        <w:rPr>
          <w:b w:val="0"/>
          <w:i w:val="0"/>
          <w:smallCaps w:val="0"/>
          <w:strike w:val="0"/>
          <w:sz w:val="16"/>
          <w:u w:val="none"/>
        </w:rPr>
        <w:t xml:space="preserve"> Women can be as </w:t>
      </w:r>
      <w:r>
        <w:rPr>
          <w:b w:val="0"/>
          <w:i w:val="0"/>
          <w:smallCaps w:val="0"/>
          <w:strike w:val="0"/>
          <w:sz w:val="22"/>
          <w:u w:val="single"/>
        </w:rPr>
        <w:t>motivated by profit-making as men</w:t>
      </w:r>
      <w:r>
        <w:rPr>
          <w:b w:val="0"/>
          <w:i w:val="0"/>
          <w:smallCaps w:val="0"/>
          <w:strike w:val="0"/>
          <w:sz w:val="16"/>
          <w:u w:val="none"/>
        </w:rPr>
        <w:t>.76 However, the fe</w:t>
      </w:r>
      <w:r>
        <w:rPr>
          <w:b w:val="0"/>
          <w:i w:val="0"/>
          <w:smallCaps w:val="0"/>
          <w:strike w:val="0"/>
          <w:sz w:val="22"/>
          <w:u w:val="single"/>
        </w:rPr>
        <w:t xml:space="preserve">minist standpoint </w:t>
      </w:r>
      <w:r>
        <w:rPr>
          <w:b w:val="0"/>
          <w:i w:val="0"/>
          <w:smallCaps w:val="0"/>
          <w:strike w:val="0"/>
          <w:sz w:val="22"/>
          <w:highlight w:val="cyan"/>
          <w:u w:val="single"/>
        </w:rPr>
        <w:t>does suggest</w:t>
      </w:r>
      <w:r>
        <w:rPr>
          <w:b w:val="0"/>
          <w:i w:val="0"/>
          <w:smallCaps w:val="0"/>
          <w:strike w:val="0"/>
          <w:sz w:val="22"/>
          <w:u w:val="single"/>
        </w:rPr>
        <w:t xml:space="preserve"> there are </w:t>
      </w:r>
      <w:r>
        <w:rPr>
          <w:b w:val="0"/>
          <w:i w:val="0"/>
          <w:smallCaps w:val="0"/>
          <w:strike w:val="0"/>
          <w:sz w:val="22"/>
          <w:highlight w:val="cyan"/>
          <w:u w:val="single"/>
        </w:rPr>
        <w:t>alternatives</w:t>
      </w:r>
      <w:r>
        <w:rPr>
          <w:b w:val="0"/>
          <w:i w:val="0"/>
          <w:smallCaps w:val="0"/>
          <w:strike w:val="0"/>
          <w:sz w:val="22"/>
          <w:u w:val="single"/>
        </w:rPr>
        <w:t xml:space="preserve"> to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that can be </w:t>
      </w:r>
      <w:r>
        <w:rPr>
          <w:b w:val="0"/>
          <w:i w:val="0"/>
          <w:smallCaps w:val="0"/>
          <w:strike w:val="0"/>
          <w:sz w:val="22"/>
          <w:highlight w:val="cyan"/>
          <w:u w:val="single"/>
        </w:rPr>
        <w:t>used</w:t>
      </w:r>
      <w:r>
        <w:rPr>
          <w:b w:val="0"/>
          <w:i w:val="0"/>
          <w:smallCaps w:val="0"/>
          <w:strike w:val="0"/>
          <w:sz w:val="22"/>
          <w:u w:val="single"/>
        </w:rPr>
        <w:t xml:space="preserve"> by both </w:t>
      </w:r>
      <w:r>
        <w:rPr>
          <w:b/>
          <w:i w:val="0"/>
          <w:smallCaps w:val="0"/>
          <w:strike w:val="0"/>
          <w:sz w:val="22"/>
          <w:highlight w:val="cyan"/>
          <w:u w:val="single"/>
        </w:rPr>
        <w:t>women</w:t>
      </w:r>
      <w:r>
        <w:rPr>
          <w:b w:val="0"/>
          <w:i w:val="0"/>
          <w:smallCaps w:val="0"/>
          <w:strike w:val="0"/>
          <w:sz w:val="22"/>
          <w:highlight w:val="cyan"/>
          <w:u w:val="single"/>
        </w:rPr>
        <w:t xml:space="preserve"> and </w:t>
      </w:r>
      <w:r>
        <w:rPr>
          <w:b/>
          <w:i w:val="0"/>
          <w:smallCaps w:val="0"/>
          <w:strike w:val="0"/>
          <w:sz w:val="22"/>
          <w:highlight w:val="cyan"/>
          <w:u w:val="single"/>
        </w:rPr>
        <w:t>men</w:t>
      </w:r>
      <w:r>
        <w:rPr>
          <w:b w:val="0"/>
          <w:i w:val="0"/>
          <w:smallCaps w:val="0"/>
          <w:strike w:val="0"/>
          <w:sz w:val="22"/>
          <w:u w:val="single"/>
        </w:rPr>
        <w:t xml:space="preserve"> who </w:t>
      </w:r>
      <w:r>
        <w:rPr>
          <w:b/>
          <w:i w:val="0"/>
          <w:smallCaps w:val="0"/>
          <w:strike w:val="0"/>
          <w:sz w:val="22"/>
          <w:highlight w:val="cyan"/>
          <w:u w:val="single"/>
        </w:rPr>
        <w:t>seek to escape</w:t>
      </w:r>
      <w:r>
        <w:rPr>
          <w:b w:val="0"/>
          <w:i w:val="0"/>
          <w:smallCaps w:val="0"/>
          <w:strike w:val="0"/>
          <w:sz w:val="22"/>
          <w:u w:val="single"/>
        </w:rPr>
        <w:t xml:space="preserve"> what is often considered the </w:t>
      </w:r>
      <w:r>
        <w:rPr>
          <w:b w:val="0"/>
          <w:i w:val="0"/>
          <w:smallCaps w:val="0"/>
          <w:strike w:val="0"/>
          <w:sz w:val="22"/>
          <w:highlight w:val="cyan"/>
          <w:u w:val="single"/>
        </w:rPr>
        <w:t xml:space="preserve">only </w:t>
      </w:r>
      <w:r>
        <w:rPr>
          <w:b/>
          <w:i w:val="0"/>
          <w:smallCaps w:val="0"/>
          <w:strike w:val="0"/>
          <w:sz w:val="22"/>
          <w:highlight w:val="cyan"/>
          <w:u w:val="single"/>
        </w:rPr>
        <w:t>possible path</w:t>
      </w:r>
      <w:r>
        <w:rPr>
          <w:b w:val="0"/>
          <w:i w:val="0"/>
          <w:smallCaps w:val="0"/>
          <w:strike w:val="0"/>
          <w:sz w:val="22"/>
          <w:u w:val="single"/>
        </w:rPr>
        <w:t xml:space="preserve"> to protect </w:t>
      </w:r>
      <w:r>
        <w:rPr>
          <w:b/>
          <w:i w:val="0"/>
          <w:smallCaps w:val="0"/>
          <w:strike w:val="0"/>
          <w:sz w:val="22"/>
          <w:highlight w:val="cyan"/>
          <w:u w:val="single"/>
        </w:rPr>
        <w:t>creative work</w:t>
      </w:r>
      <w:r>
        <w:rPr>
          <w:b w:val="0"/>
          <w:i w:val="0"/>
          <w:smallCaps w:val="0"/>
          <w:strike w:val="0"/>
          <w:sz w:val="22"/>
          <w:u w:val="single"/>
        </w:rPr>
        <w:t>—</w:t>
      </w:r>
      <w:r>
        <w:rPr>
          <w:b/>
          <w:i w:val="0"/>
          <w:smallCaps w:val="0"/>
          <w:strike w:val="0"/>
          <w:sz w:val="22"/>
          <w:highlight w:val="cyan"/>
          <w:u w:val="single"/>
        </w:rPr>
        <w:t>intellectual property</w:t>
      </w:r>
      <w:r>
        <w:rPr>
          <w:b/>
          <w:i w:val="0"/>
          <w:smallCaps w:val="0"/>
          <w:strike w:val="0"/>
          <w:sz w:val="22"/>
          <w:u w:val="single"/>
        </w:rPr>
        <w:t xml:space="preserve"> law</w:t>
      </w:r>
      <w:r>
        <w:rPr>
          <w:b w:val="0"/>
          <w:i w:val="0"/>
          <w:smallCaps w:val="0"/>
          <w:strike w:val="0"/>
          <w:sz w:val="22"/>
          <w:u w:val="single"/>
        </w:rPr>
        <w:t>.</w:t>
      </w:r>
    </w:p>
    <w:p>
      <w:pPr>
        <w:spacing w:after="60"/>
      </w:pPr>
      <w:r>
        <w:rPr>
          <w:b w:val="0"/>
          <w:i w:val="0"/>
          <w:smallCaps w:val="0"/>
          <w:strike w:val="0"/>
          <w:sz w:val="16"/>
          <w:u w:val="none"/>
        </w:rPr>
        <w:t xml:space="preserve">The relational attitude becomes quite revolutionary when applied to the “products” of knowledge called “intellectual property.” </w:t>
      </w:r>
      <w:r>
        <w:rPr>
          <w:b w:val="0"/>
          <w:i w:val="0"/>
          <w:smallCaps w:val="0"/>
          <w:strike w:val="0"/>
          <w:sz w:val="22"/>
          <w:u w:val="single"/>
        </w:rPr>
        <w:t xml:space="preserve">Once one stops </w:t>
      </w:r>
      <w:r>
        <w:rPr>
          <w:b w:val="0"/>
          <w:i w:val="0"/>
          <w:smallCaps w:val="0"/>
          <w:strike w:val="0"/>
          <w:sz w:val="22"/>
          <w:highlight w:val="cyan"/>
          <w:u w:val="single"/>
        </w:rPr>
        <w:t>privileging</w:t>
      </w:r>
      <w:r>
        <w:rPr>
          <w:b w:val="0"/>
          <w:i w:val="0"/>
          <w:smallCaps w:val="0"/>
          <w:strike w:val="0"/>
          <w:sz w:val="22"/>
          <w:u w:val="single"/>
        </w:rPr>
        <w:t xml:space="preserve"> the </w:t>
      </w:r>
      <w:r>
        <w:rPr>
          <w:b w:val="0"/>
          <w:i w:val="0"/>
          <w:smallCaps w:val="0"/>
          <w:strike w:val="0"/>
          <w:sz w:val="22"/>
          <w:highlight w:val="cyan"/>
          <w:u w:val="single"/>
        </w:rPr>
        <w:t>abstract</w:t>
      </w:r>
      <w:r>
        <w:rPr>
          <w:b w:val="0"/>
          <w:i w:val="0"/>
          <w:smallCaps w:val="0"/>
          <w:strike w:val="0"/>
          <w:sz w:val="22"/>
          <w:u w:val="single"/>
        </w:rPr>
        <w:t xml:space="preserve"> and </w:t>
      </w:r>
      <w:r>
        <w:rPr>
          <w:b w:val="0"/>
          <w:i w:val="0"/>
          <w:smallCaps w:val="0"/>
          <w:strike w:val="0"/>
          <w:sz w:val="22"/>
          <w:highlight w:val="cyan"/>
          <w:u w:val="single"/>
        </w:rPr>
        <w:t>rational</w:t>
      </w:r>
      <w:r>
        <w:rPr>
          <w:b w:val="0"/>
          <w:i w:val="0"/>
          <w:smallCaps w:val="0"/>
          <w:strike w:val="0"/>
          <w:sz w:val="22"/>
          <w:u w:val="single"/>
        </w:rPr>
        <w:t xml:space="preserve"> and seeks out the </w:t>
      </w:r>
      <w:r>
        <w:rPr>
          <w:b w:val="0"/>
          <w:i w:val="0"/>
          <w:smallCaps w:val="0"/>
          <w:strike w:val="0"/>
          <w:sz w:val="22"/>
          <w:highlight w:val="cyan"/>
          <w:u w:val="single"/>
        </w:rPr>
        <w:t xml:space="preserve">relational in </w:t>
      </w:r>
      <w:r>
        <w:rPr>
          <w:b/>
          <w:i w:val="0"/>
          <w:smallCaps w:val="0"/>
          <w:strike w:val="0"/>
          <w:sz w:val="22"/>
          <w:highlight w:val="cyan"/>
          <w:u w:val="single"/>
        </w:rPr>
        <w:t>cultural creation</w:t>
      </w:r>
      <w:r>
        <w:rPr>
          <w:b w:val="0"/>
          <w:i w:val="0"/>
          <w:smallCaps w:val="0"/>
          <w:strike w:val="0"/>
          <w:sz w:val="22"/>
          <w:highlight w:val="cyan"/>
          <w:u w:val="single"/>
        </w:rPr>
        <w:t xml:space="preserve"> and </w:t>
      </w:r>
      <w:r>
        <w:rPr>
          <w:b/>
          <w:i w:val="0"/>
          <w:smallCaps w:val="0"/>
          <w:strike w:val="0"/>
          <w:sz w:val="22"/>
          <w:highlight w:val="cyan"/>
          <w:u w:val="single"/>
        </w:rPr>
        <w:t>innovation</w:t>
      </w:r>
      <w:r>
        <w:rPr>
          <w:b w:val="0"/>
          <w:i w:val="0"/>
          <w:smallCaps w:val="0"/>
          <w:strike w:val="0"/>
          <w:sz w:val="16"/>
          <w:highlight w:val="cyan"/>
          <w:u w:val="none"/>
        </w:rPr>
        <w:t>,</w:t>
      </w:r>
      <w:r>
        <w:rPr>
          <w:b w:val="0"/>
          <w:i w:val="0"/>
          <w:smallCaps w:val="0"/>
          <w:strike w:val="0"/>
          <w:sz w:val="16"/>
          <w:u w:val="none"/>
        </w:rPr>
        <w:t xml:space="preserve"> it is clear that </w:t>
      </w:r>
      <w:r>
        <w:rPr>
          <w:b w:val="0"/>
          <w:i w:val="0"/>
          <w:smallCaps w:val="0"/>
          <w:strike w:val="0"/>
          <w:sz w:val="22"/>
          <w:u w:val="single"/>
        </w:rPr>
        <w:t xml:space="preserve">a paradigm of intellectual property that creates </w:t>
      </w:r>
      <w:r>
        <w:rPr>
          <w:b w:val="0"/>
          <w:i w:val="0"/>
          <w:smallCaps w:val="0"/>
          <w:strike w:val="0"/>
          <w:sz w:val="22"/>
          <w:highlight w:val="cyan"/>
          <w:u w:val="single"/>
        </w:rPr>
        <w:t>rigid</w:t>
      </w:r>
      <w:r>
        <w:rPr>
          <w:b w:val="0"/>
          <w:i w:val="0"/>
          <w:smallCaps w:val="0"/>
          <w:strike w:val="0"/>
          <w:sz w:val="22"/>
          <w:u w:val="single"/>
        </w:rPr>
        <w:t xml:space="preserve"> </w:t>
      </w:r>
      <w:r>
        <w:rPr>
          <w:b w:val="0"/>
          <w:i w:val="0"/>
          <w:smallCaps w:val="0"/>
          <w:strike w:val="0"/>
          <w:sz w:val="22"/>
          <w:highlight w:val="cyan"/>
          <w:u w:val="single"/>
        </w:rPr>
        <w:t>boundaries</w:t>
      </w:r>
      <w:r>
        <w:rPr>
          <w:b w:val="0"/>
          <w:i w:val="0"/>
          <w:smallCaps w:val="0"/>
          <w:strike w:val="0"/>
          <w:sz w:val="22"/>
          <w:u w:val="single"/>
        </w:rPr>
        <w:t xml:space="preserve"> to sharing stands in the way of a relational approach to knowledge creation</w:t>
      </w:r>
      <w:r>
        <w:rPr>
          <w:b w:val="0"/>
          <w:i w:val="0"/>
          <w:smallCaps w:val="0"/>
          <w:strike w:val="0"/>
          <w:sz w:val="16"/>
          <w:u w:val="none"/>
        </w:rPr>
        <w:t xml:space="preserve">, one in which </w:t>
      </w:r>
      <w:r>
        <w:rPr>
          <w:b w:val="0"/>
          <w:i w:val="0"/>
          <w:smallCaps w:val="0"/>
          <w:strike w:val="0"/>
          <w:sz w:val="16"/>
          <w:u w:val="none"/>
        </w:rPr>
        <w:t>care</w:t>
      </w:r>
      <w:r>
        <w:rPr>
          <w:b w:val="0"/>
          <w:i w:val="0"/>
          <w:smallCaps w:val="0"/>
          <w:strike w:val="0"/>
          <w:sz w:val="16"/>
          <w:u w:val="none"/>
        </w:rPr>
        <w:t xml:space="preserve"> and the work of the heart can play a role. A </w:t>
      </w:r>
      <w:r>
        <w:rPr>
          <w:b/>
          <w:i w:val="0"/>
          <w:smallCaps w:val="0"/>
          <w:strike w:val="0"/>
          <w:sz w:val="22"/>
          <w:u w:val="single"/>
        </w:rPr>
        <w:t xml:space="preserve">feminist </w:t>
      </w:r>
      <w:r>
        <w:rPr>
          <w:b/>
          <w:i w:val="0"/>
          <w:smallCaps w:val="0"/>
          <w:strike w:val="0"/>
          <w:sz w:val="22"/>
          <w:highlight w:val="cyan"/>
          <w:u w:val="single"/>
        </w:rPr>
        <w:t>critique</w:t>
      </w:r>
      <w:r>
        <w:rPr>
          <w:b w:val="0"/>
          <w:i w:val="0"/>
          <w:smallCaps w:val="0"/>
          <w:strike w:val="0"/>
          <w:sz w:val="22"/>
          <w:u w:val="single"/>
        </w:rPr>
        <w:t xml:space="preserve"> from this </w:t>
      </w:r>
      <w:r>
        <w:rPr>
          <w:b w:val="0"/>
          <w:i w:val="0"/>
          <w:smallCaps w:val="0"/>
          <w:strike w:val="0"/>
          <w:sz w:val="22"/>
          <w:highlight w:val="cyan"/>
          <w:u w:val="single"/>
        </w:rPr>
        <w:t>perspective</w:t>
      </w:r>
      <w:r>
        <w:rPr>
          <w:b w:val="0"/>
          <w:i w:val="0"/>
          <w:smallCaps w:val="0"/>
          <w:strike w:val="0"/>
          <w:sz w:val="22"/>
          <w:u w:val="single"/>
        </w:rPr>
        <w:t xml:space="preserve"> is a quite radical </w:t>
      </w:r>
      <w:r>
        <w:rPr>
          <w:b w:val="0"/>
          <w:i w:val="0"/>
          <w:smallCaps w:val="0"/>
          <w:strike w:val="0"/>
          <w:sz w:val="22"/>
          <w:highlight w:val="cyan"/>
          <w:u w:val="single"/>
        </w:rPr>
        <w:t>critique</w:t>
      </w:r>
      <w:r>
        <w:rPr>
          <w:b w:val="0"/>
          <w:i w:val="0"/>
          <w:smallCaps w:val="0"/>
          <w:strike w:val="0"/>
          <w:sz w:val="22"/>
          <w:u w:val="single"/>
        </w:rPr>
        <w:t xml:space="preserve"> of the </w:t>
      </w:r>
      <w:r>
        <w:rPr>
          <w:b/>
          <w:i w:val="0"/>
          <w:smallCaps w:val="0"/>
          <w:strike w:val="0"/>
          <w:sz w:val="22"/>
          <w:highlight w:val="cyan"/>
          <w:u w:val="single"/>
        </w:rPr>
        <w:t>boundaries</w:t>
      </w:r>
      <w:r>
        <w:rPr>
          <w:b w:val="0"/>
          <w:i w:val="0"/>
          <w:smallCaps w:val="0"/>
          <w:strike w:val="0"/>
          <w:sz w:val="22"/>
          <w:u w:val="single"/>
        </w:rPr>
        <w:t xml:space="preserve"> established by </w:t>
      </w:r>
      <w:r>
        <w:rPr>
          <w:b/>
          <w:i w:val="0"/>
          <w:smallCaps w:val="0"/>
          <w:strike w:val="0"/>
          <w:sz w:val="22"/>
          <w:u w:val="single"/>
        </w:rPr>
        <w:t>intellectual property law</w:t>
      </w:r>
      <w:r>
        <w:rPr>
          <w:b w:val="0"/>
          <w:i w:val="0"/>
          <w:smallCaps w:val="0"/>
          <w:strike w:val="0"/>
          <w:sz w:val="22"/>
          <w:u w:val="single"/>
        </w:rPr>
        <w:t>, which typically are boundaries that seek only to divide and control instead of facilitate exchange.</w:t>
      </w:r>
    </w:p>
    <w:p>
      <w:pPr>
        <w:spacing w:after="60"/>
      </w:pPr>
      <w:r>
        <w:rPr>
          <w:b w:val="0"/>
          <w:i w:val="0"/>
          <w:smallCaps w:val="0"/>
          <w:strike w:val="0"/>
          <w:sz w:val="16"/>
          <w:u w:val="none"/>
        </w:rPr>
        <w:t xml:space="preserve">The applicability of these </w:t>
      </w:r>
      <w:r>
        <w:rPr>
          <w:b/>
          <w:i w:val="0"/>
          <w:smallCaps w:val="0"/>
          <w:strike w:val="0"/>
          <w:sz w:val="22"/>
          <w:highlight w:val="cyan"/>
          <w:u w:val="single"/>
        </w:rPr>
        <w:t>epistemological</w:t>
      </w:r>
      <w:r>
        <w:rPr>
          <w:b w:val="0"/>
          <w:i w:val="0"/>
          <w:smallCaps w:val="0"/>
          <w:strike w:val="0"/>
          <w:sz w:val="22"/>
          <w:highlight w:val="cyan"/>
          <w:u w:val="single"/>
        </w:rPr>
        <w:t xml:space="preserve"> standpoints</w:t>
      </w:r>
      <w:r>
        <w:rPr>
          <w:b w:val="0"/>
          <w:i w:val="0"/>
          <w:smallCaps w:val="0"/>
          <w:strike w:val="0"/>
          <w:sz w:val="22"/>
          <w:u w:val="single"/>
        </w:rPr>
        <w:t xml:space="preserve"> highlights </w:t>
      </w:r>
      <w:r>
        <w:rPr>
          <w:b w:val="0"/>
          <w:i w:val="0"/>
          <w:smallCaps w:val="0"/>
          <w:strike w:val="0"/>
          <w:sz w:val="22"/>
          <w:highlight w:val="cyan"/>
          <w:u w:val="single"/>
        </w:rPr>
        <w:t>possible</w:t>
      </w:r>
      <w:r>
        <w:rPr>
          <w:b w:val="0"/>
          <w:i w:val="0"/>
          <w:smallCaps w:val="0"/>
          <w:strike w:val="0"/>
          <w:sz w:val="22"/>
          <w:u w:val="single"/>
        </w:rPr>
        <w:t xml:space="preserve"> feminist </w:t>
      </w:r>
      <w:r>
        <w:rPr>
          <w:b w:val="0"/>
          <w:i w:val="0"/>
          <w:smallCaps w:val="0"/>
          <w:strike w:val="0"/>
          <w:sz w:val="22"/>
          <w:highlight w:val="cyan"/>
          <w:u w:val="single"/>
        </w:rPr>
        <w:t>interpretations</w:t>
      </w:r>
      <w:r>
        <w:rPr>
          <w:b w:val="0"/>
          <w:i w:val="0"/>
          <w:smallCaps w:val="0"/>
          <w:strike w:val="0"/>
          <w:sz w:val="22"/>
          <w:u w:val="single"/>
        </w:rPr>
        <w:t xml:space="preserve"> of </w:t>
      </w:r>
      <w:r>
        <w:rPr>
          <w:b/>
          <w:i w:val="0"/>
          <w:smallCaps w:val="0"/>
          <w:strike w:val="0"/>
          <w:sz w:val="22"/>
          <w:highlight w:val="cyan"/>
          <w:u w:val="single"/>
        </w:rPr>
        <w:t>i</w:t>
      </w:r>
      <w:r>
        <w:rPr>
          <w:b/>
          <w:i w:val="0"/>
          <w:smallCaps w:val="0"/>
          <w:strike w:val="0"/>
          <w:sz w:val="22"/>
          <w:u w:val="single"/>
        </w:rPr>
        <w:t xml:space="preserve">ntellectual </w:t>
      </w:r>
      <w:r>
        <w:rPr>
          <w:b/>
          <w:i w:val="0"/>
          <w:smallCaps w:val="0"/>
          <w:strike w:val="0"/>
          <w:sz w:val="22"/>
          <w:highlight w:val="cyan"/>
          <w:u w:val="single"/>
        </w:rPr>
        <w:t>p</w:t>
      </w:r>
      <w:r>
        <w:rPr>
          <w:b/>
          <w:i w:val="0"/>
          <w:smallCaps w:val="0"/>
          <w:strike w:val="0"/>
          <w:sz w:val="22"/>
          <w:u w:val="single"/>
        </w:rPr>
        <w:t>roperty</w:t>
      </w:r>
      <w:r>
        <w:rPr>
          <w:b w:val="0"/>
          <w:i w:val="0"/>
          <w:smallCaps w:val="0"/>
          <w:strike w:val="0"/>
          <w:sz w:val="16"/>
          <w:u w:val="none"/>
        </w:rPr>
        <w:t>. If the very construction of knowledge is masculine, then it follows that the r</w:t>
      </w:r>
      <w:r>
        <w:rPr>
          <w:b w:val="0"/>
          <w:i w:val="0"/>
          <w:smallCaps w:val="0"/>
          <w:strike w:val="0"/>
          <w:sz w:val="22"/>
          <w:u w:val="single"/>
        </w:rPr>
        <w:t xml:space="preserve">ules </w:t>
      </w:r>
      <w:r>
        <w:rPr>
          <w:b w:val="0"/>
          <w:i w:val="0"/>
          <w:smallCaps w:val="0"/>
          <w:strike w:val="0"/>
          <w:sz w:val="22"/>
          <w:highlight w:val="cyan"/>
          <w:u w:val="single"/>
        </w:rPr>
        <w:t>protecting</w:t>
      </w:r>
      <w:r>
        <w:rPr>
          <w:b w:val="0"/>
          <w:i w:val="0"/>
          <w:smallCaps w:val="0"/>
          <w:strike w:val="0"/>
          <w:sz w:val="22"/>
          <w:u w:val="single"/>
        </w:rPr>
        <w:t xml:space="preserve"> the </w:t>
      </w:r>
      <w:r>
        <w:rPr>
          <w:b/>
          <w:i w:val="0"/>
          <w:smallCaps w:val="0"/>
          <w:strike w:val="0"/>
          <w:sz w:val="22"/>
          <w:highlight w:val="cyan"/>
          <w:u w:val="single"/>
        </w:rPr>
        <w:t>ownership</w:t>
      </w:r>
      <w:r>
        <w:rPr>
          <w:b/>
          <w:i w:val="0"/>
          <w:smallCaps w:val="0"/>
          <w:strike w:val="0"/>
          <w:sz w:val="22"/>
          <w:u w:val="single"/>
        </w:rPr>
        <w:t xml:space="preserve"> of </w:t>
      </w:r>
      <w:r>
        <w:rPr>
          <w:b/>
          <w:i w:val="0"/>
          <w:smallCaps w:val="0"/>
          <w:strike w:val="0"/>
          <w:sz w:val="22"/>
          <w:highlight w:val="cyan"/>
          <w:u w:val="single"/>
        </w:rPr>
        <w:t>knowledge</w:t>
      </w:r>
      <w:r>
        <w:rPr>
          <w:b w:val="0"/>
          <w:i w:val="0"/>
          <w:smallCaps w:val="0"/>
          <w:strike w:val="0"/>
          <w:sz w:val="22"/>
          <w:u w:val="single"/>
        </w:rPr>
        <w:t xml:space="preserve">, such as patents and copyrights, </w:t>
      </w:r>
      <w:r>
        <w:rPr>
          <w:b/>
          <w:i w:val="0"/>
          <w:smallCaps w:val="0"/>
          <w:strike w:val="0"/>
          <w:sz w:val="22"/>
          <w:highlight w:val="cyan"/>
          <w:u w:val="single"/>
        </w:rPr>
        <w:t>emerge from</w:t>
      </w:r>
      <w:r>
        <w:rPr>
          <w:b/>
          <w:i w:val="0"/>
          <w:smallCaps w:val="0"/>
          <w:strike w:val="0"/>
          <w:sz w:val="22"/>
          <w:u w:val="single"/>
        </w:rPr>
        <w:t xml:space="preserve"> a </w:t>
      </w:r>
      <w:r>
        <w:rPr>
          <w:b/>
          <w:i w:val="0"/>
          <w:smallCaps w:val="0"/>
          <w:strike w:val="0"/>
          <w:sz w:val="22"/>
          <w:highlight w:val="cyan"/>
          <w:u w:val="single"/>
        </w:rPr>
        <w:t>system of knowledge</w:t>
      </w:r>
      <w:r>
        <w:rPr>
          <w:b w:val="0"/>
          <w:i w:val="0"/>
          <w:smallCaps w:val="0"/>
          <w:strike w:val="0"/>
          <w:sz w:val="22"/>
          <w:u w:val="single"/>
        </w:rPr>
        <w:t xml:space="preserve"> production that does </w:t>
      </w:r>
      <w:r>
        <w:rPr>
          <w:b/>
          <w:i w:val="0"/>
          <w:smallCaps w:val="0"/>
          <w:strike w:val="0"/>
          <w:sz w:val="22"/>
          <w:highlight w:val="cyan"/>
          <w:u w:val="single"/>
        </w:rPr>
        <w:t>not recognize reciprocity</w:t>
      </w:r>
      <w:r>
        <w:rPr>
          <w:b w:val="0"/>
          <w:i w:val="0"/>
          <w:smallCaps w:val="0"/>
          <w:strike w:val="0"/>
          <w:sz w:val="22"/>
          <w:highlight w:val="cyan"/>
          <w:u w:val="single"/>
        </w:rPr>
        <w:t>,</w:t>
      </w:r>
      <w:r>
        <w:rPr>
          <w:b w:val="0"/>
          <w:i w:val="0"/>
          <w:smallCaps w:val="0"/>
          <w:strike w:val="0"/>
          <w:sz w:val="22"/>
          <w:u w:val="single"/>
        </w:rPr>
        <w:t xml:space="preserve"> but rather emphasizes the abstract and individuated male</w:t>
      </w:r>
      <w:r>
        <w:rPr>
          <w:b w:val="0"/>
          <w:i w:val="0"/>
          <w:smallCaps w:val="0"/>
          <w:strike w:val="0"/>
          <w:sz w:val="16"/>
          <w:u w:val="none"/>
        </w:rPr>
        <w:t xml:space="preserve">.77 </w:t>
      </w:r>
      <w:r>
        <w:rPr>
          <w:b w:val="0"/>
          <w:i w:val="0"/>
          <w:smallCaps w:val="0"/>
          <w:strike w:val="0"/>
          <w:sz w:val="22"/>
          <w:u w:val="single"/>
        </w:rPr>
        <w:t xml:space="preserve">Both women and men are </w:t>
      </w:r>
      <w:r>
        <w:rPr>
          <w:b w:val="0"/>
          <w:i w:val="0"/>
          <w:smallCaps w:val="0"/>
          <w:strike w:val="0"/>
          <w:sz w:val="22"/>
          <w:highlight w:val="cyan"/>
          <w:u w:val="single"/>
        </w:rPr>
        <w:t>alienated</w:t>
      </w:r>
      <w:r>
        <w:rPr>
          <w:b w:val="0"/>
          <w:i w:val="0"/>
          <w:smallCaps w:val="0"/>
          <w:strike w:val="0"/>
          <w:sz w:val="22"/>
          <w:u w:val="single"/>
        </w:rPr>
        <w:t xml:space="preserve"> within </w:t>
      </w:r>
      <w:r>
        <w:rPr>
          <w:b w:val="0"/>
          <w:i w:val="0"/>
          <w:smallCaps w:val="0"/>
          <w:strike w:val="0"/>
          <w:sz w:val="22"/>
          <w:highlight w:val="cyan"/>
          <w:u w:val="single"/>
        </w:rPr>
        <w:t>such a system</w:t>
      </w:r>
      <w:r>
        <w:rPr>
          <w:b w:val="0"/>
          <w:i w:val="0"/>
          <w:smallCaps w:val="0"/>
          <w:strike w:val="0"/>
          <w:sz w:val="22"/>
          <w:u w:val="single"/>
        </w:rPr>
        <w:t xml:space="preserve"> because the framework itself remains </w:t>
      </w:r>
      <w:r>
        <w:rPr>
          <w:b/>
          <w:i w:val="0"/>
          <w:smallCaps w:val="0"/>
          <w:strike w:val="0"/>
          <w:sz w:val="22"/>
          <w:u w:val="single"/>
        </w:rPr>
        <w:t>invisible</w:t>
      </w:r>
      <w:r>
        <w:rPr>
          <w:b w:val="0"/>
          <w:i w:val="0"/>
          <w:smallCaps w:val="0"/>
          <w:strike w:val="0"/>
          <w:sz w:val="16"/>
          <w:u w:val="none"/>
        </w:rPr>
        <w:t xml:space="preserve">. However, the </w:t>
      </w:r>
      <w:r>
        <w:rPr>
          <w:b w:val="0"/>
          <w:i w:val="0"/>
          <w:smallCaps w:val="0"/>
          <w:strike w:val="0"/>
          <w:sz w:val="22"/>
          <w:u w:val="single"/>
        </w:rPr>
        <w:t xml:space="preserve">structure </w:t>
      </w:r>
      <w:r>
        <w:rPr>
          <w:b w:val="0"/>
          <w:i w:val="0"/>
          <w:smallCaps w:val="0"/>
          <w:strike w:val="0"/>
          <w:sz w:val="22"/>
          <w:highlight w:val="cyan"/>
          <w:u w:val="single"/>
        </w:rPr>
        <w:t xml:space="preserve">privileges </w:t>
      </w:r>
      <w:r>
        <w:rPr>
          <w:b/>
          <w:i w:val="0"/>
          <w:smallCaps w:val="0"/>
          <w:strike w:val="0"/>
          <w:sz w:val="22"/>
          <w:highlight w:val="cyan"/>
          <w:u w:val="single"/>
        </w:rPr>
        <w:t>masculine</w:t>
      </w:r>
      <w:r>
        <w:rPr>
          <w:b w:val="0"/>
          <w:i w:val="0"/>
          <w:smallCaps w:val="0"/>
          <w:strike w:val="0"/>
          <w:sz w:val="22"/>
          <w:highlight w:val="cyan"/>
          <w:u w:val="single"/>
        </w:rPr>
        <w:t xml:space="preserve"> forms</w:t>
      </w:r>
      <w:r>
        <w:rPr>
          <w:b w:val="0"/>
          <w:i w:val="0"/>
          <w:smallCaps w:val="0"/>
          <w:strike w:val="0"/>
          <w:sz w:val="22"/>
          <w:u w:val="single"/>
        </w:rPr>
        <w:t xml:space="preserve"> and disregards the type of labor and knowledge practiced by women until the time</w:t>
      </w:r>
      <w:r>
        <w:rPr>
          <w:b w:val="0"/>
          <w:i w:val="0"/>
          <w:smallCaps w:val="0"/>
          <w:strike w:val="0"/>
          <w:sz w:val="16"/>
          <w:u w:val="none"/>
        </w:rPr>
        <w:t xml:space="preserve">, as is the case with knitting, that a commercial value might be found.78 Both men and women can profit from the system of knowledge that feminists argue is a masculine construction, but the </w:t>
      </w:r>
      <w:r>
        <w:rPr>
          <w:b/>
          <w:i w:val="0"/>
          <w:smallCaps w:val="0"/>
          <w:strike w:val="0"/>
          <w:sz w:val="22"/>
          <w:highlight w:val="cyan"/>
          <w:u w:val="single"/>
        </w:rPr>
        <w:t>feminist standpoint</w:t>
      </w:r>
      <w:r>
        <w:rPr>
          <w:b w:val="0"/>
          <w:i w:val="0"/>
          <w:smallCaps w:val="0"/>
          <w:strike w:val="0"/>
          <w:sz w:val="22"/>
          <w:u w:val="single"/>
        </w:rPr>
        <w:t xml:space="preserve"> allows us to </w:t>
      </w:r>
      <w:r>
        <w:rPr>
          <w:b w:val="0"/>
          <w:i w:val="0"/>
          <w:smallCaps w:val="0"/>
          <w:strike w:val="0"/>
          <w:sz w:val="22"/>
          <w:highlight w:val="cyan"/>
          <w:u w:val="single"/>
        </w:rPr>
        <w:t>build a bridge</w:t>
      </w:r>
      <w:r>
        <w:rPr>
          <w:b w:val="0"/>
          <w:i w:val="0"/>
          <w:smallCaps w:val="0"/>
          <w:strike w:val="0"/>
          <w:sz w:val="22"/>
          <w:u w:val="single"/>
        </w:rPr>
        <w:t xml:space="preserve"> to an </w:t>
      </w:r>
      <w:r>
        <w:rPr>
          <w:b w:val="0"/>
          <w:i w:val="0"/>
          <w:smallCaps w:val="0"/>
          <w:strike w:val="0"/>
          <w:sz w:val="22"/>
          <w:highlight w:val="cyan"/>
          <w:u w:val="single"/>
        </w:rPr>
        <w:t>alternative</w:t>
      </w:r>
      <w:r>
        <w:rPr>
          <w:b w:val="0"/>
          <w:i w:val="0"/>
          <w:smallCaps w:val="0"/>
          <w:strike w:val="0"/>
          <w:sz w:val="22"/>
          <w:u w:val="single"/>
        </w:rPr>
        <w:t xml:space="preserve"> </w:t>
      </w:r>
      <w:r>
        <w:rPr>
          <w:b w:val="0"/>
          <w:i w:val="0"/>
          <w:smallCaps w:val="0"/>
          <w:strike w:val="0"/>
          <w:sz w:val="22"/>
          <w:highlight w:val="cyan"/>
          <w:u w:val="single"/>
        </w:rPr>
        <w:t>understanding</w:t>
      </w:r>
      <w:r>
        <w:rPr>
          <w:b w:val="0"/>
          <w:i w:val="0"/>
          <w:smallCaps w:val="0"/>
          <w:strike w:val="0"/>
          <w:sz w:val="22"/>
          <w:u w:val="single"/>
        </w:rPr>
        <w:t xml:space="preserve"> of knowledge and the types of knowledge that </w:t>
      </w:r>
      <w:r>
        <w:rPr>
          <w:b/>
          <w:i w:val="0"/>
          <w:smallCaps w:val="0"/>
          <w:strike w:val="0"/>
          <w:sz w:val="22"/>
          <w:highlight w:val="cyan"/>
          <w:u w:val="single"/>
        </w:rPr>
        <w:t>become valuable</w:t>
      </w:r>
      <w:r>
        <w:rPr>
          <w:b w:val="0"/>
          <w:i w:val="0"/>
          <w:smallCaps w:val="0"/>
          <w:strike w:val="0"/>
          <w:sz w:val="16"/>
          <w:u w:val="none"/>
        </w:rPr>
        <w:t>.</w:t>
      </w:r>
    </w:p>
    <w:p>
      <w:pPr>
        <w:spacing w:after="60"/>
      </w:pPr>
      <w:r>
        <w:rPr>
          <w:b w:val="0"/>
          <w:i w:val="0"/>
          <w:smallCaps w:val="0"/>
          <w:strike w:val="0"/>
          <w:sz w:val="16"/>
          <w:u w:val="none"/>
        </w:rPr>
        <w:t xml:space="preserve">Feminists argue that women’s labor “relieves men of the need to take care of their bodies or of the local places where they exist, freeing them to immerse themselves in the world of abstract concepts.”79 Thus, when a feminist lens is applied to the construction of knowledge, it becomes clear that isolated, original, and individual works of authorship are impossible—they come at the price of a gender dualism. The </w:t>
      </w:r>
      <w:r>
        <w:rPr>
          <w:b w:val="0"/>
          <w:i w:val="0"/>
          <w:smallCaps w:val="0"/>
          <w:strike w:val="0"/>
          <w:sz w:val="22"/>
          <w:highlight w:val="cyan"/>
          <w:u w:val="single"/>
        </w:rPr>
        <w:t>move</w:t>
      </w:r>
      <w:r>
        <w:rPr>
          <w:b w:val="0"/>
          <w:i w:val="0"/>
          <w:smallCaps w:val="0"/>
          <w:strike w:val="0"/>
          <w:sz w:val="22"/>
          <w:u w:val="single"/>
        </w:rPr>
        <w:t xml:space="preserve"> away from this particular </w:t>
      </w:r>
      <w:r>
        <w:rPr>
          <w:b w:val="0"/>
          <w:i w:val="0"/>
          <w:smallCaps w:val="0"/>
          <w:strike w:val="0"/>
          <w:sz w:val="22"/>
          <w:highlight w:val="cyan"/>
          <w:u w:val="single"/>
        </w:rPr>
        <w:t>social construction</w:t>
      </w:r>
      <w:r>
        <w:rPr>
          <w:b w:val="0"/>
          <w:i w:val="0"/>
          <w:smallCaps w:val="0"/>
          <w:strike w:val="0"/>
          <w:sz w:val="22"/>
          <w:u w:val="single"/>
        </w:rPr>
        <w:t xml:space="preserve"> of </w:t>
      </w:r>
      <w:r>
        <w:rPr>
          <w:b w:val="0"/>
          <w:i w:val="0"/>
          <w:smallCaps w:val="0"/>
          <w:strike w:val="0"/>
          <w:sz w:val="22"/>
          <w:highlight w:val="cyan"/>
          <w:u w:val="single"/>
        </w:rPr>
        <w:t>knowledge</w:t>
      </w:r>
      <w:r>
        <w:rPr>
          <w:b w:val="0"/>
          <w:i w:val="0"/>
          <w:smallCaps w:val="0"/>
          <w:strike w:val="0"/>
          <w:sz w:val="22"/>
          <w:u w:val="single"/>
        </w:rPr>
        <w:t xml:space="preserve"> requires us to </w:t>
      </w:r>
      <w:r>
        <w:rPr>
          <w:b w:val="0"/>
          <w:i w:val="0"/>
          <w:smallCaps w:val="0"/>
          <w:strike w:val="0"/>
          <w:sz w:val="22"/>
          <w:highlight w:val="cyan"/>
          <w:u w:val="single"/>
        </w:rPr>
        <w:t xml:space="preserve">understand these </w:t>
      </w:r>
      <w:r>
        <w:rPr>
          <w:b/>
          <w:i w:val="0"/>
          <w:smallCaps w:val="0"/>
          <w:strike w:val="0"/>
          <w:sz w:val="22"/>
          <w:highlight w:val="cyan"/>
          <w:u w:val="single"/>
        </w:rPr>
        <w:t>underlying principles</w:t>
      </w:r>
      <w:r>
        <w:rPr>
          <w:b w:val="0"/>
          <w:i w:val="0"/>
          <w:smallCaps w:val="0"/>
          <w:strike w:val="0"/>
          <w:sz w:val="22"/>
          <w:u w:val="single"/>
        </w:rPr>
        <w:t>.</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