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AFFs investment into strengthening IPR not only erase forms of care work taken on by feminized bodies but are also epistemologically bankrupt – vote NEG to embrace an egalitarian public domain which values all work and reconceptualizes the idea of property. </w:t>
      </w:r>
    </w:p>
    <w:p>
      <w:pPr>
        <w:spacing w:after="80"/>
      </w:pPr>
      <w:r>
        <w:rPr>
          <w:b/>
          <w:i w:val="0"/>
          <w:smallCaps w:val="0"/>
          <w:strike w:val="0"/>
          <w:sz w:val="26"/>
          <w:u w:val="none"/>
        </w:rPr>
        <w:t xml:space="preserve">Foster 11 </w:t>
      </w:r>
      <w:r>
        <w:rPr>
          <w:b w:val="0"/>
          <w:i w:val="0"/>
          <w:smallCaps w:val="0"/>
          <w:strike w:val="0"/>
          <w:sz w:val="20"/>
          <w:u w:val="none"/>
        </w:rPr>
        <w:t>[(Laura Foster, Associate professor at Indiana University Bloomington with a Ph.D. in Women’s Studies from University of California) “Situating Feminism Patent Law and The Public Domain, Colombia Journal of Gender and Law Volume 20 Number 1, Pages 311-313, Jan 1</w:t>
      </w:r>
      <w:r>
        <w:rPr>
          <w:b w:val="0"/>
          <w:i w:val="0"/>
          <w:smallCaps w:val="0"/>
          <w:strike w:val="0"/>
          <w:sz w:val="20"/>
          <w:u w:val="none"/>
        </w:rPr>
        <w:t xml:space="preserve"> 2011</w:t>
      </w:r>
      <w:r>
        <w:rPr>
          <w:b w:val="0"/>
          <w:i w:val="0"/>
          <w:smallCaps w:val="0"/>
          <w:strike w:val="0"/>
          <w:sz w:val="20"/>
          <w:u w:val="none"/>
        </w:rPr>
        <w:t xml:space="preserve">” https://journals.library.columbia.edu/index.php/cjgl/article/view/2614] </w:t>
      </w:r>
      <w:r>
        <w:rPr>
          <w:b w:val="0"/>
          <w:i w:val="0"/>
          <w:smallCaps w:val="0"/>
          <w:strike w:val="0"/>
          <w:sz w:val="20"/>
          <w:u w:val="none"/>
        </w:rPr>
        <w:t>hwkm</w:t>
      </w:r>
    </w:p>
    <w:p>
      <w:pPr>
        <w:spacing w:after="60"/>
      </w:pP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w:t>
      </w:r>
      <w:r>
        <w:rPr>
          <w:b w:val="0"/>
          <w:i w:val="0"/>
          <w:smallCaps w:val="0"/>
          <w:strike w:val="0"/>
          <w:u w:val="single"/>
        </w:rPr>
        <w:t>ights</w:t>
      </w:r>
      <w:r>
        <w:rPr>
          <w:b w:val="0"/>
          <w:i w:val="0"/>
          <w:smallCaps w:val="0"/>
          <w:strike w:val="0"/>
          <w:sz w:val="16"/>
          <w:u w:val="none"/>
        </w:rPr>
        <w:t xml:space="preserve"> are </w:t>
      </w:r>
      <w:r>
        <w:rPr>
          <w:b/>
          <w:i w:val="0"/>
          <w:smallCaps w:val="0"/>
          <w:strike w:val="0"/>
          <w:highlight w:val="cyan"/>
          <w:u w:val="single"/>
        </w:rPr>
        <w:t>meant to</w:t>
      </w:r>
      <w:r>
        <w:rPr>
          <w:b w:val="0"/>
          <w:i w:val="0"/>
          <w:smallCaps w:val="0"/>
          <w:strike w:val="0"/>
          <w:highlight w:val="cyan"/>
          <w:u w:val="single"/>
        </w:rPr>
        <w:t xml:space="preserve"> encourage</w:t>
      </w:r>
      <w:r>
        <w:rPr>
          <w:b w:val="0"/>
          <w:i w:val="0"/>
          <w:smallCaps w:val="0"/>
          <w:strike w:val="0"/>
          <w:u w:val="single"/>
        </w:rPr>
        <w:t xml:space="preserve"> and stimulate </w:t>
      </w:r>
      <w:r>
        <w:rPr>
          <w:b/>
          <w:i w:val="0"/>
          <w:smallCaps w:val="0"/>
          <w:strike w:val="0"/>
          <w:u w:val="single"/>
        </w:rPr>
        <w:t>creativity</w:t>
      </w:r>
      <w:r>
        <w:rPr>
          <w:b w:val="0"/>
          <w:i w:val="0"/>
          <w:smallCaps w:val="0"/>
          <w:strike w:val="0"/>
          <w:u w:val="single"/>
        </w:rPr>
        <w:t xml:space="preserve"> and </w:t>
      </w:r>
      <w:r>
        <w:rPr>
          <w:b/>
          <w:i w:val="0"/>
          <w:smallCaps w:val="0"/>
          <w:strike w:val="0"/>
          <w:highlight w:val="cyan"/>
          <w:u w:val="single"/>
        </w:rPr>
        <w:t>innovation</w:t>
      </w:r>
      <w:r>
        <w:rPr>
          <w:b w:val="0"/>
          <w:i w:val="0"/>
          <w:smallCaps w:val="0"/>
          <w:strike w:val="0"/>
          <w:sz w:val="16"/>
          <w:u w:val="none"/>
        </w:rPr>
        <w:t xml:space="preserve">.176 Yet, </w:t>
      </w:r>
      <w:r>
        <w:rPr>
          <w:b/>
          <w:i w:val="0"/>
          <w:smallCaps w:val="0"/>
          <w:strike w:val="0"/>
          <w:highlight w:val="cyan"/>
          <w:u w:val="single"/>
        </w:rPr>
        <w:t>not all forms</w:t>
      </w:r>
      <w:r>
        <w:rPr>
          <w:b w:val="0"/>
          <w:i w:val="0"/>
          <w:smallCaps w:val="0"/>
          <w:strike w:val="0"/>
          <w:sz w:val="16"/>
          <w:u w:val="none"/>
        </w:rPr>
        <w:t xml:space="preserve"> of creativity are </w:t>
      </w:r>
      <w:r>
        <w:rPr>
          <w:b w:val="0"/>
          <w:i w:val="0"/>
          <w:smallCaps w:val="0"/>
          <w:strike w:val="0"/>
          <w:highlight w:val="cyan"/>
          <w:u w:val="single"/>
        </w:rPr>
        <w:t>considered</w:t>
      </w:r>
      <w:r>
        <w:rPr>
          <w:b w:val="0"/>
          <w:i w:val="0"/>
          <w:smallCaps w:val="0"/>
          <w:strike w:val="0"/>
          <w:u w:val="single"/>
        </w:rPr>
        <w:t xml:space="preserve"> </w:t>
      </w:r>
      <w:r>
        <w:rPr>
          <w:b/>
          <w:i w:val="0"/>
          <w:smallCaps w:val="0"/>
          <w:strike w:val="0"/>
          <w:u w:val="single"/>
        </w:rPr>
        <w:t>valuable enough</w:t>
      </w:r>
      <w:r>
        <w:rPr>
          <w:b w:val="0"/>
          <w:i w:val="0"/>
          <w:smallCaps w:val="0"/>
          <w:strike w:val="0"/>
          <w:u w:val="single"/>
        </w:rPr>
        <w:t xml:space="preserve"> to be </w:t>
      </w:r>
      <w:r>
        <w:rPr>
          <w:b/>
          <w:i w:val="0"/>
          <w:smallCaps w:val="0"/>
          <w:strike w:val="0"/>
          <w:highlight w:val="cyan"/>
          <w:u w:val="single"/>
        </w:rPr>
        <w:t>worth promoting</w:t>
      </w:r>
      <w:r>
        <w:rPr>
          <w:b w:val="0"/>
          <w:i w:val="0"/>
          <w:smallCaps w:val="0"/>
          <w:strike w:val="0"/>
          <w:sz w:val="16"/>
          <w:u w:val="none"/>
        </w:rPr>
        <w:t xml:space="preserve">. Creativity that is considered new, novel, and industrial is what is prized. More “traditional” </w:t>
      </w:r>
      <w:r>
        <w:rPr>
          <w:b w:val="0"/>
          <w:i w:val="0"/>
          <w:smallCaps w:val="0"/>
          <w:strike w:val="0"/>
          <w:highlight w:val="cyan"/>
          <w:u w:val="single"/>
        </w:rPr>
        <w:t xml:space="preserve">forms of </w:t>
      </w:r>
      <w:r>
        <w:rPr>
          <w:b/>
          <w:i w:val="0"/>
          <w:smallCaps w:val="0"/>
          <w:strike w:val="0"/>
          <w:highlight w:val="cyan"/>
          <w:u w:val="single"/>
        </w:rPr>
        <w:t>gendered</w:t>
      </w:r>
      <w:r>
        <w:rPr>
          <w:b w:val="0"/>
          <w:i w:val="0"/>
          <w:smallCaps w:val="0"/>
          <w:strike w:val="0"/>
          <w:highlight w:val="cyan"/>
          <w:u w:val="single"/>
        </w:rPr>
        <w:t xml:space="preserve"> and </w:t>
      </w:r>
      <w:r>
        <w:rPr>
          <w:b/>
          <w:i w:val="0"/>
          <w:smallCaps w:val="0"/>
          <w:strike w:val="0"/>
          <w:highlight w:val="cyan"/>
          <w:u w:val="single"/>
        </w:rPr>
        <w:t>indigenous</w:t>
      </w:r>
      <w:r>
        <w:rPr>
          <w:b w:val="0"/>
          <w:i w:val="0"/>
          <w:smallCaps w:val="0"/>
          <w:strike w:val="0"/>
          <w:highlight w:val="cyan"/>
          <w:u w:val="single"/>
        </w:rPr>
        <w:t xml:space="preserve"> labor</w:t>
      </w:r>
      <w:r>
        <w:rPr>
          <w:b w:val="0"/>
          <w:i w:val="0"/>
          <w:smallCaps w:val="0"/>
          <w:strike w:val="0"/>
          <w:sz w:val="16"/>
          <w:u w:val="none"/>
        </w:rPr>
        <w:t xml:space="preserve"> such as </w:t>
      </w:r>
      <w:r>
        <w:rPr>
          <w:b w:val="0"/>
          <w:i w:val="0"/>
          <w:smallCaps w:val="0"/>
          <w:strike w:val="0"/>
          <w:u w:val="single"/>
        </w:rPr>
        <w:t xml:space="preserve">cooking, making clothing, and producing indigenous plant medicines do </w:t>
      </w:r>
      <w:r>
        <w:rPr>
          <w:b w:val="0"/>
          <w:i w:val="0"/>
          <w:smallCaps w:val="0"/>
          <w:strike w:val="0"/>
          <w:highlight w:val="cyan"/>
          <w:u w:val="single"/>
        </w:rPr>
        <w:t xml:space="preserve">not count as </w:t>
      </w:r>
      <w:r>
        <w:rPr>
          <w:b/>
          <w:i w:val="0"/>
          <w:smallCaps w:val="0"/>
          <w:strike w:val="0"/>
          <w:highlight w:val="cyan"/>
          <w:u w:val="single"/>
        </w:rPr>
        <w:t>new</w:t>
      </w:r>
      <w:r>
        <w:rPr>
          <w:b w:val="0"/>
          <w:i w:val="0"/>
          <w:smallCaps w:val="0"/>
          <w:strike w:val="0"/>
          <w:highlight w:val="cyan"/>
          <w:u w:val="single"/>
        </w:rPr>
        <w:t xml:space="preserve">, </w:t>
      </w:r>
      <w:r>
        <w:rPr>
          <w:b/>
          <w:i w:val="0"/>
          <w:smallCaps w:val="0"/>
          <w:strike w:val="0"/>
          <w:highlight w:val="cyan"/>
          <w:u w:val="single"/>
        </w:rPr>
        <w:t>novel</w:t>
      </w:r>
      <w:r>
        <w:rPr>
          <w:b w:val="0"/>
          <w:i w:val="0"/>
          <w:smallCaps w:val="0"/>
          <w:strike w:val="0"/>
          <w:highlight w:val="cyan"/>
          <w:u w:val="single"/>
        </w:rPr>
        <w:t xml:space="preserve">, and </w:t>
      </w:r>
      <w:r>
        <w:rPr>
          <w:b/>
          <w:i w:val="0"/>
          <w:smallCaps w:val="0"/>
          <w:strike w:val="0"/>
          <w:highlight w:val="cyan"/>
          <w:u w:val="single"/>
        </w:rPr>
        <w:t>industrial</w:t>
      </w:r>
      <w:r>
        <w:rPr>
          <w:b w:val="0"/>
          <w:i w:val="0"/>
          <w:smallCaps w:val="0"/>
          <w:strike w:val="0"/>
          <w:sz w:val="16"/>
          <w:u w:val="none"/>
        </w:rPr>
        <w:t xml:space="preserve">. Thus, </w:t>
      </w:r>
      <w:r>
        <w:rPr>
          <w:b w:val="0"/>
          <w:i w:val="0"/>
          <w:smallCaps w:val="0"/>
          <w:strike w:val="0"/>
          <w:u w:val="single"/>
        </w:rPr>
        <w:t>these</w:t>
      </w:r>
      <w:r>
        <w:rPr>
          <w:b w:val="0"/>
          <w:i w:val="0"/>
          <w:smallCaps w:val="0"/>
          <w:strike w:val="0"/>
          <w:sz w:val="16"/>
          <w:u w:val="none"/>
        </w:rPr>
        <w:t xml:space="preserve"> forms of creativity are </w:t>
      </w:r>
      <w:r>
        <w:rPr>
          <w:b w:val="0"/>
          <w:i w:val="0"/>
          <w:smallCaps w:val="0"/>
          <w:strike w:val="0"/>
          <w:highlight w:val="cyan"/>
          <w:u w:val="single"/>
        </w:rPr>
        <w:t xml:space="preserve">deemed </w:t>
      </w:r>
      <w:r>
        <w:rPr>
          <w:b/>
          <w:i w:val="0"/>
          <w:smallCaps w:val="0"/>
          <w:strike w:val="0"/>
          <w:highlight w:val="cyan"/>
          <w:u w:val="single"/>
        </w:rPr>
        <w:t>less valuable</w:t>
      </w:r>
      <w:r>
        <w:rPr>
          <w:b w:val="0"/>
          <w:i w:val="0"/>
          <w:smallCaps w:val="0"/>
          <w:strike w:val="0"/>
          <w:u w:val="single"/>
        </w:rPr>
        <w:t xml:space="preserve"> and </w:t>
      </w:r>
      <w:r>
        <w:rPr>
          <w:b w:val="0"/>
          <w:i w:val="0"/>
          <w:smallCaps w:val="0"/>
          <w:strike w:val="0"/>
          <w:highlight w:val="cyan"/>
          <w:u w:val="single"/>
        </w:rPr>
        <w:t>remain in</w:t>
      </w:r>
      <w:r>
        <w:rPr>
          <w:b w:val="0"/>
          <w:i w:val="0"/>
          <w:smallCaps w:val="0"/>
          <w:strike w:val="0"/>
          <w:u w:val="single"/>
        </w:rPr>
        <w:t xml:space="preserve"> the </w:t>
      </w:r>
      <w:r>
        <w:rPr>
          <w:b/>
          <w:i w:val="0"/>
          <w:smallCaps w:val="0"/>
          <w:strike w:val="0"/>
          <w:highlight w:val="cyan"/>
          <w:u w:val="single"/>
        </w:rPr>
        <w:t>public domain</w:t>
      </w:r>
      <w:r>
        <w:rPr>
          <w:b w:val="0"/>
          <w:i w:val="0"/>
          <w:smallCaps w:val="0"/>
          <w:strike w:val="0"/>
          <w:u w:val="single"/>
        </w:rPr>
        <w:t>.</w:t>
      </w:r>
      <w:r>
        <w:rPr>
          <w:b w:val="0"/>
          <w:i w:val="0"/>
          <w:smallCaps w:val="0"/>
          <w:strike w:val="0"/>
          <w:sz w:val="16"/>
          <w:u w:val="none"/>
        </w:rPr>
        <w:t xml:space="preserve"> Mechanisms of </w:t>
      </w:r>
      <w:r>
        <w:rPr>
          <w:b w:val="0"/>
          <w:i w:val="0"/>
          <w:smallCaps w:val="0"/>
          <w:strike w:val="0"/>
          <w:u w:val="single"/>
        </w:rPr>
        <w:t>globalization</w:t>
      </w:r>
      <w:r>
        <w:rPr>
          <w:b w:val="0"/>
          <w:i w:val="0"/>
          <w:smallCaps w:val="0"/>
          <w:strike w:val="0"/>
          <w:sz w:val="16"/>
          <w:u w:val="none"/>
        </w:rPr>
        <w:t xml:space="preserve"> in fact </w:t>
      </w:r>
      <w:r>
        <w:rPr>
          <w:b w:val="0"/>
          <w:i w:val="0"/>
          <w:smallCaps w:val="0"/>
          <w:strike w:val="0"/>
          <w:u w:val="single"/>
        </w:rPr>
        <w:t>depend upon</w:t>
      </w:r>
      <w:r>
        <w:rPr>
          <w:b w:val="0"/>
          <w:i w:val="0"/>
          <w:smallCaps w:val="0"/>
          <w:strike w:val="0"/>
          <w:sz w:val="16"/>
          <w:u w:val="none"/>
        </w:rPr>
        <w:t xml:space="preserve"> the location of </w:t>
      </w:r>
      <w:r>
        <w:rPr>
          <w:b w:val="0"/>
          <w:i w:val="0"/>
          <w:smallCaps w:val="0"/>
          <w:strike w:val="0"/>
          <w:u w:val="single"/>
        </w:rPr>
        <w:t>gendered</w:t>
      </w:r>
      <w:r>
        <w:rPr>
          <w:b w:val="0"/>
          <w:i w:val="0"/>
          <w:smallCaps w:val="0"/>
          <w:strike w:val="0"/>
          <w:sz w:val="16"/>
          <w:u w:val="none"/>
        </w:rPr>
        <w:t xml:space="preserve"> and indigenous forms of </w:t>
      </w:r>
      <w:r>
        <w:rPr>
          <w:b w:val="0"/>
          <w:i w:val="0"/>
          <w:smallCaps w:val="0"/>
          <w:strike w:val="0"/>
          <w:u w:val="single"/>
        </w:rPr>
        <w:t xml:space="preserve">creativity </w:t>
      </w:r>
      <w:r>
        <w:rPr>
          <w:b/>
          <w:i w:val="0"/>
          <w:smallCaps w:val="0"/>
          <w:strike w:val="0"/>
          <w:u w:val="single"/>
        </w:rPr>
        <w:t>within</w:t>
      </w:r>
      <w:r>
        <w:rPr>
          <w:b w:val="0"/>
          <w:i w:val="0"/>
          <w:smallCaps w:val="0"/>
          <w:strike w:val="0"/>
          <w:u w:val="single"/>
        </w:rPr>
        <w:t xml:space="preserve"> the public domain</w:t>
      </w:r>
      <w:r>
        <w:rPr>
          <w:b w:val="0"/>
          <w:i w:val="0"/>
          <w:smallCaps w:val="0"/>
          <w:strike w:val="0"/>
          <w:sz w:val="16"/>
          <w:u w:val="none"/>
        </w:rPr>
        <w:t xml:space="preserve">. It </w:t>
      </w:r>
      <w:r>
        <w:rPr>
          <w:b w:val="0"/>
          <w:i w:val="0"/>
          <w:smallCaps w:val="0"/>
          <w:strike w:val="0"/>
          <w:highlight w:val="cyan"/>
          <w:u w:val="single"/>
        </w:rPr>
        <w:t>ensures</w:t>
      </w:r>
      <w:r>
        <w:rPr>
          <w:b w:val="0"/>
          <w:i w:val="0"/>
          <w:smallCaps w:val="0"/>
          <w:strike w:val="0"/>
          <w:sz w:val="16"/>
          <w:u w:val="none"/>
        </w:rPr>
        <w:t xml:space="preserve"> that </w:t>
      </w:r>
      <w:r>
        <w:rPr>
          <w:b w:val="0"/>
          <w:i w:val="0"/>
          <w:smallCaps w:val="0"/>
          <w:strike w:val="0"/>
          <w:u w:val="single"/>
        </w:rPr>
        <w:t xml:space="preserve">access to </w:t>
      </w:r>
      <w:r>
        <w:rPr>
          <w:b w:val="0"/>
          <w:i w:val="0"/>
          <w:smallCaps w:val="0"/>
          <w:strike w:val="0"/>
          <w:highlight w:val="cyan"/>
          <w:u w:val="single"/>
        </w:rPr>
        <w:t>indigenous knowledge</w:t>
      </w:r>
      <w:r>
        <w:rPr>
          <w:b w:val="0"/>
          <w:i w:val="0"/>
          <w:smallCaps w:val="0"/>
          <w:strike w:val="0"/>
          <w:sz w:val="16"/>
          <w:u w:val="none"/>
        </w:rPr>
        <w:t xml:space="preserve"> and resources </w:t>
      </w:r>
      <w:r>
        <w:rPr>
          <w:b w:val="0"/>
          <w:i w:val="0"/>
          <w:smallCaps w:val="0"/>
          <w:strike w:val="0"/>
          <w:highlight w:val="cyan"/>
          <w:u w:val="single"/>
        </w:rPr>
        <w:t xml:space="preserve">remains </w:t>
      </w:r>
      <w:r>
        <w:rPr>
          <w:b/>
          <w:i w:val="0"/>
          <w:smallCaps w:val="0"/>
          <w:strike w:val="0"/>
          <w:highlight w:val="cyan"/>
          <w:u w:val="single"/>
        </w:rPr>
        <w:t>open for appropriation</w:t>
      </w:r>
      <w:r>
        <w:rPr>
          <w:b w:val="0"/>
          <w:i w:val="0"/>
          <w:smallCaps w:val="0"/>
          <w:strike w:val="0"/>
          <w:highlight w:val="cyan"/>
          <w:u w:val="single"/>
        </w:rPr>
        <w:t xml:space="preserve"> and</w:t>
      </w:r>
      <w:r>
        <w:rPr>
          <w:b w:val="0"/>
          <w:i w:val="0"/>
          <w:smallCaps w:val="0"/>
          <w:strike w:val="0"/>
          <w:u w:val="single"/>
        </w:rPr>
        <w:t xml:space="preserve"> </w:t>
      </w:r>
      <w:r>
        <w:rPr>
          <w:b w:val="0"/>
          <w:i w:val="0"/>
          <w:smallCaps w:val="0"/>
          <w:strike w:val="0"/>
          <w:sz w:val="16"/>
          <w:u w:val="none"/>
        </w:rPr>
        <w:t xml:space="preserve">possible </w:t>
      </w:r>
      <w:r>
        <w:rPr>
          <w:b/>
          <w:i w:val="0"/>
          <w:smallCaps w:val="0"/>
          <w:strike w:val="0"/>
          <w:u w:val="single"/>
        </w:rPr>
        <w:t>commercialization</w:t>
      </w:r>
      <w:r>
        <w:rPr>
          <w:b w:val="0"/>
          <w:i w:val="0"/>
          <w:smallCaps w:val="0"/>
          <w:strike w:val="0"/>
          <w:u w:val="single"/>
        </w:rPr>
        <w:t xml:space="preserve"> by others</w:t>
      </w:r>
      <w:r>
        <w:rPr>
          <w:b w:val="0"/>
          <w:i w:val="0"/>
          <w:smallCaps w:val="0"/>
          <w:strike w:val="0"/>
          <w:sz w:val="16"/>
          <w:u w:val="none"/>
        </w:rPr>
        <w:t xml:space="preserve">. It also </w:t>
      </w:r>
      <w:r>
        <w:rPr>
          <w:b w:val="0"/>
          <w:i w:val="0"/>
          <w:smallCaps w:val="0"/>
          <w:strike w:val="0"/>
          <w:u w:val="single"/>
        </w:rPr>
        <w:t>ensures</w:t>
      </w:r>
      <w:r>
        <w:rPr>
          <w:b w:val="0"/>
          <w:i w:val="0"/>
          <w:smallCaps w:val="0"/>
          <w:strike w:val="0"/>
          <w:sz w:val="16"/>
          <w:u w:val="none"/>
        </w:rPr>
        <w:t xml:space="preserve"> that </w:t>
      </w:r>
      <w:r>
        <w:rPr>
          <w:b w:val="0"/>
          <w:i w:val="0"/>
          <w:smallCaps w:val="0"/>
          <w:strike w:val="0"/>
          <w:highlight w:val="cyan"/>
          <w:u w:val="single"/>
        </w:rPr>
        <w:t>gendered</w:t>
      </w:r>
      <w:r>
        <w:rPr>
          <w:b w:val="0"/>
          <w:i w:val="0"/>
          <w:smallCaps w:val="0"/>
          <w:strike w:val="0"/>
          <w:u w:val="single"/>
        </w:rPr>
        <w:t xml:space="preserve"> forms of </w:t>
      </w:r>
      <w:r>
        <w:rPr>
          <w:b w:val="0"/>
          <w:i w:val="0"/>
          <w:smallCaps w:val="0"/>
          <w:strike w:val="0"/>
          <w:highlight w:val="cyan"/>
          <w:u w:val="single"/>
        </w:rPr>
        <w:t xml:space="preserve">creativity related to </w:t>
      </w:r>
      <w:r>
        <w:rPr>
          <w:b/>
          <w:i w:val="0"/>
          <w:smallCaps w:val="0"/>
          <w:strike w:val="0"/>
          <w:highlight w:val="cyan"/>
          <w:u w:val="single"/>
        </w:rPr>
        <w:t>homemaking</w:t>
      </w:r>
      <w:r>
        <w:rPr>
          <w:b w:val="0"/>
          <w:i w:val="0"/>
          <w:smallCaps w:val="0"/>
          <w:strike w:val="0"/>
          <w:sz w:val="16"/>
          <w:highlight w:val="cyan"/>
          <w:u w:val="none"/>
        </w:rPr>
        <w:t xml:space="preserve"> </w:t>
      </w:r>
      <w:r>
        <w:rPr>
          <w:b w:val="0"/>
          <w:i w:val="0"/>
          <w:smallCaps w:val="0"/>
          <w:strike w:val="0"/>
          <w:sz w:val="16"/>
          <w:u w:val="none"/>
        </w:rPr>
        <w:t xml:space="preserve">also </w:t>
      </w:r>
      <w:r>
        <w:rPr>
          <w:b w:val="0"/>
          <w:i w:val="0"/>
          <w:smallCaps w:val="0"/>
          <w:strike w:val="0"/>
          <w:u w:val="single"/>
        </w:rPr>
        <w:t xml:space="preserve">remain </w:t>
      </w:r>
      <w:r>
        <w:rPr>
          <w:b/>
          <w:i w:val="0"/>
          <w:smallCaps w:val="0"/>
          <w:strike w:val="0"/>
          <w:highlight w:val="cyan"/>
          <w:u w:val="single"/>
        </w:rPr>
        <w:t>devalued</w:t>
      </w:r>
      <w:r>
        <w:rPr>
          <w:b w:val="0"/>
          <w:i w:val="0"/>
          <w:smallCaps w:val="0"/>
          <w:strike w:val="0"/>
          <w:sz w:val="16"/>
          <w:u w:val="none"/>
        </w:rPr>
        <w:t xml:space="preserve">, thus </w:t>
      </w:r>
      <w:r>
        <w:rPr>
          <w:b w:val="0"/>
          <w:i w:val="0"/>
          <w:smallCaps w:val="0"/>
          <w:strike w:val="0"/>
          <w:highlight w:val="cyan"/>
          <w:u w:val="single"/>
        </w:rPr>
        <w:t>reinforcing</w:t>
      </w:r>
      <w:r>
        <w:rPr>
          <w:b w:val="0"/>
          <w:i w:val="0"/>
          <w:smallCaps w:val="0"/>
          <w:strike w:val="0"/>
          <w:sz w:val="16"/>
          <w:u w:val="none"/>
        </w:rPr>
        <w:t xml:space="preserve"> </w:t>
      </w:r>
      <w:r>
        <w:rPr>
          <w:b w:val="0"/>
          <w:i w:val="0"/>
          <w:smallCaps w:val="0"/>
          <w:strike w:val="0"/>
          <w:u w:val="single"/>
        </w:rPr>
        <w:t xml:space="preserve">discourses of </w:t>
      </w:r>
      <w:r>
        <w:rPr>
          <w:b/>
          <w:i w:val="0"/>
          <w:smallCaps w:val="0"/>
          <w:strike w:val="0"/>
          <w:highlight w:val="cyan"/>
          <w:u w:val="single"/>
        </w:rPr>
        <w:t>feminization</w:t>
      </w:r>
      <w:r>
        <w:rPr>
          <w:b w:val="0"/>
          <w:i w:val="0"/>
          <w:smallCaps w:val="0"/>
          <w:strike w:val="0"/>
          <w:sz w:val="16"/>
          <w:u w:val="none"/>
        </w:rPr>
        <w:t xml:space="preserve"> that contribute to keeping labor costs low. </w:t>
      </w:r>
    </w:p>
    <w:p>
      <w:pPr>
        <w:spacing w:after="60"/>
      </w:pPr>
      <w:r>
        <w:rPr>
          <w:b w:val="0"/>
          <w:i w:val="0"/>
          <w:smallCaps w:val="0"/>
          <w:strike w:val="0"/>
          <w:highlight w:val="cyan"/>
          <w:u w:val="single"/>
        </w:rPr>
        <w:t>Scholars</w:t>
      </w:r>
      <w:r>
        <w:rPr>
          <w:b w:val="0"/>
          <w:i w:val="0"/>
          <w:smallCaps w:val="0"/>
          <w:strike w:val="0"/>
          <w:sz w:val="16"/>
          <w:u w:val="none"/>
        </w:rPr>
        <w:t xml:space="preserve"> in this section </w:t>
      </w:r>
      <w:r>
        <w:rPr>
          <w:b w:val="0"/>
          <w:i w:val="0"/>
          <w:smallCaps w:val="0"/>
          <w:strike w:val="0"/>
          <w:highlight w:val="cyan"/>
          <w:u w:val="single"/>
        </w:rPr>
        <w:t xml:space="preserve">envision </w:t>
      </w:r>
      <w:r>
        <w:rPr>
          <w:b/>
          <w:i w:val="0"/>
          <w:smallCaps w:val="0"/>
          <w:strike w:val="0"/>
          <w:highlight w:val="cyan"/>
          <w:u w:val="single"/>
        </w:rPr>
        <w:t>egalitarian public domains</w:t>
      </w:r>
      <w:r>
        <w:rPr>
          <w:b w:val="0"/>
          <w:i w:val="0"/>
          <w:smallCaps w:val="0"/>
          <w:strike w:val="0"/>
          <w:highlight w:val="cyan"/>
          <w:u w:val="single"/>
        </w:rPr>
        <w:t xml:space="preserve"> where gendered</w:t>
      </w:r>
      <w:r>
        <w:rPr>
          <w:b w:val="0"/>
          <w:i w:val="0"/>
          <w:smallCaps w:val="0"/>
          <w:strike w:val="0"/>
          <w:sz w:val="16"/>
          <w:u w:val="none"/>
        </w:rPr>
        <w:t xml:space="preserve"> social </w:t>
      </w:r>
      <w:r>
        <w:rPr>
          <w:b w:val="0"/>
          <w:i w:val="0"/>
          <w:smallCaps w:val="0"/>
          <w:strike w:val="0"/>
          <w:highlight w:val="cyan"/>
          <w:u w:val="single"/>
        </w:rPr>
        <w:t>relations</w:t>
      </w:r>
      <w:r>
        <w:rPr>
          <w:b w:val="0"/>
          <w:i w:val="0"/>
          <w:smallCaps w:val="0"/>
          <w:strike w:val="0"/>
          <w:sz w:val="16"/>
          <w:u w:val="none"/>
        </w:rPr>
        <w:t xml:space="preserve"> are </w:t>
      </w:r>
      <w:r>
        <w:rPr>
          <w:b/>
          <w:i w:val="0"/>
          <w:smallCaps w:val="0"/>
          <w:strike w:val="0"/>
          <w:highlight w:val="cyan"/>
          <w:u w:val="single"/>
        </w:rPr>
        <w:t>taken into account</w:t>
      </w:r>
      <w:r>
        <w:rPr>
          <w:b w:val="0"/>
          <w:i w:val="0"/>
          <w:smallCaps w:val="0"/>
          <w:strike w:val="0"/>
          <w:u w:val="single"/>
        </w:rPr>
        <w:t>. Women’s relationship to patent law</w:t>
      </w:r>
      <w:r>
        <w:rPr>
          <w:b w:val="0"/>
          <w:i w:val="0"/>
          <w:smallCaps w:val="0"/>
          <w:strike w:val="0"/>
          <w:sz w:val="16"/>
          <w:u w:val="none"/>
        </w:rPr>
        <w:t xml:space="preserve"> is </w:t>
      </w:r>
      <w:r>
        <w:rPr>
          <w:b/>
          <w:i w:val="0"/>
          <w:smallCaps w:val="0"/>
          <w:strike w:val="0"/>
          <w:u w:val="single"/>
        </w:rPr>
        <w:t>problematized</w:t>
      </w:r>
      <w:r>
        <w:rPr>
          <w:b w:val="0"/>
          <w:i w:val="0"/>
          <w:smallCaps w:val="0"/>
          <w:strike w:val="0"/>
          <w:u w:val="single"/>
        </w:rPr>
        <w:t xml:space="preserve"> through recognizing</w:t>
      </w:r>
      <w:r>
        <w:rPr>
          <w:b w:val="0"/>
          <w:i w:val="0"/>
          <w:smallCaps w:val="0"/>
          <w:strike w:val="0"/>
          <w:sz w:val="16"/>
          <w:u w:val="none"/>
        </w:rPr>
        <w:t xml:space="preserve"> the individual and </w:t>
      </w:r>
      <w:r>
        <w:rPr>
          <w:b w:val="0"/>
          <w:i w:val="0"/>
          <w:smallCaps w:val="0"/>
          <w:strike w:val="0"/>
          <w:u w:val="single"/>
        </w:rPr>
        <w:t>structural systems</w:t>
      </w:r>
      <w:r>
        <w:rPr>
          <w:b w:val="0"/>
          <w:i w:val="0"/>
          <w:smallCaps w:val="0"/>
          <w:strike w:val="0"/>
          <w:sz w:val="16"/>
          <w:u w:val="none"/>
        </w:rPr>
        <w:t xml:space="preserve"> of subordination </w:t>
      </w:r>
      <w:r>
        <w:rPr>
          <w:b w:val="0"/>
          <w:i w:val="0"/>
          <w:smallCaps w:val="0"/>
          <w:strike w:val="0"/>
          <w:u w:val="single"/>
        </w:rPr>
        <w:t xml:space="preserve">that shape their lives. </w:t>
      </w:r>
      <w:r>
        <w:rPr>
          <w:b/>
          <w:i w:val="0"/>
          <w:smallCaps w:val="0"/>
          <w:strike w:val="0"/>
          <w:u w:val="single"/>
        </w:rPr>
        <w:t xml:space="preserve">Critique </w:t>
      </w:r>
      <w:r>
        <w:rPr>
          <w:b w:val="0"/>
          <w:i w:val="0"/>
          <w:smallCaps w:val="0"/>
          <w:strike w:val="0"/>
          <w:u w:val="single"/>
        </w:rPr>
        <w:t xml:space="preserve">is leveled against </w:t>
      </w:r>
      <w:r>
        <w:rPr>
          <w:b w:val="0"/>
          <w:i w:val="0"/>
          <w:smallCaps w:val="0"/>
          <w:strike w:val="0"/>
          <w:highlight w:val="cyan"/>
          <w:u w:val="single"/>
        </w:rPr>
        <w:t>patent law</w:t>
      </w:r>
      <w:r>
        <w:rPr>
          <w:b w:val="0"/>
          <w:i w:val="0"/>
          <w:smallCaps w:val="0"/>
          <w:strike w:val="0"/>
          <w:u w:val="single"/>
        </w:rPr>
        <w:t xml:space="preserve"> as resulting in</w:t>
      </w:r>
      <w:r>
        <w:rPr>
          <w:b/>
          <w:i w:val="0"/>
          <w:smallCaps w:val="0"/>
          <w:strike w:val="0"/>
          <w:u w:val="single"/>
        </w:rPr>
        <w:t xml:space="preserve"> </w:t>
      </w:r>
      <w:r>
        <w:rPr>
          <w:b/>
          <w:i w:val="0"/>
          <w:smallCaps w:val="0"/>
          <w:strike w:val="0"/>
          <w:highlight w:val="cyan"/>
          <w:u w:val="single"/>
        </w:rPr>
        <w:t>unfair</w:t>
      </w:r>
      <w:r>
        <w:rPr>
          <w:b/>
          <w:i w:val="0"/>
          <w:smallCaps w:val="0"/>
          <w:strike w:val="0"/>
          <w:u w:val="single"/>
        </w:rPr>
        <w:t xml:space="preserve"> </w:t>
      </w:r>
      <w:r>
        <w:rPr>
          <w:b w:val="0"/>
          <w:i w:val="0"/>
          <w:smallCaps w:val="0"/>
          <w:strike w:val="0"/>
          <w:u w:val="single"/>
        </w:rPr>
        <w:t>practices</w:t>
      </w:r>
      <w:r>
        <w:rPr>
          <w:b/>
          <w:i w:val="0"/>
          <w:smallCaps w:val="0"/>
          <w:strike w:val="0"/>
          <w:u w:val="single"/>
        </w:rPr>
        <w:t xml:space="preserve"> against women</w:t>
      </w:r>
      <w:r>
        <w:rPr>
          <w:b w:val="0"/>
          <w:i w:val="0"/>
          <w:smallCaps w:val="0"/>
          <w:strike w:val="0"/>
          <w:sz w:val="16"/>
          <w:u w:val="none"/>
        </w:rPr>
        <w:t xml:space="preserve">. What emerges are </w:t>
      </w:r>
      <w:r>
        <w:rPr>
          <w:b w:val="0"/>
          <w:i w:val="0"/>
          <w:smallCaps w:val="0"/>
          <w:strike w:val="0"/>
          <w:highlight w:val="cyan"/>
          <w:u w:val="single"/>
        </w:rPr>
        <w:t>egalitarian public domains</w:t>
      </w:r>
      <w:r>
        <w:rPr>
          <w:b w:val="0"/>
          <w:i w:val="0"/>
          <w:smallCaps w:val="0"/>
          <w:strike w:val="0"/>
          <w:sz w:val="16"/>
          <w:u w:val="none"/>
        </w:rPr>
        <w:t xml:space="preserve"> where patterns of </w:t>
      </w:r>
      <w:r>
        <w:rPr>
          <w:b w:val="0"/>
          <w:i w:val="0"/>
          <w:smallCaps w:val="0"/>
          <w:strike w:val="0"/>
          <w:u w:val="single"/>
        </w:rPr>
        <w:t>discrimination</w:t>
      </w:r>
      <w:r>
        <w:rPr>
          <w:b w:val="0"/>
          <w:i w:val="0"/>
          <w:smallCaps w:val="0"/>
          <w:strike w:val="0"/>
          <w:sz w:val="16"/>
          <w:u w:val="none"/>
        </w:rPr>
        <w:t xml:space="preserve"> are </w:t>
      </w:r>
      <w:r>
        <w:rPr>
          <w:b/>
          <w:i w:val="0"/>
          <w:smallCaps w:val="0"/>
          <w:strike w:val="0"/>
          <w:u w:val="single"/>
        </w:rPr>
        <w:t>taken</w:t>
      </w:r>
      <w:r>
        <w:rPr>
          <w:b w:val="0"/>
          <w:i w:val="0"/>
          <w:smallCaps w:val="0"/>
          <w:strike w:val="0"/>
          <w:u w:val="single"/>
        </w:rPr>
        <w:t xml:space="preserve"> into account</w:t>
      </w:r>
      <w:r>
        <w:rPr>
          <w:b w:val="0"/>
          <w:i w:val="0"/>
          <w:smallCaps w:val="0"/>
          <w:strike w:val="0"/>
          <w:sz w:val="16"/>
          <w:u w:val="none"/>
        </w:rPr>
        <w:t xml:space="preserve">. This is </w:t>
      </w:r>
      <w:r>
        <w:rPr>
          <w:b w:val="0"/>
          <w:i w:val="0"/>
          <w:smallCaps w:val="0"/>
          <w:strike w:val="0"/>
          <w:highlight w:val="cyan"/>
          <w:u w:val="single"/>
        </w:rPr>
        <w:t>where</w:t>
      </w:r>
      <w:r>
        <w:rPr>
          <w:b w:val="0"/>
          <w:i w:val="0"/>
          <w:smallCaps w:val="0"/>
          <w:strike w:val="0"/>
          <w:sz w:val="16"/>
          <w:u w:val="none"/>
        </w:rPr>
        <w:t xml:space="preserve"> the </w:t>
      </w:r>
      <w:r>
        <w:rPr>
          <w:b/>
          <w:i w:val="0"/>
          <w:smallCaps w:val="0"/>
          <w:strike w:val="0"/>
          <w:highlight w:val="cyan"/>
          <w:u w:val="single"/>
        </w:rPr>
        <w:t>public sphere</w:t>
      </w:r>
      <w:r>
        <w:rPr>
          <w:b w:val="0"/>
          <w:i w:val="0"/>
          <w:smallCaps w:val="0"/>
          <w:strike w:val="0"/>
          <w:highlight w:val="cyan"/>
          <w:u w:val="single"/>
        </w:rPr>
        <w:t xml:space="preserve"> meets</w:t>
      </w:r>
      <w:r>
        <w:rPr>
          <w:b w:val="0"/>
          <w:i w:val="0"/>
          <w:smallCaps w:val="0"/>
          <w:strike w:val="0"/>
          <w:u w:val="single"/>
        </w:rPr>
        <w:t xml:space="preserve"> the </w:t>
      </w:r>
      <w:r>
        <w:rPr>
          <w:b/>
          <w:i w:val="0"/>
          <w:smallCaps w:val="0"/>
          <w:strike w:val="0"/>
          <w:highlight w:val="cyan"/>
          <w:u w:val="single"/>
        </w:rPr>
        <w:t>public domain</w:t>
      </w:r>
      <w:r>
        <w:rPr>
          <w:b w:val="0"/>
          <w:i w:val="0"/>
          <w:smallCaps w:val="0"/>
          <w:strike w:val="0"/>
          <w:u w:val="single"/>
        </w:rPr>
        <w:t>. Feminist theorizing</w:t>
      </w:r>
      <w:r>
        <w:rPr>
          <w:b w:val="0"/>
          <w:i w:val="0"/>
          <w:smallCaps w:val="0"/>
          <w:strike w:val="0"/>
          <w:sz w:val="16"/>
          <w:u w:val="none"/>
        </w:rPr>
        <w:t xml:space="preserve"> of the </w:t>
      </w:r>
      <w:r>
        <w:rPr>
          <w:b w:val="0"/>
          <w:i w:val="0"/>
          <w:smallCaps w:val="0"/>
          <w:strike w:val="0"/>
          <w:u w:val="single"/>
        </w:rPr>
        <w:t>public sphere and</w:t>
      </w:r>
      <w:r>
        <w:rPr>
          <w:b w:val="0"/>
          <w:i w:val="0"/>
          <w:smallCaps w:val="0"/>
          <w:strike w:val="0"/>
          <w:sz w:val="16"/>
          <w:u w:val="none"/>
        </w:rPr>
        <w:t xml:space="preserve"> its </w:t>
      </w:r>
      <w:r>
        <w:rPr>
          <w:b/>
          <w:i w:val="0"/>
          <w:smallCaps w:val="0"/>
          <w:strike w:val="0"/>
          <w:u w:val="single"/>
        </w:rPr>
        <w:t>exclusion</w:t>
      </w:r>
      <w:r>
        <w:rPr>
          <w:b w:val="0"/>
          <w:i w:val="0"/>
          <w:smallCaps w:val="0"/>
          <w:strike w:val="0"/>
          <w:u w:val="single"/>
        </w:rPr>
        <w:t xml:space="preserve"> of </w:t>
      </w:r>
      <w:r>
        <w:rPr>
          <w:b/>
          <w:i w:val="0"/>
          <w:smallCaps w:val="0"/>
          <w:strike w:val="0"/>
          <w:u w:val="single"/>
        </w:rPr>
        <w:t>female</w:t>
      </w:r>
      <w:r>
        <w:rPr>
          <w:b w:val="0"/>
          <w:i w:val="0"/>
          <w:smallCaps w:val="0"/>
          <w:strike w:val="0"/>
          <w:u w:val="single"/>
        </w:rPr>
        <w:t xml:space="preserve"> labor</w:t>
      </w:r>
      <w:r>
        <w:rPr>
          <w:b w:val="0"/>
          <w:i w:val="0"/>
          <w:smallCaps w:val="0"/>
          <w:strike w:val="0"/>
          <w:sz w:val="16"/>
          <w:u w:val="none"/>
        </w:rPr>
        <w:t xml:space="preserve"> becomes a </w:t>
      </w:r>
      <w:r>
        <w:rPr>
          <w:b w:val="0"/>
          <w:i w:val="0"/>
          <w:smallCaps w:val="0"/>
          <w:strike w:val="0"/>
          <w:u w:val="single"/>
        </w:rPr>
        <w:t xml:space="preserve">useful tool for examining </w:t>
      </w:r>
      <w:r>
        <w:rPr>
          <w:b/>
          <w:i w:val="0"/>
          <w:smallCaps w:val="0"/>
          <w:strike w:val="0"/>
          <w:u w:val="single"/>
        </w:rPr>
        <w:t>conceptions</w:t>
      </w:r>
      <w:r>
        <w:rPr>
          <w:b w:val="0"/>
          <w:i w:val="0"/>
          <w:smallCaps w:val="0"/>
          <w:strike w:val="0"/>
          <w:u w:val="single"/>
        </w:rPr>
        <w:t xml:space="preserve"> of the </w:t>
      </w:r>
      <w:r>
        <w:rPr>
          <w:b/>
          <w:i w:val="0"/>
          <w:smallCaps w:val="0"/>
          <w:strike w:val="0"/>
          <w:u w:val="single"/>
        </w:rPr>
        <w:t>public domain</w:t>
      </w:r>
      <w:r>
        <w:rPr>
          <w:b w:val="0"/>
          <w:i w:val="0"/>
          <w:smallCaps w:val="0"/>
          <w:strike w:val="0"/>
          <w:sz w:val="16"/>
          <w:u w:val="none"/>
        </w:rPr>
        <w:t xml:space="preserve">. Better understandings of the public domain come into view and what emerges is a sense of how certain forms of creativity are included in the public domain (and hence unprotected) in inequitable, discriminatory ways that bring fewer benefits to marginalized groups. A </w:t>
      </w:r>
      <w:r>
        <w:rPr>
          <w:b w:val="0"/>
          <w:i w:val="0"/>
          <w:smallCaps w:val="0"/>
          <w:strike w:val="0"/>
          <w:u w:val="single"/>
        </w:rPr>
        <w:t>desire for egalitarian public domains</w:t>
      </w:r>
      <w:r>
        <w:rPr>
          <w:b w:val="0"/>
          <w:i w:val="0"/>
          <w:smallCaps w:val="0"/>
          <w:strike w:val="0"/>
          <w:sz w:val="16"/>
          <w:u w:val="none"/>
        </w:rPr>
        <w:t xml:space="preserve"> therefore </w:t>
      </w:r>
      <w:r>
        <w:rPr>
          <w:b w:val="0"/>
          <w:i w:val="0"/>
          <w:smallCaps w:val="0"/>
          <w:strike w:val="0"/>
          <w:u w:val="single"/>
        </w:rPr>
        <w:t>emerges</w:t>
      </w:r>
      <w:r>
        <w:rPr>
          <w:b w:val="0"/>
          <w:i w:val="0"/>
          <w:smallCaps w:val="0"/>
          <w:strike w:val="0"/>
          <w:sz w:val="16"/>
          <w:u w:val="none"/>
        </w:rPr>
        <w:t xml:space="preserve">, and </w:t>
      </w:r>
      <w:r>
        <w:rPr>
          <w:b w:val="0"/>
          <w:i w:val="0"/>
          <w:smallCaps w:val="0"/>
          <w:strike w:val="0"/>
          <w:u w:val="single"/>
        </w:rPr>
        <w:t>relations of power are considered.</w:t>
      </w:r>
      <w:r>
        <w:rPr>
          <w:b w:val="0"/>
          <w:i w:val="0"/>
          <w:smallCaps w:val="0"/>
          <w:strike w:val="0"/>
          <w:sz w:val="16"/>
          <w:u w:val="none"/>
        </w:rPr>
        <w:t xml:space="preserve"> The public domain and its inclusion of certain forms of creativity over others are critically </w:t>
      </w:r>
      <w:r>
        <w:rPr>
          <w:b w:val="0"/>
          <w:i w:val="0"/>
          <w:smallCaps w:val="0"/>
          <w:strike w:val="0"/>
          <w:sz w:val="16"/>
          <w:u w:val="none"/>
        </w:rPr>
        <w:t>taken into account</w:t>
      </w:r>
      <w:r>
        <w:rPr>
          <w:b w:val="0"/>
          <w:i w:val="0"/>
          <w:smallCaps w:val="0"/>
          <w:strike w:val="0"/>
          <w:sz w:val="16"/>
          <w:u w:val="none"/>
        </w:rPr>
        <w:t xml:space="preserve">. Different values of egalitarianism, however, emerge. Equality for some women might mean a reduction of the public domain and expansion of patent law to include more women’s scientific work. Yet, </w:t>
      </w:r>
      <w:r>
        <w:rPr>
          <w:b w:val="0"/>
          <w:i w:val="0"/>
          <w:smallCaps w:val="0"/>
          <w:strike w:val="0"/>
          <w:u w:val="single"/>
        </w:rPr>
        <w:t>equality</w:t>
      </w:r>
      <w:r>
        <w:rPr>
          <w:b w:val="0"/>
          <w:i w:val="0"/>
          <w:smallCaps w:val="0"/>
          <w:strike w:val="0"/>
          <w:sz w:val="16"/>
          <w:u w:val="none"/>
        </w:rPr>
        <w:t xml:space="preserve"> for others might </w:t>
      </w:r>
      <w:r>
        <w:rPr>
          <w:b w:val="0"/>
          <w:i w:val="0"/>
          <w:smallCaps w:val="0"/>
          <w:strike w:val="0"/>
          <w:highlight w:val="cyan"/>
          <w:u w:val="single"/>
        </w:rPr>
        <w:t>entail</w:t>
      </w:r>
      <w:r>
        <w:rPr>
          <w:b w:val="0"/>
          <w:i w:val="0"/>
          <w:smallCaps w:val="0"/>
          <w:strike w:val="0"/>
          <w:sz w:val="16"/>
          <w:u w:val="none"/>
        </w:rPr>
        <w:t xml:space="preserve"> an </w:t>
      </w:r>
      <w:r>
        <w:rPr>
          <w:b/>
          <w:i w:val="0"/>
          <w:smallCaps w:val="0"/>
          <w:strike w:val="0"/>
          <w:highlight w:val="cyan"/>
          <w:u w:val="single"/>
        </w:rPr>
        <w:t>expansion of</w:t>
      </w:r>
      <w:r>
        <w:rPr>
          <w:b w:val="0"/>
          <w:i w:val="0"/>
          <w:smallCaps w:val="0"/>
          <w:strike w:val="0"/>
          <w:sz w:val="16"/>
          <w:u w:val="none"/>
        </w:rPr>
        <w:t xml:space="preserve"> the </w:t>
      </w:r>
      <w:r>
        <w:rPr>
          <w:b/>
          <w:i w:val="0"/>
          <w:smallCaps w:val="0"/>
          <w:strike w:val="0"/>
          <w:highlight w:val="cyan"/>
          <w:u w:val="single"/>
        </w:rPr>
        <w:t>public domain</w:t>
      </w:r>
      <w:r>
        <w:rPr>
          <w:b w:val="0"/>
          <w:i w:val="0"/>
          <w:smallCaps w:val="0"/>
          <w:strike w:val="0"/>
          <w:highlight w:val="cyan"/>
          <w:u w:val="single"/>
        </w:rPr>
        <w:t xml:space="preserve"> and </w:t>
      </w:r>
      <w:r>
        <w:rPr>
          <w:b/>
          <w:i w:val="0"/>
          <w:smallCaps w:val="0"/>
          <w:strike w:val="0"/>
          <w:highlight w:val="cyan"/>
          <w:u w:val="single"/>
        </w:rPr>
        <w:t>limitation of patent law</w:t>
      </w:r>
      <w:r>
        <w:rPr>
          <w:b w:val="0"/>
          <w:i w:val="0"/>
          <w:smallCaps w:val="0"/>
          <w:strike w:val="0"/>
          <w:u w:val="single"/>
        </w:rPr>
        <w:t xml:space="preserve"> to protect</w:t>
      </w:r>
      <w:r>
        <w:rPr>
          <w:b w:val="0"/>
          <w:i w:val="0"/>
          <w:smallCaps w:val="0"/>
          <w:strike w:val="0"/>
          <w:sz w:val="16"/>
          <w:u w:val="none"/>
        </w:rPr>
        <w:t xml:space="preserve"> the creative </w:t>
      </w:r>
      <w:r>
        <w:rPr>
          <w:b w:val="0"/>
          <w:i w:val="0"/>
          <w:smallCaps w:val="0"/>
          <w:strike w:val="0"/>
          <w:u w:val="single"/>
        </w:rPr>
        <w:t>work of women</w:t>
      </w:r>
      <w:r>
        <w:rPr>
          <w:b w:val="0"/>
          <w:i w:val="0"/>
          <w:smallCaps w:val="0"/>
          <w:strike w:val="0"/>
          <w:sz w:val="16"/>
          <w:u w:val="none"/>
        </w:rPr>
        <w:t xml:space="preserve"> who do not desire to become IP owners. Visions of egalitarian public domains therefore differ from the other conceptions of the public domain discussed thus far.</w:t>
      </w:r>
    </w:p>
    <w:p>
      <w:pPr>
        <w:spacing w:after="60"/>
      </w:pPr>
      <w:r>
        <w:rPr>
          <w:b w:val="0"/>
          <w:i w:val="0"/>
          <w:smallCaps w:val="0"/>
          <w:strike w:val="0"/>
          <w:u w:val="single"/>
        </w:rPr>
        <w:t>Theorizing around</w:t>
      </w:r>
      <w:r>
        <w:rPr>
          <w:b w:val="0"/>
          <w:i w:val="0"/>
          <w:smallCaps w:val="0"/>
          <w:strike w:val="0"/>
          <w:sz w:val="16"/>
          <w:u w:val="none"/>
        </w:rPr>
        <w:t xml:space="preserve"> an </w:t>
      </w:r>
      <w:r>
        <w:rPr>
          <w:b/>
          <w:i w:val="0"/>
          <w:smallCaps w:val="0"/>
          <w:strike w:val="0"/>
          <w:u w:val="single"/>
        </w:rPr>
        <w:t>open public domain</w:t>
      </w:r>
      <w:r>
        <w:rPr>
          <w:b w:val="0"/>
          <w:i w:val="0"/>
          <w:smallCaps w:val="0"/>
          <w:strike w:val="0"/>
          <w:u w:val="single"/>
        </w:rPr>
        <w:t xml:space="preserve"> </w:t>
      </w:r>
      <w:r>
        <w:rPr>
          <w:b w:val="0"/>
          <w:i w:val="0"/>
          <w:smallCaps w:val="0"/>
          <w:strike w:val="0"/>
          <w:highlight w:val="cyan"/>
          <w:u w:val="single"/>
        </w:rPr>
        <w:t>suggests</w:t>
      </w:r>
      <w:r>
        <w:rPr>
          <w:b w:val="0"/>
          <w:i w:val="0"/>
          <w:smallCaps w:val="0"/>
          <w:strike w:val="0"/>
          <w:sz w:val="16"/>
          <w:u w:val="none"/>
        </w:rPr>
        <w:t xml:space="preserve"> that </w:t>
      </w:r>
      <w:r>
        <w:rPr>
          <w:b/>
          <w:i w:val="0"/>
          <w:smallCaps w:val="0"/>
          <w:strike w:val="0"/>
          <w:highlight w:val="cyan"/>
          <w:u w:val="single"/>
        </w:rPr>
        <w:t>stronger i</w:t>
      </w:r>
      <w:r>
        <w:rPr>
          <w:b w:val="0"/>
          <w:i w:val="0"/>
          <w:smallCaps w:val="0"/>
          <w:strike w:val="0"/>
          <w:u w:val="single"/>
        </w:rPr>
        <w:t xml:space="preserve">ntellectual </w:t>
      </w:r>
      <w:r>
        <w:rPr>
          <w:b/>
          <w:i w:val="0"/>
          <w:smallCaps w:val="0"/>
          <w:strike w:val="0"/>
          <w:highlight w:val="cyan"/>
          <w:u w:val="single"/>
        </w:rPr>
        <w:t>p</w:t>
      </w:r>
      <w:r>
        <w:rPr>
          <w:b w:val="0"/>
          <w:i w:val="0"/>
          <w:smallCaps w:val="0"/>
          <w:strike w:val="0"/>
          <w:u w:val="single"/>
        </w:rPr>
        <w:t xml:space="preserve">roperty </w:t>
      </w:r>
      <w:r>
        <w:rPr>
          <w:b/>
          <w:i w:val="0"/>
          <w:smallCaps w:val="0"/>
          <w:strike w:val="0"/>
          <w:highlight w:val="cyan"/>
          <w:u w:val="single"/>
        </w:rPr>
        <w:t>r</w:t>
      </w:r>
      <w:r>
        <w:rPr>
          <w:b w:val="0"/>
          <w:i w:val="0"/>
          <w:smallCaps w:val="0"/>
          <w:strike w:val="0"/>
          <w:u w:val="single"/>
        </w:rPr>
        <w:t xml:space="preserve">ights </w:t>
      </w:r>
      <w:r>
        <w:rPr>
          <w:b w:val="0"/>
          <w:i w:val="0"/>
          <w:smallCaps w:val="0"/>
          <w:strike w:val="0"/>
          <w:highlight w:val="cyan"/>
          <w:u w:val="single"/>
        </w:rPr>
        <w:t>protections</w:t>
      </w:r>
      <w:r>
        <w:rPr>
          <w:b w:val="0"/>
          <w:i w:val="0"/>
          <w:smallCaps w:val="0"/>
          <w:strike w:val="0"/>
          <w:sz w:val="16"/>
          <w:u w:val="none"/>
        </w:rPr>
        <w:t xml:space="preserve"> are </w:t>
      </w:r>
      <w:r>
        <w:rPr>
          <w:b/>
          <w:i w:val="0"/>
          <w:smallCaps w:val="0"/>
          <w:strike w:val="0"/>
          <w:highlight w:val="cyan"/>
          <w:u w:val="single"/>
        </w:rPr>
        <w:t>not</w:t>
      </w:r>
      <w:r>
        <w:rPr>
          <w:b/>
          <w:i w:val="0"/>
          <w:smallCaps w:val="0"/>
          <w:strike w:val="0"/>
          <w:u w:val="single"/>
        </w:rPr>
        <w:t xml:space="preserve"> necessary</w:t>
      </w:r>
      <w:r>
        <w:rPr>
          <w:b w:val="0"/>
          <w:i w:val="0"/>
          <w:smallCaps w:val="0"/>
          <w:strike w:val="0"/>
          <w:u w:val="single"/>
        </w:rPr>
        <w:t xml:space="preserve"> to </w:t>
      </w:r>
      <w:r>
        <w:rPr>
          <w:b/>
          <w:i w:val="0"/>
          <w:smallCaps w:val="0"/>
          <w:strike w:val="0"/>
          <w:highlight w:val="cyan"/>
          <w:u w:val="single"/>
        </w:rPr>
        <w:t>stimulate innovation</w:t>
      </w:r>
      <w:r>
        <w:rPr>
          <w:b w:val="0"/>
          <w:i w:val="0"/>
          <w:smallCaps w:val="0"/>
          <w:strike w:val="0"/>
          <w:sz w:val="16"/>
          <w:u w:val="none"/>
        </w:rPr>
        <w:t xml:space="preserve">. The </w:t>
      </w:r>
      <w:r>
        <w:rPr>
          <w:b w:val="0"/>
          <w:i w:val="0"/>
          <w:smallCaps w:val="0"/>
          <w:strike w:val="0"/>
          <w:u w:val="single"/>
        </w:rPr>
        <w:t xml:space="preserve">public domain should be </w:t>
      </w:r>
      <w:r>
        <w:rPr>
          <w:b/>
          <w:i w:val="0"/>
          <w:smallCaps w:val="0"/>
          <w:strike w:val="0"/>
          <w:u w:val="single"/>
        </w:rPr>
        <w:t>expanded</w:t>
      </w:r>
      <w:r>
        <w:rPr>
          <w:b/>
          <w:i w:val="0"/>
          <w:smallCaps w:val="0"/>
          <w:strike w:val="0"/>
          <w:u w:val="single"/>
        </w:rPr>
        <w:t xml:space="preserve"> </w:t>
      </w:r>
      <w:r>
        <w:rPr>
          <w:b w:val="0"/>
          <w:i w:val="0"/>
          <w:smallCaps w:val="0"/>
          <w:strike w:val="0"/>
          <w:u w:val="single"/>
        </w:rPr>
        <w:t>and creativity</w:t>
      </w:r>
      <w:r>
        <w:rPr>
          <w:b w:val="0"/>
          <w:i w:val="0"/>
          <w:smallCaps w:val="0"/>
          <w:strike w:val="0"/>
          <w:sz w:val="16"/>
          <w:u w:val="none"/>
        </w:rPr>
        <w:t xml:space="preserve"> should be </w:t>
      </w:r>
      <w:r>
        <w:rPr>
          <w:b/>
          <w:i w:val="0"/>
          <w:smallCaps w:val="0"/>
          <w:strike w:val="0"/>
          <w:u w:val="single"/>
        </w:rPr>
        <w:t>encouraged</w:t>
      </w:r>
      <w:r>
        <w:rPr>
          <w:b w:val="0"/>
          <w:i w:val="0"/>
          <w:smallCaps w:val="0"/>
          <w:strike w:val="0"/>
          <w:u w:val="single"/>
        </w:rPr>
        <w:t xml:space="preserve"> to flourish through </w:t>
      </w:r>
      <w:r>
        <w:rPr>
          <w:b/>
          <w:i w:val="0"/>
          <w:smallCaps w:val="0"/>
          <w:strike w:val="0"/>
          <w:u w:val="single"/>
        </w:rPr>
        <w:t>other incentives</w:t>
      </w:r>
      <w:r>
        <w:rPr>
          <w:b w:val="0"/>
          <w:i w:val="0"/>
          <w:smallCaps w:val="0"/>
          <w:strike w:val="0"/>
          <w:u w:val="single"/>
        </w:rPr>
        <w:t xml:space="preserve"> besides intellectual property rights</w:t>
      </w:r>
      <w:r>
        <w:rPr>
          <w:b w:val="0"/>
          <w:i w:val="0"/>
          <w:smallCaps w:val="0"/>
          <w:strike w:val="0"/>
          <w:sz w:val="16"/>
          <w:u w:val="none"/>
        </w:rPr>
        <w:t xml:space="preserve">. A </w:t>
      </w:r>
      <w:r>
        <w:rPr>
          <w:b w:val="0"/>
          <w:i w:val="0"/>
          <w:smallCaps w:val="0"/>
          <w:strike w:val="0"/>
          <w:u w:val="single"/>
        </w:rPr>
        <w:t>protective public domain</w:t>
      </w:r>
      <w:r>
        <w:rPr>
          <w:b w:val="0"/>
          <w:i w:val="0"/>
          <w:smallCaps w:val="0"/>
          <w:strike w:val="0"/>
          <w:sz w:val="16"/>
          <w:u w:val="none"/>
        </w:rPr>
        <w:t xml:space="preserve"> also </w:t>
      </w:r>
      <w:r>
        <w:rPr>
          <w:b w:val="0"/>
          <w:i w:val="0"/>
          <w:smallCaps w:val="0"/>
          <w:strike w:val="0"/>
          <w:u w:val="single"/>
        </w:rPr>
        <w:t>argues</w:t>
      </w:r>
      <w:r>
        <w:rPr>
          <w:b w:val="0"/>
          <w:i w:val="0"/>
          <w:smallCaps w:val="0"/>
          <w:strike w:val="0"/>
          <w:sz w:val="16"/>
          <w:u w:val="none"/>
        </w:rPr>
        <w:t xml:space="preserve"> that </w:t>
      </w:r>
      <w:r>
        <w:rPr>
          <w:b/>
          <w:i w:val="0"/>
          <w:smallCaps w:val="0"/>
          <w:strike w:val="0"/>
          <w:highlight w:val="cyan"/>
          <w:u w:val="single"/>
        </w:rPr>
        <w:t>i</w:t>
      </w:r>
      <w:r>
        <w:rPr>
          <w:b w:val="0"/>
          <w:i w:val="0"/>
          <w:smallCaps w:val="0"/>
          <w:strike w:val="0"/>
          <w:u w:val="single"/>
        </w:rPr>
        <w:t xml:space="preserve">ntellectual </w:t>
      </w:r>
      <w:r>
        <w:rPr>
          <w:b/>
          <w:i w:val="0"/>
          <w:smallCaps w:val="0"/>
          <w:strike w:val="0"/>
          <w:highlight w:val="cyan"/>
          <w:u w:val="single"/>
        </w:rPr>
        <w:t>p</w:t>
      </w:r>
      <w:r>
        <w:rPr>
          <w:b w:val="0"/>
          <w:i w:val="0"/>
          <w:smallCaps w:val="0"/>
          <w:strike w:val="0"/>
          <w:u w:val="single"/>
        </w:rPr>
        <w:t xml:space="preserve">roperty </w:t>
      </w:r>
      <w:r>
        <w:rPr>
          <w:b/>
          <w:i w:val="0"/>
          <w:smallCaps w:val="0"/>
          <w:strike w:val="0"/>
          <w:highlight w:val="cyan"/>
          <w:u w:val="single"/>
        </w:rPr>
        <w:t>r</w:t>
      </w:r>
      <w:r>
        <w:rPr>
          <w:b w:val="0"/>
          <w:i w:val="0"/>
          <w:smallCaps w:val="0"/>
          <w:strike w:val="0"/>
          <w:u w:val="single"/>
        </w:rPr>
        <w:t xml:space="preserve">ights are </w:t>
      </w:r>
      <w:r>
        <w:rPr>
          <w:b/>
          <w:i w:val="0"/>
          <w:smallCaps w:val="0"/>
          <w:strike w:val="0"/>
          <w:highlight w:val="cyan"/>
          <w:u w:val="single"/>
        </w:rPr>
        <w:t>too expansive</w:t>
      </w:r>
      <w:r>
        <w:rPr>
          <w:b w:val="0"/>
          <w:i w:val="0"/>
          <w:smallCaps w:val="0"/>
          <w:strike w:val="0"/>
          <w:sz w:val="16"/>
          <w:u w:val="none"/>
        </w:rPr>
        <w:t xml:space="preserve">, but that the </w:t>
      </w:r>
      <w:r>
        <w:rPr>
          <w:b w:val="0"/>
          <w:i w:val="0"/>
          <w:smallCaps w:val="0"/>
          <w:strike w:val="0"/>
          <w:highlight w:val="cyan"/>
          <w:u w:val="single"/>
        </w:rPr>
        <w:t>public domain</w:t>
      </w:r>
      <w:r>
        <w:rPr>
          <w:b w:val="0"/>
          <w:i w:val="0"/>
          <w:smallCaps w:val="0"/>
          <w:strike w:val="0"/>
          <w:sz w:val="16"/>
          <w:u w:val="none"/>
        </w:rPr>
        <w:t xml:space="preserve"> should be </w:t>
      </w:r>
      <w:r>
        <w:rPr>
          <w:b w:val="0"/>
          <w:i w:val="0"/>
          <w:smallCaps w:val="0"/>
          <w:strike w:val="0"/>
          <w:highlight w:val="cyan"/>
          <w:u w:val="single"/>
        </w:rPr>
        <w:t xml:space="preserve">constructed to protect </w:t>
      </w:r>
      <w:r>
        <w:rPr>
          <w:b/>
          <w:i w:val="0"/>
          <w:smallCaps w:val="0"/>
          <w:strike w:val="0"/>
          <w:highlight w:val="cyan"/>
          <w:u w:val="single"/>
        </w:rPr>
        <w:t>indigenous knowledge</w:t>
      </w:r>
      <w:r>
        <w:rPr>
          <w:b w:val="0"/>
          <w:i w:val="0"/>
          <w:smallCaps w:val="0"/>
          <w:strike w:val="0"/>
          <w:highlight w:val="cyan"/>
          <w:u w:val="single"/>
        </w:rPr>
        <w:t xml:space="preserve"> from being </w:t>
      </w:r>
      <w:r>
        <w:rPr>
          <w:b/>
          <w:i w:val="0"/>
          <w:smallCaps w:val="0"/>
          <w:strike w:val="0"/>
          <w:highlight w:val="cyan"/>
          <w:u w:val="single"/>
        </w:rPr>
        <w:t>privatized</w:t>
      </w:r>
      <w:r>
        <w:rPr>
          <w:b w:val="0"/>
          <w:i w:val="0"/>
          <w:smallCaps w:val="0"/>
          <w:strike w:val="0"/>
          <w:sz w:val="16"/>
          <w:u w:val="none"/>
        </w:rPr>
        <w:t xml:space="preserve">. </w:t>
      </w:r>
      <w:r>
        <w:rPr>
          <w:b w:val="0"/>
          <w:i w:val="0"/>
          <w:smallCaps w:val="0"/>
          <w:strike w:val="0"/>
          <w:u w:val="single"/>
        </w:rPr>
        <w:t>Such protection</w:t>
      </w:r>
      <w:r>
        <w:rPr>
          <w:b w:val="0"/>
          <w:i w:val="0"/>
          <w:smallCaps w:val="0"/>
          <w:strike w:val="0"/>
          <w:sz w:val="16"/>
          <w:u w:val="none"/>
        </w:rPr>
        <w:t xml:space="preserve"> is </w:t>
      </w:r>
      <w:r>
        <w:rPr>
          <w:b w:val="0"/>
          <w:i w:val="0"/>
          <w:smallCaps w:val="0"/>
          <w:strike w:val="0"/>
          <w:u w:val="single"/>
        </w:rPr>
        <w:t xml:space="preserve">advanced by calls for </w:t>
      </w:r>
      <w:r>
        <w:rPr>
          <w:b w:val="0"/>
          <w:i w:val="0"/>
          <w:smallCaps w:val="0"/>
          <w:strike w:val="0"/>
          <w:sz w:val="16"/>
          <w:u w:val="none"/>
        </w:rPr>
        <w:t xml:space="preserve">a </w:t>
      </w:r>
      <w:r>
        <w:rPr>
          <w:b w:val="0"/>
          <w:i w:val="0"/>
          <w:smallCaps w:val="0"/>
          <w:strike w:val="0"/>
          <w:u w:val="single"/>
        </w:rPr>
        <w:t xml:space="preserve">growing </w:t>
      </w:r>
      <w:r>
        <w:rPr>
          <w:b/>
          <w:i w:val="0"/>
          <w:smallCaps w:val="0"/>
          <w:strike w:val="0"/>
          <w:u w:val="single"/>
        </w:rPr>
        <w:t>regulatory environment</w:t>
      </w:r>
      <w:r>
        <w:rPr>
          <w:b w:val="0"/>
          <w:i w:val="0"/>
          <w:smallCaps w:val="0"/>
          <w:strike w:val="0"/>
          <w:u w:val="single"/>
        </w:rPr>
        <w:t xml:space="preserve"> related to </w:t>
      </w:r>
      <w:r>
        <w:rPr>
          <w:b/>
          <w:i w:val="0"/>
          <w:smallCaps w:val="0"/>
          <w:strike w:val="0"/>
          <w:u w:val="single"/>
        </w:rPr>
        <w:t>genetic</w:t>
      </w:r>
      <w:r>
        <w:rPr>
          <w:b w:val="0"/>
          <w:i w:val="0"/>
          <w:smallCaps w:val="0"/>
          <w:strike w:val="0"/>
          <w:u w:val="single"/>
        </w:rPr>
        <w:t xml:space="preserve"> and </w:t>
      </w:r>
      <w:r>
        <w:rPr>
          <w:b/>
          <w:i w:val="0"/>
          <w:smallCaps w:val="0"/>
          <w:strike w:val="0"/>
          <w:u w:val="single"/>
        </w:rPr>
        <w:t>biological</w:t>
      </w:r>
      <w:r>
        <w:rPr>
          <w:b w:val="0"/>
          <w:i w:val="0"/>
          <w:smallCaps w:val="0"/>
          <w:strike w:val="0"/>
          <w:u w:val="single"/>
        </w:rPr>
        <w:t xml:space="preserve"> material </w:t>
      </w:r>
      <w:r>
        <w:rPr>
          <w:b w:val="0"/>
          <w:i w:val="0"/>
          <w:smallCaps w:val="0"/>
          <w:strike w:val="0"/>
          <w:sz w:val="16"/>
          <w:u w:val="none"/>
        </w:rPr>
        <w:t xml:space="preserve">in the form of prior informed consent agreements, access and benefit sharing contracts, bioprospecting permits and the like. In contrast, as will be discussed, scholars in this section embrace </w:t>
      </w:r>
      <w:r>
        <w:rPr>
          <w:b/>
          <w:i w:val="0"/>
          <w:smallCaps w:val="0"/>
          <w:strike w:val="0"/>
          <w:highlight w:val="cyan"/>
          <w:u w:val="single"/>
        </w:rPr>
        <w:t>egalitarian public domains</w:t>
      </w:r>
      <w:r>
        <w:rPr>
          <w:b w:val="0"/>
          <w:i w:val="0"/>
          <w:smallCaps w:val="0"/>
          <w:strike w:val="0"/>
          <w:sz w:val="16"/>
          <w:u w:val="none"/>
        </w:rPr>
        <w:t xml:space="preserve"> with </w:t>
      </w:r>
      <w:r>
        <w:rPr>
          <w:b w:val="0"/>
          <w:i w:val="0"/>
          <w:smallCaps w:val="0"/>
          <w:strike w:val="0"/>
          <w:u w:val="single"/>
        </w:rPr>
        <w:t xml:space="preserve">similar </w:t>
      </w:r>
      <w:r>
        <w:rPr>
          <w:b w:val="0"/>
          <w:i w:val="0"/>
          <w:smallCaps w:val="0"/>
          <w:strike w:val="0"/>
          <w:highlight w:val="cyan"/>
          <w:u w:val="single"/>
        </w:rPr>
        <w:t>values</w:t>
      </w:r>
      <w:r>
        <w:rPr>
          <w:b w:val="0"/>
          <w:i w:val="0"/>
          <w:smallCaps w:val="0"/>
          <w:strike w:val="0"/>
          <w:u w:val="single"/>
        </w:rPr>
        <w:t xml:space="preserve"> of </w:t>
      </w:r>
      <w:r>
        <w:rPr>
          <w:b/>
          <w:i w:val="0"/>
          <w:smallCaps w:val="0"/>
          <w:strike w:val="0"/>
          <w:highlight w:val="cyan"/>
          <w:u w:val="single"/>
        </w:rPr>
        <w:t>openness</w:t>
      </w:r>
      <w:r>
        <w:rPr>
          <w:b w:val="0"/>
          <w:i w:val="0"/>
          <w:smallCaps w:val="0"/>
          <w:strike w:val="0"/>
          <w:highlight w:val="cyan"/>
          <w:u w:val="single"/>
        </w:rPr>
        <w:t xml:space="preserve"> and </w:t>
      </w:r>
      <w:r>
        <w:rPr>
          <w:b/>
          <w:i w:val="0"/>
          <w:smallCaps w:val="0"/>
          <w:strike w:val="0"/>
          <w:highlight w:val="cyan"/>
          <w:u w:val="single"/>
        </w:rPr>
        <w:t>protectiveness</w:t>
      </w:r>
      <w:r>
        <w:rPr>
          <w:b w:val="0"/>
          <w:i w:val="0"/>
          <w:smallCaps w:val="0"/>
          <w:strike w:val="0"/>
          <w:sz w:val="16"/>
          <w:u w:val="none"/>
        </w:rPr>
        <w:t xml:space="preserve">. However, they </w:t>
      </w:r>
      <w:r>
        <w:rPr>
          <w:b w:val="0"/>
          <w:i w:val="0"/>
          <w:smallCaps w:val="0"/>
          <w:strike w:val="0"/>
          <w:u w:val="single"/>
        </w:rPr>
        <w:t>structure</w:t>
      </w:r>
      <w:r>
        <w:rPr>
          <w:b w:val="0"/>
          <w:i w:val="0"/>
          <w:smallCaps w:val="0"/>
          <w:strike w:val="0"/>
          <w:sz w:val="16"/>
          <w:u w:val="none"/>
        </w:rPr>
        <w:t xml:space="preserve"> such </w:t>
      </w:r>
      <w:r>
        <w:rPr>
          <w:b w:val="0"/>
          <w:i w:val="0"/>
          <w:smallCaps w:val="0"/>
          <w:strike w:val="0"/>
          <w:u w:val="single"/>
        </w:rPr>
        <w:t xml:space="preserve">values differently by </w:t>
      </w:r>
      <w:r>
        <w:rPr>
          <w:b/>
          <w:i w:val="0"/>
          <w:smallCaps w:val="0"/>
          <w:strike w:val="0"/>
          <w:highlight w:val="cyan"/>
          <w:u w:val="single"/>
        </w:rPr>
        <w:t>considering gendered social relations</w:t>
      </w:r>
      <w:r>
        <w:rPr>
          <w:b w:val="0"/>
          <w:i w:val="0"/>
          <w:smallCaps w:val="0"/>
          <w:strike w:val="0"/>
          <w:sz w:val="16"/>
          <w:u w:val="none"/>
        </w:rPr>
        <w:t xml:space="preserve">. An </w:t>
      </w:r>
      <w:r>
        <w:rPr>
          <w:b w:val="0"/>
          <w:i w:val="0"/>
          <w:smallCaps w:val="0"/>
          <w:strike w:val="0"/>
          <w:u w:val="single"/>
        </w:rPr>
        <w:t>egalitarian public domain</w:t>
      </w:r>
      <w:r>
        <w:rPr>
          <w:b w:val="0"/>
          <w:i w:val="0"/>
          <w:smallCaps w:val="0"/>
          <w:strike w:val="0"/>
          <w:sz w:val="16"/>
          <w:u w:val="none"/>
        </w:rPr>
        <w:t xml:space="preserve"> might </w:t>
      </w:r>
      <w:r>
        <w:rPr>
          <w:b w:val="0"/>
          <w:i w:val="0"/>
          <w:smallCaps w:val="0"/>
          <w:strike w:val="0"/>
          <w:u w:val="single"/>
        </w:rPr>
        <w:t xml:space="preserve">embrace values of openness and </w:t>
      </w:r>
      <w:r>
        <w:rPr>
          <w:b w:val="0"/>
          <w:i w:val="0"/>
          <w:smallCaps w:val="0"/>
          <w:strike w:val="0"/>
          <w:highlight w:val="cyan"/>
          <w:u w:val="single"/>
        </w:rPr>
        <w:t>seek alternative</w:t>
      </w:r>
      <w:r>
        <w:rPr>
          <w:b w:val="0"/>
          <w:i w:val="0"/>
          <w:smallCaps w:val="0"/>
          <w:strike w:val="0"/>
          <w:u w:val="single"/>
        </w:rPr>
        <w:t xml:space="preserve"> “commons” </w:t>
      </w:r>
      <w:r>
        <w:rPr>
          <w:b w:val="0"/>
          <w:i w:val="0"/>
          <w:smallCaps w:val="0"/>
          <w:strike w:val="0"/>
          <w:highlight w:val="cyan"/>
          <w:u w:val="single"/>
        </w:rPr>
        <w:t xml:space="preserve">arrangements to facilitate </w:t>
      </w:r>
      <w:r>
        <w:rPr>
          <w:b w:val="0"/>
          <w:i w:val="0"/>
          <w:smallCaps w:val="0"/>
          <w:strike w:val="0"/>
          <w:highlight w:val="cyan"/>
          <w:u w:val="single"/>
        </w:rPr>
        <w:t>creativity,</w:t>
      </w:r>
      <w:r>
        <w:rPr>
          <w:b w:val="0"/>
          <w:i w:val="0"/>
          <w:smallCaps w:val="0"/>
          <w:strike w:val="0"/>
          <w:u w:val="single"/>
        </w:rPr>
        <w:t xml:space="preserve"> </w:t>
      </w:r>
      <w:r>
        <w:rPr>
          <w:b w:val="0"/>
          <w:i w:val="0"/>
          <w:smallCaps w:val="0"/>
          <w:strike w:val="0"/>
          <w:highlight w:val="cyan"/>
          <w:u w:val="single"/>
        </w:rPr>
        <w:t>but</w:t>
      </w:r>
      <w:r>
        <w:rPr>
          <w:b w:val="0"/>
          <w:i w:val="0"/>
          <w:smallCaps w:val="0"/>
          <w:strike w:val="0"/>
          <w:highlight w:val="cyan"/>
          <w:u w:val="single"/>
        </w:rPr>
        <w:t xml:space="preserve"> acknowledge</w:t>
      </w:r>
      <w:r>
        <w:rPr>
          <w:b w:val="0"/>
          <w:i w:val="0"/>
          <w:smallCaps w:val="0"/>
          <w:strike w:val="0"/>
          <w:sz w:val="16"/>
          <w:u w:val="none"/>
        </w:rPr>
        <w:t xml:space="preserve"> that </w:t>
      </w:r>
      <w:r>
        <w:rPr>
          <w:b w:val="0"/>
          <w:i w:val="0"/>
          <w:smallCaps w:val="0"/>
          <w:strike w:val="0"/>
          <w:u w:val="single"/>
        </w:rPr>
        <w:t xml:space="preserve">such </w:t>
      </w:r>
      <w:r>
        <w:rPr>
          <w:b w:val="0"/>
          <w:i w:val="0"/>
          <w:smallCaps w:val="0"/>
          <w:strike w:val="0"/>
          <w:highlight w:val="cyan"/>
          <w:u w:val="single"/>
        </w:rPr>
        <w:t>arrangements</w:t>
      </w:r>
      <w:r>
        <w:rPr>
          <w:b w:val="0"/>
          <w:i w:val="0"/>
          <w:smallCaps w:val="0"/>
          <w:strike w:val="0"/>
          <w:sz w:val="16"/>
          <w:u w:val="none"/>
        </w:rPr>
        <w:t xml:space="preserve"> may </w:t>
      </w:r>
      <w:r>
        <w:rPr>
          <w:b w:val="0"/>
          <w:i w:val="0"/>
          <w:smallCaps w:val="0"/>
          <w:strike w:val="0"/>
          <w:highlight w:val="cyan"/>
          <w:u w:val="single"/>
        </w:rPr>
        <w:t xml:space="preserve">need to be </w:t>
      </w:r>
      <w:r>
        <w:rPr>
          <w:b/>
          <w:i w:val="0"/>
          <w:smallCaps w:val="0"/>
          <w:strike w:val="0"/>
          <w:highlight w:val="cyan"/>
          <w:u w:val="single"/>
        </w:rPr>
        <w:t>configured differently</w:t>
      </w:r>
      <w:r>
        <w:rPr>
          <w:b w:val="0"/>
          <w:i w:val="0"/>
          <w:smallCaps w:val="0"/>
          <w:strike w:val="0"/>
          <w:sz w:val="16"/>
          <w:u w:val="none"/>
        </w:rPr>
        <w:t xml:space="preserve">. Patterns of </w:t>
      </w:r>
      <w:r>
        <w:rPr>
          <w:b w:val="0"/>
          <w:i w:val="0"/>
          <w:smallCaps w:val="0"/>
          <w:strike w:val="0"/>
          <w:u w:val="single"/>
        </w:rPr>
        <w:t xml:space="preserve">discrimination must be </w:t>
      </w:r>
      <w:r>
        <w:rPr>
          <w:b w:val="0"/>
          <w:i w:val="0"/>
          <w:smallCaps w:val="0"/>
          <w:strike w:val="0"/>
          <w:u w:val="single"/>
        </w:rPr>
        <w:t>taken into account</w:t>
      </w:r>
      <w:r>
        <w:rPr>
          <w:b w:val="0"/>
          <w:i w:val="0"/>
          <w:smallCaps w:val="0"/>
          <w:strike w:val="0"/>
          <w:sz w:val="16"/>
          <w:u w:val="none"/>
        </w:rPr>
        <w:t xml:space="preserve"> in order to encourage the production of historically devalued forms of creativity. Another version of the egalitarian public domain may look to regulatory regimes such as benefit sharing agreements to protect indigenous communities by giving them legal tools to demand compensation when their cultural resources are privatized. Benefit sharing agreements must also address the needs and concerns of indigenous women explicitly. Although this emerging scholarship makes important contributions, it also has its limitations. In what could be called a liberal feminist approach, this scholarship often highlights gendered social relations without considering their dynamic interaction with other social relations such as race, ethnicity, indigeneity, and class. Can feminist intellectual property law scholarship truly benefit women if it fails to address gendered social relations in a more complex manner? This section will briefly introduce some of this emerging scholarship and demonstrate how it informs concepts of the public domain and its relationship with patent law.</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