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Postmodernism showcases the web of knowledge </w:t>
      </w:r>
      <w:r>
        <w:rPr>
          <w:b/>
          <w:i w:val="0"/>
          <w:smallCaps w:val="0"/>
          <w:strike w:val="0"/>
          <w:color w:val="000000"/>
          <w:sz w:val="26"/>
          <w:u w:val="none"/>
        </w:rPr>
        <w:t>echoes  -</w:t>
      </w:r>
      <w:r>
        <w:rPr>
          <w:b/>
          <w:i w:val="0"/>
          <w:smallCaps w:val="0"/>
          <w:strike w:val="0"/>
          <w:color w:val="000000"/>
          <w:sz w:val="26"/>
          <w:u w:val="none"/>
        </w:rPr>
        <w:t xml:space="preserve"> challenging the romanticized image of the “traditional male author” which seeks to bury the identity of “others”.</w:t>
      </w:r>
    </w:p>
    <w:p>
      <w:pPr>
        <w:spacing w:after="80"/>
      </w:pPr>
      <w:r>
        <w:rPr>
          <w:b/>
          <w:i w:val="0"/>
          <w:smallCaps w:val="0"/>
          <w:strike w:val="0"/>
          <w:sz w:val="26"/>
          <w:u w:val="none"/>
        </w:rPr>
        <w:t>Karell ’05</w:t>
      </w:r>
      <w:r>
        <w:rPr>
          <w:b w:val="0"/>
          <w:i w:val="0"/>
          <w:smallCaps w:val="0"/>
          <w:strike w:val="0"/>
          <w:u w:val="none"/>
        </w:rPr>
        <w:t xml:space="preserve"> (Linda, Ph.D. from University of Rochester, Professor for Montana State University and expert researcher, “The postmodern author on stage: Fair Use and Wallace Stegner”, </w:t>
      </w:r>
      <w:r>
        <w:rPr>
          <w:b w:val="0"/>
          <w:i/>
          <w:smallCaps w:val="0"/>
          <w:strike w:val="0"/>
          <w:u w:val="none"/>
        </w:rPr>
        <w:t>Cincinnati, Ohio: American Drama Institute</w:t>
      </w:r>
      <w:r>
        <w:rPr>
          <w:b w:val="0"/>
          <w:i w:val="0"/>
          <w:smallCaps w:val="0"/>
          <w:strike w:val="0"/>
          <w:u w:val="none"/>
        </w:rPr>
        <w:t>, June 22</w:t>
      </w:r>
      <w:r>
        <w:rPr>
          <w:b w:val="0"/>
          <w:i w:val="0"/>
          <w:smallCaps w:val="0"/>
          <w:strike w:val="0"/>
          <w:u w:val="none"/>
        </w:rPr>
        <w:t xml:space="preserve"> 2005</w:t>
      </w:r>
      <w:r>
        <w:rPr>
          <w:b w:val="0"/>
          <w:i w:val="0"/>
          <w:smallCaps w:val="0"/>
          <w:strike w:val="0"/>
          <w:u w:val="none"/>
        </w:rPr>
        <w:t>, https://search.lib.umich.edu/articles/record/cdi_proquest_miscellaneous_1035716901?query=The+postmodern+author+on+stage//</w:t>
      </w:r>
      <w:r>
        <w:rPr>
          <w:b w:val="0"/>
          <w:i w:val="0"/>
          <w:smallCaps w:val="0"/>
          <w:strike w:val="0"/>
          <w:sz w:val="23"/>
          <w:u w:val="none"/>
        </w:rPr>
        <w:t>ACM!</w:t>
      </w:r>
    </w:p>
    <w:p>
      <w:pPr>
        <w:spacing w:after="60"/>
      </w:pPr>
      <w:r>
        <w:rPr>
          <w:b w:val="0"/>
          <w:i w:val="0"/>
          <w:smallCaps w:val="0"/>
          <w:strike w:val="0"/>
          <w:color w:val="000000"/>
          <w:u w:val="none"/>
        </w:rPr>
        <w:t xml:space="preserve">One of the </w:t>
      </w:r>
      <w:r>
        <w:rPr>
          <w:b w:val="0"/>
          <w:i w:val="0"/>
          <w:smallCaps w:val="0"/>
          <w:strike w:val="0"/>
          <w:color w:val="000000"/>
          <w:u w:val="single"/>
        </w:rPr>
        <w:t xml:space="preserve">central discoveries </w:t>
      </w:r>
      <w:r>
        <w:rPr>
          <w:b w:val="0"/>
          <w:i w:val="0"/>
          <w:smallCaps w:val="0"/>
          <w:strike w:val="0"/>
          <w:color w:val="000000"/>
          <w:u w:val="single"/>
        </w:rPr>
        <w:t>postmodernism</w:t>
      </w:r>
      <w:r>
        <w:rPr>
          <w:b w:val="0"/>
          <w:i w:val="0"/>
          <w:smallCaps w:val="0"/>
          <w:strike w:val="0"/>
          <w:color w:val="000000"/>
          <w:u w:val="single"/>
        </w:rPr>
        <w:t xml:space="preserve"> has made is to our understanding of representation. </w:t>
      </w:r>
      <w:r>
        <w:rPr>
          <w:b w:val="0"/>
          <w:i w:val="0"/>
          <w:smallCaps w:val="0"/>
          <w:strike w:val="0"/>
          <w:color w:val="000000"/>
          <w:highlight w:val="cyan"/>
          <w:u w:val="single"/>
        </w:rPr>
        <w:t>Traditionally, representation assumes an original</w:t>
      </w:r>
      <w:r>
        <w:rPr>
          <w:b w:val="0"/>
          <w:i w:val="0"/>
          <w:smallCaps w:val="0"/>
          <w:strike w:val="0"/>
          <w:color w:val="000000"/>
          <w:u w:val="single"/>
        </w:rPr>
        <w:t xml:space="preserve">; it takes as </w:t>
      </w:r>
      <w:r>
        <w:rPr>
          <w:b w:val="0"/>
          <w:i w:val="0"/>
          <w:smallCaps w:val="0"/>
          <w:strike w:val="0"/>
          <w:color w:val="000000"/>
          <w:highlight w:val="cyan"/>
          <w:u w:val="single"/>
        </w:rPr>
        <w:t>a given that</w:t>
      </w:r>
      <w:r>
        <w:rPr>
          <w:b w:val="0"/>
          <w:i w:val="0"/>
          <w:smallCaps w:val="0"/>
          <w:strike w:val="0"/>
          <w:color w:val="000000"/>
          <w:u w:val="single"/>
        </w:rPr>
        <w:t xml:space="preserve"> what is being represented has an original, and that </w:t>
      </w:r>
      <w:r>
        <w:rPr>
          <w:b w:val="0"/>
          <w:i w:val="0"/>
          <w:smallCaps w:val="0"/>
          <w:strike w:val="0"/>
          <w:color w:val="000000"/>
          <w:highlight w:val="cyan"/>
          <w:u w:val="single"/>
        </w:rPr>
        <w:t>recourse to that original proves</w:t>
      </w:r>
      <w:r>
        <w:rPr>
          <w:b w:val="0"/>
          <w:i w:val="0"/>
          <w:smallCaps w:val="0"/>
          <w:strike w:val="0"/>
          <w:color w:val="000000"/>
          <w:u w:val="single"/>
        </w:rPr>
        <w:t xml:space="preserve"> both the </w:t>
      </w:r>
      <w:r>
        <w:rPr>
          <w:b w:val="0"/>
          <w:i w:val="0"/>
          <w:smallCaps w:val="0"/>
          <w:strike w:val="0"/>
          <w:color w:val="000000"/>
          <w:highlight w:val="cyan"/>
          <w:u w:val="single"/>
        </w:rPr>
        <w:t>truth</w:t>
      </w:r>
      <w:r>
        <w:rPr>
          <w:b w:val="0"/>
          <w:i w:val="0"/>
          <w:smallCaps w:val="0"/>
          <w:strike w:val="0"/>
          <w:color w:val="000000"/>
          <w:u w:val="single"/>
        </w:rPr>
        <w:t xml:space="preserve"> of it </w:t>
      </w:r>
      <w:r>
        <w:rPr>
          <w:b w:val="0"/>
          <w:i w:val="0"/>
          <w:smallCaps w:val="0"/>
          <w:strike w:val="0"/>
          <w:color w:val="000000"/>
          <w:highlight w:val="cyan"/>
          <w:u w:val="single"/>
        </w:rPr>
        <w:t>as original and</w:t>
      </w:r>
      <w:r>
        <w:rPr>
          <w:b w:val="0"/>
          <w:i w:val="0"/>
          <w:smallCaps w:val="0"/>
          <w:strike w:val="0"/>
          <w:color w:val="000000"/>
          <w:u w:val="single"/>
        </w:rPr>
        <w:t xml:space="preserve"> the </w:t>
      </w:r>
      <w:r>
        <w:rPr>
          <w:b w:val="0"/>
          <w:i w:val="0"/>
          <w:smallCaps w:val="0"/>
          <w:strike w:val="0"/>
          <w:color w:val="000000"/>
          <w:highlight w:val="cyan"/>
          <w:u w:val="single"/>
        </w:rPr>
        <w:t>accuracy of its rep</w:t>
      </w:r>
      <w:r>
        <w:rPr>
          <w:b w:val="0"/>
          <w:i w:val="0"/>
          <w:smallCaps w:val="0"/>
          <w:strike w:val="0"/>
          <w:color w:val="000000"/>
          <w:u w:val="single"/>
        </w:rPr>
        <w:t xml:space="preserve">resentation.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 xml:space="preserve">roperty </w:t>
      </w:r>
      <w:r>
        <w:rPr>
          <w:b w:val="0"/>
          <w:i w:val="0"/>
          <w:smallCaps w:val="0"/>
          <w:strike w:val="0"/>
          <w:color w:val="000000"/>
          <w:highlight w:val="cyan"/>
          <w:u w:val="single"/>
        </w:rPr>
        <w:t>laws,</w:t>
      </w:r>
      <w:r>
        <w:rPr>
          <w:b w:val="0"/>
          <w:i w:val="0"/>
          <w:smallCaps w:val="0"/>
          <w:strike w:val="0"/>
          <w:color w:val="000000"/>
          <w:u w:val="none"/>
        </w:rPr>
        <w:t xml:space="preserve"> </w:t>
      </w:r>
      <w:r>
        <w:rPr>
          <w:b w:val="0"/>
          <w:i w:val="0"/>
          <w:smallCaps w:val="0"/>
          <w:strike w:val="0"/>
          <w:color w:val="000000"/>
          <w:sz w:val="16"/>
          <w:u w:val="none"/>
        </w:rPr>
        <w:t>which largely came into effect in the 18th and 19th centuries with the printing press and the growing (international) market for literary productions,</w:t>
      </w:r>
      <w:r>
        <w:rPr>
          <w:b w:val="0"/>
          <w:i w:val="0"/>
          <w:smallCaps w:val="0"/>
          <w:strike w:val="0"/>
          <w:color w:val="000000"/>
          <w:u w:val="none"/>
        </w:rPr>
        <w:t xml:space="preserve"> </w:t>
      </w:r>
      <w:r>
        <w:rPr>
          <w:b w:val="0"/>
          <w:i w:val="0"/>
          <w:smallCaps w:val="0"/>
          <w:strike w:val="0"/>
          <w:color w:val="000000"/>
          <w:highlight w:val="cyan"/>
          <w:u w:val="single"/>
        </w:rPr>
        <w:t>respond</w:t>
      </w:r>
      <w:r>
        <w:rPr>
          <w:b w:val="0"/>
          <w:i w:val="0"/>
          <w:smallCaps w:val="0"/>
          <w:strike w:val="0"/>
          <w:color w:val="000000"/>
          <w:u w:val="single"/>
        </w:rPr>
        <w:t xml:space="preserve">ed </w:t>
      </w:r>
      <w:r>
        <w:rPr>
          <w:b w:val="0"/>
          <w:i w:val="0"/>
          <w:smallCaps w:val="0"/>
          <w:strike w:val="0"/>
          <w:color w:val="000000"/>
          <w:highlight w:val="cyan"/>
          <w:u w:val="single"/>
        </w:rPr>
        <w:t>to this</w:t>
      </w:r>
      <w:r>
        <w:rPr>
          <w:b w:val="0"/>
          <w:i w:val="0"/>
          <w:smallCaps w:val="0"/>
          <w:strike w:val="0"/>
          <w:color w:val="000000"/>
          <w:u w:val="single"/>
        </w:rPr>
        <w:t xml:space="preserve"> traditional </w:t>
      </w:r>
      <w:r>
        <w:rPr>
          <w:b w:val="0"/>
          <w:i w:val="0"/>
          <w:smallCaps w:val="0"/>
          <w:strike w:val="0"/>
          <w:color w:val="000000"/>
          <w:highlight w:val="cyan"/>
          <w:u w:val="single"/>
        </w:rPr>
        <w:t>understanding</w:t>
      </w:r>
      <w:r>
        <w:rPr>
          <w:b w:val="0"/>
          <w:i w:val="0"/>
          <w:smallCaps w:val="0"/>
          <w:strike w:val="0"/>
          <w:color w:val="000000"/>
          <w:u w:val="single"/>
        </w:rPr>
        <w:t xml:space="preserve"> of representation. </w:t>
      </w:r>
      <w:r>
        <w:rPr>
          <w:b w:val="0"/>
          <w:i w:val="0"/>
          <w:smallCaps w:val="0"/>
          <w:strike w:val="0"/>
          <w:color w:val="000000"/>
          <w:highlight w:val="cyan"/>
          <w:u w:val="single"/>
        </w:rPr>
        <w:t>Any copies</w:t>
      </w:r>
      <w:r>
        <w:rPr>
          <w:b w:val="0"/>
          <w:i w:val="0"/>
          <w:smallCaps w:val="0"/>
          <w:strike w:val="0"/>
          <w:color w:val="000000"/>
          <w:u w:val="single"/>
        </w:rPr>
        <w:t>--representations--</w:t>
      </w:r>
      <w:r>
        <w:rPr>
          <w:b w:val="0"/>
          <w:i w:val="0"/>
          <w:smallCaps w:val="0"/>
          <w:strike w:val="0"/>
          <w:color w:val="000000"/>
          <w:highlight w:val="cyan"/>
          <w:u w:val="single"/>
        </w:rPr>
        <w:t>of the original must acknowledge</w:t>
      </w:r>
      <w:r>
        <w:rPr>
          <w:b w:val="0"/>
          <w:i w:val="0"/>
          <w:smallCaps w:val="0"/>
          <w:strike w:val="0"/>
          <w:color w:val="000000"/>
          <w:u w:val="single"/>
        </w:rPr>
        <w:t xml:space="preserve"> their </w:t>
      </w:r>
      <w:r>
        <w:rPr>
          <w:b w:val="0"/>
          <w:i w:val="0"/>
          <w:smallCaps w:val="0"/>
          <w:strike w:val="0"/>
          <w:color w:val="000000"/>
          <w:highlight w:val="cyan"/>
          <w:u w:val="single"/>
        </w:rPr>
        <w:t>creator because</w:t>
      </w:r>
      <w:r>
        <w:rPr>
          <w:b w:val="0"/>
          <w:i w:val="0"/>
          <w:smallCaps w:val="0"/>
          <w:strike w:val="0"/>
          <w:color w:val="000000"/>
          <w:u w:val="single"/>
        </w:rPr>
        <w:t xml:space="preserve"> that </w:t>
      </w:r>
      <w:r>
        <w:rPr>
          <w:b w:val="0"/>
          <w:i w:val="0"/>
          <w:smallCaps w:val="0"/>
          <w:strike w:val="0"/>
          <w:color w:val="000000"/>
          <w:highlight w:val="cyan"/>
          <w:u w:val="single"/>
        </w:rPr>
        <w:t>original</w:t>
      </w:r>
      <w:r>
        <w:rPr>
          <w:b w:val="0"/>
          <w:i w:val="0"/>
          <w:smallCaps w:val="0"/>
          <w:strike w:val="0"/>
          <w:color w:val="000000"/>
          <w:u w:val="single"/>
        </w:rPr>
        <w:t xml:space="preserve"> is </w:t>
      </w:r>
      <w:r>
        <w:rPr>
          <w:b w:val="0"/>
          <w:i w:val="0"/>
          <w:smallCaps w:val="0"/>
          <w:strike w:val="0"/>
          <w:color w:val="000000"/>
          <w:highlight w:val="cyan"/>
          <w:u w:val="single"/>
        </w:rPr>
        <w:t>understood as having</w:t>
      </w:r>
      <w:r>
        <w:rPr>
          <w:b w:val="0"/>
          <w:i w:val="0"/>
          <w:smallCaps w:val="0"/>
          <w:strike w:val="0"/>
          <w:color w:val="000000"/>
          <w:u w:val="single"/>
        </w:rPr>
        <w:t xml:space="preserve"> its </w:t>
      </w:r>
      <w:r>
        <w:rPr>
          <w:b w:val="0"/>
          <w:i w:val="0"/>
          <w:smallCaps w:val="0"/>
          <w:strike w:val="0"/>
          <w:color w:val="000000"/>
          <w:highlight w:val="cyan"/>
          <w:u w:val="single"/>
        </w:rPr>
        <w:t>genesis in</w:t>
      </w:r>
      <w:r>
        <w:rPr>
          <w:b w:val="0"/>
          <w:i w:val="0"/>
          <w:smallCaps w:val="0"/>
          <w:strike w:val="0"/>
          <w:color w:val="000000"/>
          <w:u w:val="single"/>
        </w:rPr>
        <w:t xml:space="preserve"> the </w:t>
      </w:r>
      <w:r>
        <w:rPr>
          <w:b w:val="0"/>
          <w:i w:val="0"/>
          <w:smallCaps w:val="0"/>
          <w:strike w:val="0"/>
          <w:color w:val="000000"/>
          <w:highlight w:val="cyan"/>
          <w:u w:val="single"/>
        </w:rPr>
        <w:t>unique creativity of</w:t>
      </w:r>
      <w:r>
        <w:rPr>
          <w:b w:val="0"/>
          <w:i w:val="0"/>
          <w:smallCaps w:val="0"/>
          <w:strike w:val="0"/>
          <w:color w:val="000000"/>
          <w:u w:val="single"/>
        </w:rPr>
        <w:t xml:space="preserve"> the </w:t>
      </w:r>
      <w:r>
        <w:rPr>
          <w:b w:val="0"/>
          <w:i w:val="0"/>
          <w:smallCaps w:val="0"/>
          <w:strike w:val="0"/>
          <w:color w:val="000000"/>
          <w:highlight w:val="cyan"/>
          <w:u w:val="single"/>
        </w:rPr>
        <w:t>auth</w:t>
      </w:r>
      <w:r>
        <w:rPr>
          <w:b w:val="0"/>
          <w:i w:val="0"/>
          <w:smallCaps w:val="0"/>
          <w:strike w:val="0"/>
          <w:color w:val="000000"/>
          <w:highlight w:val="cyan"/>
          <w:u w:val="none"/>
        </w:rPr>
        <w:t>or.</w:t>
      </w:r>
      <w:r>
        <w:rPr>
          <w:b w:val="0"/>
          <w:i w:val="0"/>
          <w:smallCaps w:val="0"/>
          <w:strike w:val="0"/>
          <w:color w:val="000000"/>
          <w:u w:val="none"/>
        </w:rPr>
        <w:t xml:space="preserve"> </w:t>
      </w:r>
      <w:r>
        <w:rPr>
          <w:b w:val="0"/>
          <w:i w:val="0"/>
          <w:smallCaps w:val="0"/>
          <w:strike w:val="0"/>
          <w:color w:val="000000"/>
          <w:u w:val="single"/>
        </w:rPr>
        <w:t xml:space="preserve">Much of our </w:t>
      </w:r>
      <w:r>
        <w:rPr>
          <w:b w:val="0"/>
          <w:i w:val="0"/>
          <w:smallCaps w:val="0"/>
          <w:strike w:val="0"/>
          <w:color w:val="000000"/>
          <w:highlight w:val="cyan"/>
          <w:u w:val="single"/>
        </w:rPr>
        <w:t>unexamined belief in</w:t>
      </w:r>
      <w:r>
        <w:rPr>
          <w:b w:val="0"/>
          <w:i w:val="0"/>
          <w:smallCaps w:val="0"/>
          <w:strike w:val="0"/>
          <w:color w:val="000000"/>
          <w:u w:val="single"/>
        </w:rPr>
        <w:t xml:space="preserve"> the </w:t>
      </w:r>
      <w:r>
        <w:rPr>
          <w:b w:val="0"/>
          <w:i w:val="0"/>
          <w:smallCaps w:val="0"/>
          <w:strike w:val="0"/>
          <w:color w:val="000000"/>
          <w:highlight w:val="cyan"/>
          <w:u w:val="single"/>
        </w:rPr>
        <w:t>author as</w:t>
      </w:r>
      <w:r>
        <w:rPr>
          <w:b w:val="0"/>
          <w:i w:val="0"/>
          <w:smallCaps w:val="0"/>
          <w:strike w:val="0"/>
          <w:color w:val="000000"/>
          <w:u w:val="single"/>
        </w:rPr>
        <w:t xml:space="preserve"> a </w:t>
      </w:r>
      <w:r>
        <w:rPr>
          <w:b w:val="0"/>
          <w:i w:val="0"/>
          <w:smallCaps w:val="0"/>
          <w:strike w:val="0"/>
          <w:color w:val="000000"/>
          <w:highlight w:val="cyan"/>
          <w:u w:val="single"/>
        </w:rPr>
        <w:t>uniquely creative, inspired individual genius</w:t>
      </w:r>
      <w:r>
        <w:rPr>
          <w:b w:val="0"/>
          <w:i w:val="0"/>
          <w:smallCaps w:val="0"/>
          <w:strike w:val="0"/>
          <w:color w:val="000000"/>
          <w:u w:val="single"/>
        </w:rPr>
        <w:t xml:space="preserve"> also solidified during this time. (3) Postmodern theories of authorship </w:t>
      </w:r>
      <w:r>
        <w:rPr>
          <w:b w:val="0"/>
          <w:i w:val="0"/>
          <w:smallCaps w:val="0"/>
          <w:strike w:val="0"/>
          <w:color w:val="000000"/>
          <w:highlight w:val="cyan"/>
          <w:u w:val="single"/>
        </w:rPr>
        <w:t>challenge</w:t>
      </w:r>
      <w:r>
        <w:rPr>
          <w:b w:val="0"/>
          <w:i w:val="0"/>
          <w:smallCaps w:val="0"/>
          <w:strike w:val="0"/>
          <w:color w:val="000000"/>
          <w:u w:val="single"/>
        </w:rPr>
        <w:t xml:space="preserve"> the belief in the inspired, individual author. Language </w:t>
      </w:r>
      <w:r>
        <w:rPr>
          <w:b w:val="0"/>
          <w:i w:val="0"/>
          <w:smallCaps w:val="0"/>
          <w:strike w:val="0"/>
          <w:color w:val="000000"/>
          <w:u w:val="single"/>
        </w:rPr>
        <w:t>in particular has</w:t>
      </w:r>
      <w:r>
        <w:rPr>
          <w:b w:val="0"/>
          <w:i w:val="0"/>
          <w:smallCaps w:val="0"/>
          <w:strike w:val="0"/>
          <w:color w:val="000000"/>
          <w:u w:val="single"/>
        </w:rPr>
        <w:t xml:space="preserve"> been a focus for this challenge. </w:t>
      </w:r>
      <w:r>
        <w:rPr>
          <w:b w:val="0"/>
          <w:i w:val="0"/>
          <w:smallCaps w:val="0"/>
          <w:strike w:val="0"/>
          <w:color w:val="000000"/>
          <w:highlight w:val="cyan"/>
          <w:u w:val="single"/>
        </w:rPr>
        <w:t>Postmodernism deconstructs</w:t>
      </w:r>
      <w:r>
        <w:rPr>
          <w:b w:val="0"/>
          <w:i w:val="0"/>
          <w:smallCaps w:val="0"/>
          <w:strike w:val="0"/>
          <w:color w:val="000000"/>
          <w:u w:val="single"/>
        </w:rPr>
        <w:t xml:space="preserve"> the </w:t>
      </w:r>
      <w:r>
        <w:rPr>
          <w:b w:val="0"/>
          <w:i w:val="0"/>
          <w:smallCaps w:val="0"/>
          <w:strike w:val="0"/>
          <w:color w:val="000000"/>
          <w:highlight w:val="cyan"/>
          <w:u w:val="single"/>
        </w:rPr>
        <w:t>dualism of original/copy,</w:t>
      </w:r>
      <w:r>
        <w:rPr>
          <w:b w:val="0"/>
          <w:i w:val="0"/>
          <w:smallCaps w:val="0"/>
          <w:strike w:val="0"/>
          <w:color w:val="000000"/>
          <w:u w:val="single"/>
        </w:rPr>
        <w:t xml:space="preserve"> </w:t>
      </w:r>
      <w:r>
        <w:rPr>
          <w:b w:val="0"/>
          <w:i w:val="0"/>
          <w:smallCaps w:val="0"/>
          <w:strike w:val="0"/>
          <w:color w:val="000000"/>
          <w:highlight w:val="cyan"/>
          <w:u w:val="single"/>
        </w:rPr>
        <w:t>positing instead a web of representations that echo and build upon prior</w:t>
      </w:r>
      <w:r>
        <w:rPr>
          <w:b w:val="0"/>
          <w:i w:val="0"/>
          <w:smallCaps w:val="0"/>
          <w:strike w:val="0"/>
          <w:color w:val="000000"/>
          <w:u w:val="single"/>
        </w:rPr>
        <w:t xml:space="preserve"> representations, </w:t>
      </w:r>
      <w:r>
        <w:rPr>
          <w:b w:val="0"/>
          <w:i w:val="0"/>
          <w:smallCaps w:val="0"/>
          <w:strike w:val="0"/>
          <w:color w:val="000000"/>
          <w:highlight w:val="cyan"/>
          <w:u w:val="single"/>
        </w:rPr>
        <w:t>which likewise</w:t>
      </w:r>
      <w:r>
        <w:rPr>
          <w:b w:val="0"/>
          <w:i w:val="0"/>
          <w:smallCaps w:val="0"/>
          <w:strike w:val="0"/>
          <w:color w:val="000000"/>
          <w:u w:val="single"/>
        </w:rPr>
        <w:t xml:space="preserve"> are </w:t>
      </w:r>
      <w:r>
        <w:rPr>
          <w:b w:val="0"/>
          <w:i w:val="0"/>
          <w:smallCaps w:val="0"/>
          <w:strike w:val="0"/>
          <w:color w:val="000000"/>
          <w:highlight w:val="cyan"/>
          <w:u w:val="single"/>
        </w:rPr>
        <w:t>indebted to</w:t>
      </w:r>
      <w:r>
        <w:rPr>
          <w:b w:val="0"/>
          <w:i w:val="0"/>
          <w:smallCaps w:val="0"/>
          <w:strike w:val="0"/>
          <w:color w:val="000000"/>
          <w:u w:val="single"/>
        </w:rPr>
        <w:t xml:space="preserve"> still </w:t>
      </w:r>
      <w:r>
        <w:rPr>
          <w:b w:val="0"/>
          <w:i w:val="0"/>
          <w:smallCaps w:val="0"/>
          <w:strike w:val="0"/>
          <w:color w:val="000000"/>
          <w:highlight w:val="cyan"/>
          <w:u w:val="single"/>
        </w:rPr>
        <w:t>prior</w:t>
      </w:r>
      <w:r>
        <w:rPr>
          <w:b w:val="0"/>
          <w:i w:val="0"/>
          <w:smallCaps w:val="0"/>
          <w:strike w:val="0"/>
          <w:color w:val="000000"/>
          <w:u w:val="single"/>
        </w:rPr>
        <w:t xml:space="preserve"> representations, and are </w:t>
      </w:r>
      <w:r>
        <w:rPr>
          <w:b w:val="0"/>
          <w:i w:val="0"/>
          <w:smallCaps w:val="0"/>
          <w:strike w:val="0"/>
          <w:color w:val="000000"/>
          <w:highlight w:val="cyan"/>
          <w:u w:val="single"/>
        </w:rPr>
        <w:t>prevented by their very nature</w:t>
      </w:r>
      <w:r>
        <w:rPr>
          <w:b w:val="0"/>
          <w:i w:val="0"/>
          <w:smallCaps w:val="0"/>
          <w:strike w:val="0"/>
          <w:color w:val="000000"/>
          <w:u w:val="single"/>
        </w:rPr>
        <w:t xml:space="preserve"> as language </w:t>
      </w:r>
      <w:r>
        <w:rPr>
          <w:b w:val="0"/>
          <w:i w:val="0"/>
          <w:smallCaps w:val="0"/>
          <w:strike w:val="0"/>
          <w:color w:val="000000"/>
          <w:highlight w:val="cyan"/>
          <w:u w:val="single"/>
        </w:rPr>
        <w:t>from ever leading back to</w:t>
      </w:r>
      <w:r>
        <w:rPr>
          <w:b w:val="0"/>
          <w:i w:val="0"/>
          <w:smallCaps w:val="0"/>
          <w:strike w:val="0"/>
          <w:color w:val="000000"/>
          <w:u w:val="single"/>
        </w:rPr>
        <w:t xml:space="preserve"> the </w:t>
      </w:r>
      <w:r>
        <w:rPr>
          <w:b w:val="0"/>
          <w:i w:val="0"/>
          <w:smallCaps w:val="0"/>
          <w:strike w:val="0"/>
          <w:color w:val="000000"/>
          <w:highlight w:val="cyan"/>
          <w:u w:val="single"/>
        </w:rPr>
        <w:t>original</w:t>
      </w:r>
      <w:r>
        <w:rPr>
          <w:b w:val="0"/>
          <w:i w:val="0"/>
          <w:smallCaps w:val="0"/>
          <w:strike w:val="0"/>
          <w:color w:val="000000"/>
          <w:u w:val="single"/>
        </w:rPr>
        <w:t xml:space="preserve">. </w:t>
      </w:r>
      <w:r>
        <w:rPr>
          <w:b w:val="0"/>
          <w:i w:val="0"/>
          <w:smallCaps w:val="0"/>
          <w:strike w:val="0"/>
          <w:color w:val="000000"/>
          <w:sz w:val="16"/>
          <w:u w:val="none"/>
        </w:rPr>
        <w:t>At its boldest</w:t>
      </w:r>
      <w:r>
        <w:rPr>
          <w:b w:val="0"/>
          <w:i w:val="0"/>
          <w:smallCaps w:val="0"/>
          <w:strike w:val="0"/>
          <w:color w:val="000000"/>
          <w:u w:val="none"/>
        </w:rPr>
        <w:t>,</w:t>
      </w:r>
      <w:r>
        <w:rPr>
          <w:b w:val="0"/>
          <w:i w:val="0"/>
          <w:smallCaps w:val="0"/>
          <w:strike w:val="0"/>
          <w:color w:val="000000"/>
          <w:u w:val="single"/>
        </w:rPr>
        <w:t xml:space="preserve"> postmodernism </w:t>
      </w:r>
      <w:r>
        <w:rPr>
          <w:b w:val="0"/>
          <w:i w:val="0"/>
          <w:smallCaps w:val="0"/>
          <w:strike w:val="0"/>
          <w:color w:val="000000"/>
          <w:highlight w:val="cyan"/>
          <w:u w:val="single"/>
        </w:rPr>
        <w:t>argues</w:t>
      </w:r>
      <w:r>
        <w:rPr>
          <w:b w:val="0"/>
          <w:i w:val="0"/>
          <w:smallCaps w:val="0"/>
          <w:strike w:val="0"/>
          <w:color w:val="000000"/>
          <w:u w:val="single"/>
        </w:rPr>
        <w:t xml:space="preserve"> that </w:t>
      </w:r>
      <w:r>
        <w:rPr>
          <w:b w:val="0"/>
          <w:i w:val="0"/>
          <w:smallCaps w:val="0"/>
          <w:strike w:val="0"/>
          <w:color w:val="000000"/>
          <w:highlight w:val="cyan"/>
          <w:u w:val="single"/>
        </w:rPr>
        <w:t>there are no originals</w:t>
      </w:r>
      <w:r>
        <w:rPr>
          <w:b w:val="0"/>
          <w:i w:val="0"/>
          <w:smallCaps w:val="0"/>
          <w:strike w:val="0"/>
          <w:color w:val="000000"/>
          <w:u w:val="single"/>
        </w:rPr>
        <w:t xml:space="preserve">; </w:t>
      </w:r>
      <w:r>
        <w:rPr>
          <w:b w:val="0"/>
          <w:i w:val="0"/>
          <w:smallCaps w:val="0"/>
          <w:strike w:val="0"/>
          <w:color w:val="000000"/>
          <w:highlight w:val="cyan"/>
          <w:u w:val="single"/>
        </w:rPr>
        <w:t>all acts of</w:t>
      </w:r>
      <w:r>
        <w:rPr>
          <w:b w:val="0"/>
          <w:i w:val="0"/>
          <w:smallCaps w:val="0"/>
          <w:strike w:val="0"/>
          <w:color w:val="000000"/>
          <w:u w:val="single"/>
        </w:rPr>
        <w:t xml:space="preserve"> language, and thus of </w:t>
      </w:r>
      <w:r>
        <w:rPr>
          <w:b w:val="0"/>
          <w:i w:val="0"/>
          <w:smallCaps w:val="0"/>
          <w:strike w:val="0"/>
          <w:color w:val="000000"/>
          <w:highlight w:val="cyan"/>
          <w:u w:val="single"/>
        </w:rPr>
        <w:t>representation, carry traces of past contexts that inflect</w:t>
      </w:r>
      <w:r>
        <w:rPr>
          <w:b w:val="0"/>
          <w:i w:val="0"/>
          <w:smallCaps w:val="0"/>
          <w:strike w:val="0"/>
          <w:color w:val="000000"/>
          <w:u w:val="single"/>
        </w:rPr>
        <w:t xml:space="preserve"> their </w:t>
      </w:r>
      <w:r>
        <w:rPr>
          <w:b w:val="0"/>
          <w:i w:val="0"/>
          <w:smallCaps w:val="0"/>
          <w:strike w:val="0"/>
          <w:color w:val="000000"/>
          <w:highlight w:val="cyan"/>
          <w:u w:val="single"/>
        </w:rPr>
        <w:t>present meaning</w:t>
      </w:r>
      <w:r>
        <w:rPr>
          <w:b w:val="0"/>
          <w:i w:val="0"/>
          <w:smallCaps w:val="0"/>
          <w:strike w:val="0"/>
          <w:color w:val="000000"/>
          <w:u w:val="single"/>
        </w:rPr>
        <w:t xml:space="preserve">s. </w:t>
      </w:r>
      <w:r>
        <w:rPr>
          <w:b w:val="0"/>
          <w:i w:val="0"/>
          <w:smallCaps w:val="0"/>
          <w:strike w:val="0"/>
          <w:color w:val="000000"/>
          <w:sz w:val="13"/>
          <w:u w:val="none"/>
        </w:rPr>
        <w:t>The implications for authorship are dramatic.</w:t>
      </w:r>
    </w:p>
    <w:p>
      <w:pPr>
        <w:spacing w:after="60"/>
      </w:pPr>
      <w:r>
        <w:rPr>
          <w:b w:val="0"/>
          <w:i w:val="0"/>
          <w:smallCaps w:val="0"/>
          <w:strike w:val="0"/>
          <w:color w:val="000000"/>
          <w:sz w:val="13"/>
          <w:u w:val="none"/>
        </w:rPr>
        <w:t>Foucault's famous claim, that our traditional reverence for the author is the mechanism by which we throw up the gates and bar the door against the endlessly proliferating meanings of the text is, by now, both old hat and blithely disregarded:</w:t>
      </w:r>
    </w:p>
    <w:p>
      <w:pPr>
        <w:spacing w:after="60"/>
      </w:pPr>
      <w:r>
        <w:rPr>
          <w:b w:val="0"/>
          <w:i w:val="0"/>
          <w:smallCaps w:val="0"/>
          <w:strike w:val="0"/>
          <w:color w:val="000000"/>
          <w:u w:val="single"/>
        </w:rPr>
        <w:t xml:space="preserve"> The author is not an indefinite source of significations</w:t>
      </w:r>
    </w:p>
    <w:p>
      <w:pPr>
        <w:spacing w:after="60"/>
      </w:pPr>
      <w:r>
        <w:rPr>
          <w:b w:val="0"/>
          <w:i w:val="0"/>
          <w:smallCaps w:val="0"/>
          <w:strike w:val="0"/>
          <w:color w:val="000000"/>
          <w:u w:val="single"/>
        </w:rPr>
        <w:t xml:space="preserve"> which fill a work; the </w:t>
      </w:r>
      <w:r>
        <w:rPr>
          <w:b w:val="0"/>
          <w:i w:val="0"/>
          <w:smallCaps w:val="0"/>
          <w:strike w:val="0"/>
          <w:color w:val="000000"/>
          <w:highlight w:val="cyan"/>
          <w:u w:val="single"/>
        </w:rPr>
        <w:t>author does not precede</w:t>
      </w:r>
    </w:p>
    <w:p>
      <w:pPr>
        <w:spacing w:after="60"/>
      </w:pPr>
      <w:r>
        <w:rPr>
          <w:b w:val="0"/>
          <w:i w:val="0"/>
          <w:smallCaps w:val="0"/>
          <w:strike w:val="0"/>
          <w:color w:val="000000"/>
          <w:u w:val="single"/>
        </w:rPr>
        <w:t xml:space="preserve"> the </w:t>
      </w:r>
      <w:r>
        <w:rPr>
          <w:b w:val="0"/>
          <w:i w:val="0"/>
          <w:smallCaps w:val="0"/>
          <w:strike w:val="0"/>
          <w:color w:val="000000"/>
          <w:highlight w:val="cyan"/>
          <w:u w:val="single"/>
        </w:rPr>
        <w:t>work</w:t>
      </w:r>
      <w:r>
        <w:rPr>
          <w:b w:val="0"/>
          <w:i w:val="0"/>
          <w:smallCaps w:val="0"/>
          <w:strike w:val="0"/>
          <w:color w:val="000000"/>
          <w:u w:val="single"/>
        </w:rPr>
        <w:t xml:space="preserve">, </w:t>
      </w:r>
      <w:r>
        <w:rPr>
          <w:b w:val="0"/>
          <w:i w:val="0"/>
          <w:smallCaps w:val="0"/>
          <w:strike w:val="0"/>
          <w:color w:val="000000"/>
          <w:highlight w:val="cyan"/>
          <w:u w:val="single"/>
        </w:rPr>
        <w:t>he is a</w:t>
      </w:r>
      <w:r>
        <w:rPr>
          <w:b w:val="0"/>
          <w:i w:val="0"/>
          <w:smallCaps w:val="0"/>
          <w:strike w:val="0"/>
          <w:color w:val="000000"/>
          <w:u w:val="single"/>
        </w:rPr>
        <w:t xml:space="preserve"> certain functional </w:t>
      </w:r>
      <w:r>
        <w:rPr>
          <w:b w:val="0"/>
          <w:i w:val="0"/>
          <w:smallCaps w:val="0"/>
          <w:strike w:val="0"/>
          <w:color w:val="000000"/>
          <w:highlight w:val="cyan"/>
          <w:u w:val="single"/>
        </w:rPr>
        <w:t>principle by</w:t>
      </w:r>
    </w:p>
    <w:p>
      <w:pPr>
        <w:spacing w:after="60"/>
      </w:pPr>
      <w:r>
        <w:rPr>
          <w:b w:val="0"/>
          <w:i w:val="0"/>
          <w:smallCaps w:val="0"/>
          <w:strike w:val="0"/>
          <w:color w:val="000000"/>
          <w:highlight w:val="cyan"/>
          <w:u w:val="single"/>
        </w:rPr>
        <w:t xml:space="preserve"> which</w:t>
      </w:r>
      <w:r>
        <w:rPr>
          <w:b w:val="0"/>
          <w:i w:val="0"/>
          <w:smallCaps w:val="0"/>
          <w:strike w:val="0"/>
          <w:color w:val="000000"/>
          <w:u w:val="single"/>
        </w:rPr>
        <w:t xml:space="preserve">, in our culture; </w:t>
      </w:r>
      <w:r>
        <w:rPr>
          <w:b w:val="0"/>
          <w:i w:val="0"/>
          <w:smallCaps w:val="0"/>
          <w:strike w:val="0"/>
          <w:color w:val="000000"/>
          <w:highlight w:val="cyan"/>
          <w:u w:val="single"/>
        </w:rPr>
        <w:t>one limits, excludes, and</w:t>
      </w:r>
    </w:p>
    <w:p>
      <w:pPr>
        <w:spacing w:after="60"/>
      </w:pPr>
      <w:r>
        <w:rPr>
          <w:b w:val="0"/>
          <w:i w:val="0"/>
          <w:smallCaps w:val="0"/>
          <w:strike w:val="0"/>
          <w:color w:val="000000"/>
          <w:highlight w:val="cyan"/>
          <w:u w:val="single"/>
        </w:rPr>
        <w:t xml:space="preserve"> chooses</w:t>
      </w:r>
      <w:r>
        <w:rPr>
          <w:b w:val="0"/>
          <w:i w:val="0"/>
          <w:smallCaps w:val="0"/>
          <w:strike w:val="0"/>
          <w:color w:val="000000"/>
          <w:u w:val="single"/>
        </w:rPr>
        <w:t>; in short, by which one impedes the free circulation,</w:t>
      </w:r>
    </w:p>
    <w:p>
      <w:pPr>
        <w:spacing w:after="60"/>
      </w:pPr>
      <w:r>
        <w:rPr>
          <w:b w:val="0"/>
          <w:i w:val="0"/>
          <w:smallCaps w:val="0"/>
          <w:strike w:val="0"/>
          <w:color w:val="000000"/>
          <w:u w:val="single"/>
        </w:rPr>
        <w:t xml:space="preserve"> the free manipulation, the free composition,</w:t>
      </w:r>
    </w:p>
    <w:p>
      <w:pPr>
        <w:spacing w:after="60"/>
      </w:pPr>
      <w:r>
        <w:rPr>
          <w:b w:val="0"/>
          <w:i w:val="0"/>
          <w:smallCaps w:val="0"/>
          <w:strike w:val="0"/>
          <w:color w:val="000000"/>
          <w:u w:val="single"/>
        </w:rPr>
        <w:t xml:space="preserve"> decomposition, and </w:t>
      </w:r>
      <w:r>
        <w:rPr>
          <w:b w:val="0"/>
          <w:i w:val="0"/>
          <w:smallCaps w:val="0"/>
          <w:strike w:val="0"/>
          <w:color w:val="000000"/>
          <w:u w:val="single"/>
        </w:rPr>
        <w:t>recomposition</w:t>
      </w:r>
      <w:r>
        <w:rPr>
          <w:b w:val="0"/>
          <w:i w:val="0"/>
          <w:smallCaps w:val="0"/>
          <w:strike w:val="0"/>
          <w:color w:val="000000"/>
          <w:u w:val="single"/>
        </w:rPr>
        <w:t xml:space="preserve"> of fiction....</w:t>
      </w:r>
    </w:p>
    <w:p>
      <w:pPr>
        <w:spacing w:after="60"/>
      </w:pPr>
      <w:r>
        <w:rPr>
          <w:b w:val="0"/>
          <w:i w:val="0"/>
          <w:smallCaps w:val="0"/>
          <w:strike w:val="0"/>
          <w:color w:val="000000"/>
          <w:u w:val="single"/>
        </w:rPr>
        <w:t xml:space="preserve"> The </w:t>
      </w:r>
      <w:r>
        <w:rPr>
          <w:b w:val="0"/>
          <w:i w:val="0"/>
          <w:smallCaps w:val="0"/>
          <w:strike w:val="0"/>
          <w:color w:val="000000"/>
          <w:highlight w:val="cyan"/>
          <w:u w:val="single"/>
        </w:rPr>
        <w:t>author is</w:t>
      </w:r>
      <w:r>
        <w:rPr>
          <w:b w:val="0"/>
          <w:i w:val="0"/>
          <w:smallCaps w:val="0"/>
          <w:strike w:val="0"/>
          <w:color w:val="000000"/>
          <w:u w:val="single"/>
        </w:rPr>
        <w:t xml:space="preserve"> therefore the </w:t>
      </w:r>
      <w:r>
        <w:rPr>
          <w:b w:val="0"/>
          <w:i w:val="0"/>
          <w:smallCaps w:val="0"/>
          <w:strike w:val="0"/>
          <w:color w:val="000000"/>
          <w:highlight w:val="cyan"/>
          <w:u w:val="single"/>
        </w:rPr>
        <w:t>ideological figure</w:t>
      </w:r>
      <w:r>
        <w:rPr>
          <w:b w:val="0"/>
          <w:i w:val="0"/>
          <w:smallCaps w:val="0"/>
          <w:strike w:val="0"/>
          <w:color w:val="000000"/>
          <w:u w:val="single"/>
        </w:rPr>
        <w:t xml:space="preserve"> by</w:t>
      </w:r>
    </w:p>
    <w:p>
      <w:pPr>
        <w:spacing w:after="60"/>
      </w:pPr>
      <w:r>
        <w:rPr>
          <w:b w:val="0"/>
          <w:i w:val="0"/>
          <w:smallCaps w:val="0"/>
          <w:strike w:val="0"/>
          <w:color w:val="000000"/>
          <w:u w:val="single"/>
        </w:rPr>
        <w:t xml:space="preserve"> </w:t>
      </w:r>
      <w:r>
        <w:rPr>
          <w:b w:val="0"/>
          <w:i w:val="0"/>
          <w:smallCaps w:val="0"/>
          <w:strike w:val="0"/>
          <w:color w:val="000000"/>
          <w:highlight w:val="cyan"/>
          <w:u w:val="single"/>
        </w:rPr>
        <w:t>which</w:t>
      </w:r>
      <w:r>
        <w:rPr>
          <w:b w:val="0"/>
          <w:i w:val="0"/>
          <w:smallCaps w:val="0"/>
          <w:strike w:val="0"/>
          <w:color w:val="000000"/>
          <w:u w:val="single"/>
        </w:rPr>
        <w:t xml:space="preserve"> one </w:t>
      </w:r>
      <w:r>
        <w:rPr>
          <w:b w:val="0"/>
          <w:i w:val="0"/>
          <w:smallCaps w:val="0"/>
          <w:strike w:val="0"/>
          <w:color w:val="000000"/>
          <w:highlight w:val="cyan"/>
          <w:u w:val="single"/>
        </w:rPr>
        <w:t>marks</w:t>
      </w:r>
      <w:r>
        <w:rPr>
          <w:b w:val="0"/>
          <w:i w:val="0"/>
          <w:smallCaps w:val="0"/>
          <w:strike w:val="0"/>
          <w:color w:val="000000"/>
          <w:u w:val="single"/>
        </w:rPr>
        <w:t xml:space="preserve"> the </w:t>
      </w:r>
      <w:r>
        <w:rPr>
          <w:b w:val="0"/>
          <w:i w:val="0"/>
          <w:smallCaps w:val="0"/>
          <w:strike w:val="0"/>
          <w:color w:val="000000"/>
          <w:highlight w:val="cyan"/>
          <w:u w:val="single"/>
        </w:rPr>
        <w:t>manner in which</w:t>
      </w:r>
      <w:r>
        <w:rPr>
          <w:b w:val="0"/>
          <w:i w:val="0"/>
          <w:smallCaps w:val="0"/>
          <w:strike w:val="0"/>
          <w:color w:val="000000"/>
          <w:highlight w:val="cyan"/>
          <w:u w:val="single"/>
        </w:rPr>
        <w:t xml:space="preserve"> we fear</w:t>
      </w:r>
      <w:r>
        <w:rPr>
          <w:b w:val="0"/>
          <w:i w:val="0"/>
          <w:smallCaps w:val="0"/>
          <w:strike w:val="0"/>
          <w:color w:val="000000"/>
          <w:u w:val="single"/>
        </w:rPr>
        <w:t xml:space="preserve"> the</w:t>
      </w:r>
    </w:p>
    <w:p>
      <w:pPr>
        <w:spacing w:after="60"/>
      </w:pPr>
      <w:r>
        <w:rPr>
          <w:b w:val="0"/>
          <w:i w:val="0"/>
          <w:smallCaps w:val="0"/>
          <w:strike w:val="0"/>
          <w:color w:val="000000"/>
          <w:u w:val="single"/>
        </w:rPr>
        <w:t xml:space="preserve"> </w:t>
      </w:r>
      <w:r>
        <w:rPr>
          <w:b w:val="0"/>
          <w:i w:val="0"/>
          <w:smallCaps w:val="0"/>
          <w:strike w:val="0"/>
          <w:color w:val="000000"/>
          <w:highlight w:val="cyan"/>
          <w:u w:val="single"/>
        </w:rPr>
        <w:t>proliferation of meaning</w:t>
      </w:r>
      <w:r>
        <w:rPr>
          <w:b w:val="0"/>
          <w:i w:val="0"/>
          <w:smallCaps w:val="0"/>
          <w:strike w:val="0"/>
          <w:color w:val="000000"/>
          <w:u w:val="single"/>
        </w:rPr>
        <w:t>. (159)</w:t>
      </w:r>
    </w:p>
    <w:p>
      <w:pPr>
        <w:spacing w:after="60"/>
      </w:pPr>
      <w:r>
        <w:rPr>
          <w:b w:val="0"/>
          <w:i w:val="0"/>
          <w:smallCaps w:val="0"/>
          <w:strike w:val="0"/>
          <w:color w:val="000000"/>
          <w:sz w:val="16"/>
          <w:u w:val="none"/>
        </w:rPr>
        <w:t>The author as</w:t>
      </w:r>
      <w:r>
        <w:rPr>
          <w:b w:val="0"/>
          <w:i w:val="0"/>
          <w:smallCaps w:val="0"/>
          <w:strike w:val="0"/>
          <w:color w:val="000000"/>
          <w:u w:val="none"/>
        </w:rPr>
        <w:t xml:space="preserve"> </w:t>
      </w:r>
      <w:r>
        <w:rPr>
          <w:b w:val="0"/>
          <w:i w:val="0"/>
          <w:smallCaps w:val="0"/>
          <w:strike w:val="0"/>
          <w:color w:val="000000"/>
          <w:highlight w:val="cyan"/>
          <w:u w:val="single"/>
        </w:rPr>
        <w:t>we traditionally valorize him</w:t>
      </w:r>
      <w:r>
        <w:rPr>
          <w:b w:val="0"/>
          <w:i w:val="0"/>
          <w:smallCaps w:val="0"/>
          <w:strike w:val="0"/>
          <w:color w:val="000000"/>
          <w:u w:val="single"/>
        </w:rPr>
        <w:t xml:space="preserve"> is </w:t>
      </w:r>
      <w:r>
        <w:rPr>
          <w:b w:val="0"/>
          <w:i w:val="0"/>
          <w:smallCaps w:val="0"/>
          <w:strike w:val="0"/>
          <w:color w:val="000000"/>
          <w:highlight w:val="cyan"/>
          <w:u w:val="single"/>
        </w:rPr>
        <w:t>a mechanism for classifying and controlling knowledge</w:t>
      </w:r>
      <w:r>
        <w:rPr>
          <w:b w:val="0"/>
          <w:i w:val="0"/>
          <w:smallCaps w:val="0"/>
          <w:strike w:val="0"/>
          <w:color w:val="000000"/>
          <w:u w:val="single"/>
        </w:rPr>
        <w:t xml:space="preserve">. For example, our </w:t>
      </w:r>
      <w:r>
        <w:rPr>
          <w:b w:val="0"/>
          <w:i w:val="0"/>
          <w:smallCaps w:val="0"/>
          <w:strike w:val="0"/>
          <w:color w:val="000000"/>
          <w:highlight w:val="cyan"/>
          <w:u w:val="single"/>
        </w:rPr>
        <w:t>penchant for associating</w:t>
      </w:r>
      <w:r>
        <w:rPr>
          <w:b w:val="0"/>
          <w:i w:val="0"/>
          <w:smallCaps w:val="0"/>
          <w:strike w:val="0"/>
          <w:color w:val="000000"/>
          <w:u w:val="single"/>
        </w:rPr>
        <w:t xml:space="preserve"> various aspects of the text--word choice, mood, genre, and a host of other </w:t>
      </w:r>
      <w:r>
        <w:rPr>
          <w:b w:val="0"/>
          <w:i w:val="0"/>
          <w:smallCaps w:val="0"/>
          <w:strike w:val="0"/>
          <w:color w:val="000000"/>
          <w:highlight w:val="cyan"/>
          <w:u w:val="single"/>
        </w:rPr>
        <w:t>stylistic markers</w:t>
      </w:r>
      <w:r>
        <w:rPr>
          <w:b w:val="0"/>
          <w:i w:val="0"/>
          <w:smallCaps w:val="0"/>
          <w:strike w:val="0"/>
          <w:color w:val="000000"/>
          <w:u w:val="single"/>
        </w:rPr>
        <w:t>--</w:t>
      </w:r>
      <w:r>
        <w:rPr>
          <w:b w:val="0"/>
          <w:i w:val="0"/>
          <w:smallCaps w:val="0"/>
          <w:strike w:val="0"/>
          <w:color w:val="000000"/>
          <w:highlight w:val="cyan"/>
          <w:u w:val="single"/>
        </w:rPr>
        <w:t>with</w:t>
      </w:r>
      <w:r>
        <w:rPr>
          <w:b w:val="0"/>
          <w:i w:val="0"/>
          <w:smallCaps w:val="0"/>
          <w:strike w:val="0"/>
          <w:color w:val="000000"/>
          <w:u w:val="single"/>
        </w:rPr>
        <w:t xml:space="preserve"> a </w:t>
      </w:r>
      <w:r>
        <w:rPr>
          <w:b w:val="0"/>
          <w:i w:val="0"/>
          <w:smallCaps w:val="0"/>
          <w:strike w:val="0"/>
          <w:color w:val="000000"/>
          <w:highlight w:val="cyan"/>
          <w:u w:val="single"/>
        </w:rPr>
        <w:t>particular individual</w:t>
      </w:r>
      <w:r>
        <w:rPr>
          <w:b w:val="0"/>
          <w:i w:val="0"/>
          <w:smallCaps w:val="0"/>
          <w:strike w:val="0"/>
          <w:color w:val="000000"/>
          <w:u w:val="single"/>
        </w:rPr>
        <w:t xml:space="preserve"> is instead a determining factor </w:t>
      </w:r>
      <w:r>
        <w:rPr>
          <w:b w:val="0"/>
          <w:i w:val="0"/>
          <w:smallCaps w:val="0"/>
          <w:strike w:val="0"/>
          <w:color w:val="000000"/>
          <w:highlight w:val="cyan"/>
          <w:u w:val="single"/>
        </w:rPr>
        <w:t>limit</w:t>
      </w:r>
      <w:r>
        <w:rPr>
          <w:b w:val="0"/>
          <w:i w:val="0"/>
          <w:smallCaps w:val="0"/>
          <w:strike w:val="0"/>
          <w:color w:val="000000"/>
          <w:u w:val="single"/>
        </w:rPr>
        <w:t xml:space="preserve">ing the </w:t>
      </w:r>
      <w:r>
        <w:rPr>
          <w:b w:val="0"/>
          <w:i w:val="0"/>
          <w:smallCaps w:val="0"/>
          <w:strike w:val="0"/>
          <w:color w:val="000000"/>
          <w:highlight w:val="cyan"/>
          <w:u w:val="single"/>
        </w:rPr>
        <w:t>meaning of</w:t>
      </w:r>
      <w:r>
        <w:rPr>
          <w:b w:val="0"/>
          <w:i w:val="0"/>
          <w:smallCaps w:val="0"/>
          <w:strike w:val="0"/>
          <w:color w:val="000000"/>
          <w:u w:val="single"/>
        </w:rPr>
        <w:t xml:space="preserve"> the </w:t>
      </w:r>
      <w:r>
        <w:rPr>
          <w:b w:val="0"/>
          <w:i w:val="0"/>
          <w:smallCaps w:val="0"/>
          <w:strike w:val="0"/>
          <w:color w:val="000000"/>
          <w:highlight w:val="cyan"/>
          <w:u w:val="single"/>
        </w:rPr>
        <w:t>text</w:t>
      </w:r>
      <w:r>
        <w:rPr>
          <w:b w:val="0"/>
          <w:i w:val="0"/>
          <w:smallCaps w:val="0"/>
          <w:strike w:val="0"/>
          <w:color w:val="000000"/>
          <w:u w:val="single"/>
        </w:rPr>
        <w:t xml:space="preserve">, circumscribing the range of possible meanings a text can have, and </w:t>
      </w:r>
      <w:r>
        <w:rPr>
          <w:b w:val="0"/>
          <w:i w:val="0"/>
          <w:smallCaps w:val="0"/>
          <w:strike w:val="0"/>
          <w:color w:val="000000"/>
          <w:highlight w:val="cyan"/>
          <w:u w:val="single"/>
        </w:rPr>
        <w:t>ultimately "</w:t>
      </w:r>
      <w:r>
        <w:rPr>
          <w:b w:val="0"/>
          <w:i w:val="0"/>
          <w:smallCaps w:val="0"/>
          <w:strike w:val="0"/>
          <w:color w:val="000000"/>
          <w:highlight w:val="cyan"/>
          <w:u w:val="single"/>
        </w:rPr>
        <w:t>reduc</w:t>
      </w:r>
      <w:r>
        <w:rPr>
          <w:b w:val="0"/>
          <w:i w:val="0"/>
          <w:smallCaps w:val="0"/>
          <w:strike w:val="0"/>
          <w:color w:val="000000"/>
          <w:highlight w:val="cyan"/>
          <w:u w:val="single"/>
        </w:rPr>
        <w:t>{</w:t>
      </w:r>
      <w:r>
        <w:rPr>
          <w:b w:val="0"/>
          <w:i w:val="0"/>
          <w:smallCaps w:val="0"/>
          <w:strike w:val="0"/>
          <w:color w:val="000000"/>
          <w:highlight w:val="cyan"/>
          <w:u w:val="single"/>
        </w:rPr>
        <w:t>ing</w:t>
      </w:r>
      <w:r>
        <w:rPr>
          <w:b w:val="0"/>
          <w:i w:val="0"/>
          <w:smallCaps w:val="0"/>
          <w:strike w:val="0"/>
          <w:color w:val="000000"/>
          <w:u w:val="single"/>
        </w:rPr>
        <w:t xml:space="preserve">} the great peril, the </w:t>
      </w:r>
      <w:r>
        <w:rPr>
          <w:b w:val="0"/>
          <w:i w:val="0"/>
          <w:smallCaps w:val="0"/>
          <w:strike w:val="0"/>
          <w:color w:val="000000"/>
          <w:highlight w:val="cyan"/>
          <w:u w:val="single"/>
        </w:rPr>
        <w:t>great danger</w:t>
      </w:r>
      <w:r>
        <w:rPr>
          <w:b w:val="0"/>
          <w:i w:val="0"/>
          <w:smallCaps w:val="0"/>
          <w:strike w:val="0"/>
          <w:color w:val="000000"/>
          <w:u w:val="single"/>
        </w:rPr>
        <w:t xml:space="preserve"> </w:t>
      </w:r>
      <w:r>
        <w:rPr>
          <w:b w:val="0"/>
          <w:i w:val="0"/>
          <w:smallCaps w:val="0"/>
          <w:strike w:val="0"/>
          <w:color w:val="000000"/>
          <w:highlight w:val="cyan"/>
          <w:u w:val="single"/>
        </w:rPr>
        <w:t>with which fiction threatens our world"</w:t>
      </w:r>
      <w:r>
        <w:rPr>
          <w:b w:val="0"/>
          <w:i w:val="0"/>
          <w:smallCaps w:val="0"/>
          <w:strike w:val="0"/>
          <w:color w:val="000000"/>
          <w:u w:val="single"/>
        </w:rPr>
        <w:t xml:space="preserve"> by </w:t>
      </w:r>
      <w:r>
        <w:rPr>
          <w:b w:val="0"/>
          <w:i w:val="0"/>
          <w:smallCaps w:val="0"/>
          <w:strike w:val="0"/>
          <w:color w:val="000000"/>
          <w:highlight w:val="cyan"/>
          <w:u w:val="single"/>
        </w:rPr>
        <w:t>granting us mastery over</w:t>
      </w:r>
      <w:r>
        <w:rPr>
          <w:b w:val="0"/>
          <w:i w:val="0"/>
          <w:smallCaps w:val="0"/>
          <w:strike w:val="0"/>
          <w:color w:val="000000"/>
          <w:u w:val="single"/>
        </w:rPr>
        <w:t xml:space="preserve"> the </w:t>
      </w:r>
      <w:r>
        <w:rPr>
          <w:b w:val="0"/>
          <w:i w:val="0"/>
          <w:smallCaps w:val="0"/>
          <w:strike w:val="0"/>
          <w:color w:val="000000"/>
          <w:highlight w:val="cyan"/>
          <w:u w:val="single"/>
        </w:rPr>
        <w:t>text</w:t>
      </w:r>
      <w:r>
        <w:rPr>
          <w:b w:val="0"/>
          <w:i w:val="0"/>
          <w:smallCaps w:val="0"/>
          <w:strike w:val="0"/>
          <w:color w:val="000000"/>
          <w:u w:val="single"/>
        </w:rPr>
        <w:t xml:space="preserve"> (158). </w:t>
      </w:r>
      <w:r>
        <w:rPr>
          <w:b w:val="0"/>
          <w:i w:val="0"/>
          <w:smallCaps w:val="0"/>
          <w:strike w:val="0"/>
          <w:color w:val="000000"/>
          <w:sz w:val="13"/>
          <w:u w:val="none"/>
        </w:rPr>
        <w:t xml:space="preserve">We further establish our mastery through the writer's biography, which, if known, shapes our expectations of the text's meaning, as can a record of the writer's explicit intentions regarding the meaning of the text. </w:t>
      </w:r>
      <w:r>
        <w:rPr>
          <w:b w:val="0"/>
          <w:i w:val="0"/>
          <w:smallCaps w:val="0"/>
          <w:strike w:val="0"/>
          <w:color w:val="000000"/>
          <w:sz w:val="13"/>
          <w:u w:val="none"/>
        </w:rPr>
        <w:t>All of</w:t>
      </w:r>
      <w:r>
        <w:rPr>
          <w:b w:val="0"/>
          <w:i w:val="0"/>
          <w:smallCaps w:val="0"/>
          <w:strike w:val="0"/>
          <w:color w:val="000000"/>
          <w:sz w:val="13"/>
          <w:u w:val="none"/>
        </w:rPr>
        <w:t xml:space="preserve"> these signifiers of stable identity function to close the text off from a range of meanings.</w:t>
      </w:r>
    </w:p>
    <w:p>
      <w:pPr>
        <w:spacing w:after="60"/>
      </w:pPr>
      <w:r>
        <w:rPr>
          <w:b w:val="0"/>
          <w:i w:val="0"/>
          <w:smallCaps w:val="0"/>
          <w:strike w:val="0"/>
          <w:color w:val="000000"/>
          <w:sz w:val="13"/>
          <w:u w:val="none"/>
        </w:rPr>
        <w:t xml:space="preserve">The very nature of drama poses challenges traditional definitions of authorship. Jeffrey A. Masten, writing about Renaissance drama prior to the construction of authorship as an individualized demonstration of genius, argues that "collaboration was the Renaissance English theatre's dominant mode of textual production" (363). Postmodernism returns us to the possibility of interpreting drama as a fundamentally polyvocal art form that is inevitably "about" the thing it can't fail to perform: the endless indeterminacy of representation. In this way, drama ensures another series of collaborations takes place: between writer and readers, writer and performers, performers and audience. (4) Although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00000"/>
          <w:sz w:val="13"/>
          <w:u w:val="single"/>
        </w:rPr>
        <w:t>plays</w:t>
      </w:r>
      <w:r>
        <w:rPr>
          <w:b w:val="0"/>
          <w:i w:val="0"/>
          <w:smallCaps w:val="0"/>
          <w:strike w:val="0"/>
          <w:color w:val="000000"/>
          <w:sz w:val="13"/>
          <w:u w:val="single"/>
        </w:rPr>
      </w:r>
      <w:r>
        <w:rPr>
          <w:b w:val="0"/>
          <w:i w:val="0"/>
          <w:smallCaps w:val="0"/>
          <w:strike w:val="0"/>
          <w:color w:val="000000"/>
          <w:sz w:val="13"/>
          <w:u w:val="none"/>
        </w:rPr>
        <w:t>have</w:t>
      </w:r>
      <w:r>
        <w:rPr>
          <w:b w:val="0"/>
          <w:i w:val="0"/>
          <w:smallCaps w:val="0"/>
          <w:strike w:val="0"/>
          <w:color w:val="000000"/>
          <w:sz w:val="13"/>
          <w:u w:val="none"/>
        </w:rPr>
        <w:t xml:space="preserve"> authorial signatures and therefore claim individual authors as their originators,</w:t>
      </w:r>
      <w:r>
        <w:rPr>
          <w:b w:val="0"/>
          <w:i w:val="0"/>
          <w:smallCaps w:val="0"/>
          <w:strike w:val="0"/>
          <w:color w:val="000000"/>
          <w:u w:val="none"/>
        </w:rPr>
        <w:t xml:space="preserve"> </w:t>
      </w:r>
      <w:r>
        <w:rPr>
          <w:b w:val="0"/>
          <w:i w:val="0"/>
          <w:smallCaps w:val="0"/>
          <w:strike w:val="0"/>
          <w:color w:val="000000"/>
          <w:u w:val="single"/>
        </w:rPr>
        <w:t xml:space="preserve">the </w:t>
      </w:r>
      <w:r>
        <w:rPr>
          <w:b w:val="0"/>
          <w:i w:val="0"/>
          <w:smallCaps w:val="0"/>
          <w:strike w:val="0"/>
          <w:color w:val="000000"/>
          <w:highlight w:val="cyan"/>
          <w:u w:val="single"/>
        </w:rPr>
        <w:t>illusion of</w:t>
      </w:r>
      <w:r>
        <w:rPr>
          <w:b w:val="0"/>
          <w:i w:val="0"/>
          <w:smallCaps w:val="0"/>
          <w:strike w:val="0"/>
          <w:color w:val="000000"/>
          <w:u w:val="single"/>
        </w:rPr>
        <w:t xml:space="preserve"> a </w:t>
      </w:r>
      <w:r>
        <w:rPr>
          <w:b w:val="0"/>
          <w:i w:val="0"/>
          <w:smallCaps w:val="0"/>
          <w:strike w:val="0"/>
          <w:color w:val="000000"/>
          <w:highlight w:val="cyan"/>
          <w:u w:val="single"/>
        </w:rPr>
        <w:t>single, overarching author</w:t>
      </w:r>
      <w:r>
        <w:rPr>
          <w:b w:val="0"/>
          <w:i w:val="0"/>
          <w:smallCaps w:val="0"/>
          <w:strike w:val="0"/>
          <w:color w:val="000000"/>
          <w:u w:val="single"/>
        </w:rPr>
        <w:t xml:space="preserve"> that precedes the work is </w:t>
      </w:r>
      <w:r>
        <w:rPr>
          <w:b w:val="0"/>
          <w:i w:val="0"/>
          <w:smallCaps w:val="0"/>
          <w:strike w:val="0"/>
          <w:color w:val="000000"/>
          <w:highlight w:val="cyan"/>
          <w:u w:val="single"/>
        </w:rPr>
        <w:t>visibly undone by</w:t>
      </w:r>
      <w:r>
        <w:rPr>
          <w:b w:val="0"/>
          <w:i w:val="0"/>
          <w:smallCaps w:val="0"/>
          <w:strike w:val="0"/>
          <w:color w:val="000000"/>
          <w:u w:val="single"/>
        </w:rPr>
        <w:t xml:space="preserve"> the elaborately </w:t>
      </w:r>
      <w:r>
        <w:rPr>
          <w:b w:val="0"/>
          <w:i w:val="0"/>
          <w:smallCaps w:val="0"/>
          <w:strike w:val="0"/>
          <w:color w:val="000000"/>
          <w:highlight w:val="cyan"/>
          <w:u w:val="single"/>
        </w:rPr>
        <w:t>highlighted participation of</w:t>
      </w:r>
      <w:r>
        <w:rPr>
          <w:b w:val="0"/>
          <w:i w:val="0"/>
          <w:smallCaps w:val="0"/>
          <w:strike w:val="0"/>
          <w:color w:val="000000"/>
          <w:u w:val="single"/>
        </w:rPr>
        <w:t xml:space="preserve"> many </w:t>
      </w:r>
      <w:r>
        <w:rPr>
          <w:b w:val="0"/>
          <w:i w:val="0"/>
          <w:smallCaps w:val="0"/>
          <w:strike w:val="0"/>
          <w:color w:val="000000"/>
          <w:highlight w:val="cyan"/>
          <w:u w:val="single"/>
        </w:rPr>
        <w:t>contributors.</w:t>
      </w:r>
      <w:r>
        <w:rPr>
          <w:b w:val="0"/>
          <w:i w:val="0"/>
          <w:smallCaps w:val="0"/>
          <w:strike w:val="0"/>
          <w:color w:val="000000"/>
          <w:u w:val="single"/>
        </w:rPr>
        <w:t xml:space="preserve"> </w:t>
      </w:r>
      <w:r>
        <w:rPr>
          <w:b w:val="0"/>
          <w:i w:val="0"/>
          <w:smallCaps w:val="0"/>
          <w:strike w:val="0"/>
          <w:color w:val="000000"/>
          <w:sz w:val="13"/>
          <w:u w:val="none"/>
        </w:rPr>
        <w:t>Hall notes this contradiction in the development of Fair Use:</w:t>
      </w:r>
    </w:p>
    <w:p>
      <w:pPr>
        <w:spacing w:after="60"/>
      </w:pPr>
      <w:r>
        <w:rPr>
          <w:b w:val="0"/>
          <w:i w:val="0"/>
          <w:smallCaps w:val="0"/>
          <w:strike w:val="0"/>
          <w:color w:val="000000"/>
          <w:sz w:val="13"/>
          <w:u w:val="none"/>
        </w:rPr>
        <w:t xml:space="preserve"> {The director} and several actors work through various</w:t>
      </w:r>
    </w:p>
    <w:p>
      <w:pPr>
        <w:spacing w:after="60"/>
      </w:pPr>
      <w:r>
        <w:rPr>
          <w:b w:val="0"/>
          <w:i w:val="0"/>
          <w:smallCaps w:val="0"/>
          <w:strike w:val="0"/>
          <w:color w:val="000000"/>
          <w:sz w:val="13"/>
          <w:u w:val="none"/>
        </w:rPr>
        <w:t xml:space="preserve"> scenes from the play; I watch and take notes.</w:t>
      </w:r>
    </w:p>
    <w:p>
      <w:pPr>
        <w:spacing w:after="60"/>
      </w:pPr>
      <w:r>
        <w:rPr>
          <w:b w:val="0"/>
          <w:i w:val="0"/>
          <w:smallCaps w:val="0"/>
          <w:strike w:val="0"/>
          <w:color w:val="000000"/>
          <w:sz w:val="13"/>
          <w:u w:val="none"/>
        </w:rPr>
        <w:t xml:space="preserve"> And I find this deeply ironic: I am writing a play</w:t>
      </w:r>
    </w:p>
    <w:p>
      <w:pPr>
        <w:spacing w:after="60"/>
      </w:pPr>
      <w:r>
        <w:rPr>
          <w:b w:val="0"/>
          <w:i w:val="0"/>
          <w:smallCaps w:val="0"/>
          <w:strike w:val="0"/>
          <w:color w:val="000000"/>
          <w:sz w:val="13"/>
          <w:u w:val="none"/>
        </w:rPr>
        <w:t xml:space="preserve"> about the issue of using words and ideas that belong</w:t>
      </w:r>
    </w:p>
    <w:p>
      <w:pPr>
        <w:spacing w:after="60"/>
      </w:pPr>
      <w:r>
        <w:rPr>
          <w:b w:val="0"/>
          <w:i w:val="0"/>
          <w:smallCaps w:val="0"/>
          <w:strike w:val="0"/>
          <w:color w:val="000000"/>
          <w:sz w:val="13"/>
          <w:u w:val="none"/>
        </w:rPr>
        <w:t xml:space="preserve"> to someone else, and there I am, looking for a line</w:t>
      </w:r>
    </w:p>
    <w:p>
      <w:pPr>
        <w:spacing w:after="60"/>
      </w:pPr>
      <w:r>
        <w:rPr>
          <w:b w:val="0"/>
          <w:i w:val="0"/>
          <w:smallCaps w:val="0"/>
          <w:strike w:val="0"/>
          <w:color w:val="000000"/>
          <w:sz w:val="13"/>
          <w:u w:val="none"/>
        </w:rPr>
        <w:t xml:space="preserve"> an actor tosses out that is more effective than one I</w:t>
      </w:r>
    </w:p>
    <w:p>
      <w:pPr>
        <w:spacing w:after="60"/>
      </w:pPr>
      <w:r>
        <w:rPr>
          <w:b w:val="0"/>
          <w:i w:val="0"/>
          <w:smallCaps w:val="0"/>
          <w:strike w:val="0"/>
          <w:color w:val="000000"/>
          <w:sz w:val="13"/>
          <w:u w:val="none"/>
        </w:rPr>
        <w:t xml:space="preserve"> wrote, or even one I haven't thought of at all. I</w:t>
      </w:r>
    </w:p>
    <w:p>
      <w:pPr>
        <w:spacing w:after="60"/>
      </w:pPr>
      <w:r>
        <w:rPr>
          <w:b w:val="0"/>
          <w:i w:val="0"/>
          <w:smallCaps w:val="0"/>
          <w:strike w:val="0"/>
          <w:color w:val="000000"/>
          <w:sz w:val="13"/>
          <w:u w:val="none"/>
        </w:rPr>
        <w:t xml:space="preserve"> compliment the actor, thank the director, but the</w:t>
      </w:r>
    </w:p>
    <w:p>
      <w:pPr>
        <w:spacing w:after="60"/>
      </w:pPr>
      <w:r>
        <w:rPr>
          <w:b w:val="0"/>
          <w:i w:val="0"/>
          <w:smallCaps w:val="0"/>
          <w:strike w:val="0"/>
          <w:color w:val="000000"/>
          <w:sz w:val="13"/>
          <w:u w:val="none"/>
        </w:rPr>
        <w:t xml:space="preserve"> line becomes one I have "authored." ("Fair Game?"</w:t>
      </w:r>
    </w:p>
    <w:p>
      <w:pPr>
        <w:spacing w:after="60"/>
      </w:pPr>
      <w:r>
        <w:rPr>
          <w:b w:val="0"/>
          <w:i w:val="0"/>
          <w:smallCaps w:val="0"/>
          <w:strike w:val="0"/>
          <w:color w:val="000000"/>
          <w:sz w:val="13"/>
          <w:u w:val="none"/>
        </w:rPr>
        <w:t xml:space="preserve"> 4)</w:t>
      </w:r>
    </w:p>
    <w:p>
      <w:pPr>
        <w:spacing w:after="60"/>
      </w:pPr>
      <w:r>
        <w:rPr>
          <w:b w:val="0"/>
          <w:i w:val="0"/>
          <w:smallCaps w:val="0"/>
          <w:strike w:val="0"/>
          <w:color w:val="000000"/>
          <w:sz w:val="13"/>
          <w:u w:val="none"/>
        </w:rPr>
        <w:t>Fair Use makes much of the polyvocal mode of its production to challenge the limiting function of traditional definitions of individual authorship.</w:t>
      </w:r>
    </w:p>
    <w:p>
      <w:pPr>
        <w:spacing w:after="60"/>
      </w:pPr>
      <w:r>
        <w:rPr>
          <w:b w:val="0"/>
          <w:i w:val="0"/>
          <w:smallCaps w:val="0"/>
          <w:strike w:val="0"/>
          <w:color w:val="000000"/>
          <w:sz w:val="13"/>
          <w:u w:val="none"/>
        </w:rPr>
        <w:t>Within the intertwining historical stories, this intellectually energetic play sets forth a fictional meeting between Stegner and Foote (who never met in real life</w:t>
      </w:r>
      <w:r>
        <w:rPr>
          <w:b w:val="0"/>
          <w:i w:val="0"/>
          <w:smallCaps w:val="0"/>
          <w:strike w:val="0"/>
          <w:color w:val="000000"/>
          <w:sz w:val="13"/>
          <w:u w:val="none"/>
        </w:rPr>
        <w:t>), and</w:t>
      </w:r>
      <w:r>
        <w:rPr>
          <w:b w:val="0"/>
          <w:i w:val="0"/>
          <w:smallCaps w:val="0"/>
          <w:strike w:val="0"/>
          <w:color w:val="000000"/>
          <w:sz w:val="13"/>
          <w:u w:val="none"/>
        </w:rPr>
        <w:t xml:space="preserve"> engages critical questions surrounding our interpretation of Stegner's actions, including questions about copyright, creative license, and gender. For most of Act I, WS and MHF do not see each other, although MHF can hear WS as he quotes from her reminisces and his fictionalization of them. As the characters gradually become aware of one another--and of their own position as characters acting in a play within a play, they are sometimes frustrated at competing directions from Playwright and WS, and they often have opinions about the issues that emerge, particularly near the end of the play when Playwright is seeking some resolution, or "repose" for MHF and WS. All the characters except Historian are taking place in Playwright's imagination.</w:t>
      </w:r>
    </w:p>
    <w:p>
      <w:pPr>
        <w:spacing w:after="60"/>
      </w:pPr>
      <w:r>
        <w:rPr>
          <w:b w:val="0"/>
          <w:i w:val="0"/>
          <w:smallCaps w:val="0"/>
          <w:strike w:val="0"/>
          <w:color w:val="000000"/>
          <w:sz w:val="13"/>
          <w:u w:val="none"/>
        </w:rPr>
        <w:t xml:space="preserve">Although on the whole Fair Use paints Stegner as more guilty than innocent, even positing an apology from WS to MHF near the play's </w:t>
      </w:r>
      <w:r>
        <w:rPr>
          <w:b w:val="0"/>
          <w:i w:val="0"/>
          <w:smallCaps w:val="0"/>
          <w:strike w:val="0"/>
          <w:color w:val="000000"/>
          <w:sz w:val="13"/>
          <w:u w:val="none"/>
        </w:rPr>
        <w:t>conclusion, and</w:t>
      </w:r>
      <w:r>
        <w:rPr>
          <w:b w:val="0"/>
          <w:i w:val="0"/>
          <w:smallCaps w:val="0"/>
          <w:strike w:val="0"/>
          <w:color w:val="000000"/>
          <w:sz w:val="13"/>
          <w:u w:val="none"/>
        </w:rPr>
        <w:t xml:space="preserve"> tends to argue for Foote as the unacknowledged center of the novel, the many intertwined voices, multiple character depictions, shifting timeframes, and simultaneous presentations of the material from various viewpoints emphasize the play's postmodernity, making the blame game impossible to win. Fair Use is literally a palimpsest of others' words in shifting contexts that simultaneously evoke the parallels between the characters and between the writers of these various interpretations of Foote. For example, Historian and Playwright both parallel Stegner's fictional Lyman. Like Lyman, who is also a historian, Historian has focused so self-absorbedly on his own research and intellectual expertise that he has missed much of the richness of his personal life; </w:t>
      </w:r>
      <w:r>
        <w:rPr>
          <w:b w:val="0"/>
          <w:i w:val="0"/>
          <w:smallCaps w:val="0"/>
          <w:strike w:val="0"/>
          <w:color w:val="000000"/>
          <w:sz w:val="13"/>
          <w:u w:val="none"/>
        </w:rPr>
        <w:t>also</w:t>
      </w:r>
      <w:r>
        <w:rPr>
          <w:b w:val="0"/>
          <w:i w:val="0"/>
          <w:smallCaps w:val="0"/>
          <w:strike w:val="0"/>
          <w:color w:val="000000"/>
          <w:sz w:val="13"/>
          <w:u w:val="none"/>
        </w:rPr>
        <w:t xml:space="preserve"> like Lyman, his wife has left him. Playwright, too, shares Lyman's desire to find the truth and present it; </w:t>
      </w:r>
      <w:r>
        <w:rPr>
          <w:b w:val="0"/>
          <w:i w:val="0"/>
          <w:smallCaps w:val="0"/>
          <w:strike w:val="0"/>
          <w:color w:val="000000"/>
          <w:sz w:val="13"/>
          <w:u w:val="none"/>
        </w:rPr>
        <w:t>also</w:t>
      </w:r>
      <w:r>
        <w:rPr>
          <w:b w:val="0"/>
          <w:i w:val="0"/>
          <w:smallCaps w:val="0"/>
          <w:strike w:val="0"/>
          <w:color w:val="000000"/>
          <w:sz w:val="13"/>
          <w:u w:val="none"/>
        </w:rPr>
        <w:t xml:space="preserve"> like Lyman, the truth she finds is already an interpretation that requires subsequent interpretations:</w:t>
      </w:r>
    </w:p>
    <w:p>
      <w:pPr>
        <w:spacing w:after="60"/>
      </w:pPr>
      <w:r>
        <w:rPr>
          <w:b w:val="0"/>
          <w:i w:val="0"/>
          <w:smallCaps w:val="0"/>
          <w:strike w:val="0"/>
          <w:color w:val="000000"/>
          <w:sz w:val="13"/>
          <w:u w:val="none"/>
        </w:rPr>
        <w:t>PLAYWRIGHT: I want to give another, I hope truer, version of Mary's life. And of what she meant by "angle of repose." Stegner has Lyman Ward define it as "horizontal, permanently." He has Susan and Oliver live in bitter silence to the ends of their lives. What kind of "repose" is that?</w:t>
      </w:r>
    </w:p>
    <w:p>
      <w:pPr>
        <w:spacing w:after="60"/>
      </w:pPr>
      <w:r>
        <w:rPr>
          <w:b w:val="0"/>
          <w:i w:val="0"/>
          <w:smallCaps w:val="0"/>
          <w:strike w:val="0"/>
          <w:color w:val="000000"/>
          <w:sz w:val="13"/>
          <w:u w:val="none"/>
        </w:rPr>
        <w:t xml:space="preserve">WS: (in a sudden, theatrical fit of weeping) "In all the years I lived with them I never </w:t>
      </w:r>
      <w:r>
        <w:rPr>
          <w:b w:val="0"/>
          <w:i w:val="0"/>
          <w:smallCaps w:val="0"/>
          <w:strike w:val="0"/>
          <w:color w:val="000000"/>
          <w:sz w:val="13"/>
          <w:u w:val="none"/>
        </w:rPr>
        <w:t>say</w:t>
      </w:r>
      <w:r>
        <w:rPr>
          <w:b w:val="0"/>
          <w:i w:val="0"/>
          <w:smallCaps w:val="0"/>
          <w:strike w:val="0"/>
          <w:color w:val="000000"/>
          <w:sz w:val="13"/>
          <w:u w:val="none"/>
        </w:rPr>
        <w:t xml:space="preserve"> them kiss, I never saw them put their arms around each other, I never saw them touch!"</w:t>
      </w:r>
    </w:p>
    <w:p>
      <w:pPr>
        <w:spacing w:after="60"/>
      </w:pPr>
      <w:r>
        <w:rPr>
          <w:b w:val="0"/>
          <w:i w:val="0"/>
          <w:smallCaps w:val="0"/>
          <w:strike w:val="0"/>
          <w:color w:val="000000"/>
          <w:sz w:val="13"/>
          <w:u w:val="none"/>
        </w:rPr>
        <w:t>PLAYWRIGHT: (crossing to him) That was your anguish, WS. You gave that line to Lyman Ward--</w:t>
      </w:r>
    </w:p>
    <w:p>
      <w:pPr>
        <w:spacing w:after="60"/>
      </w:pPr>
      <w:r>
        <w:rPr>
          <w:b w:val="0"/>
          <w:i w:val="0"/>
          <w:smallCaps w:val="0"/>
          <w:strike w:val="0"/>
          <w:color w:val="000000"/>
          <w:sz w:val="13"/>
          <w:u w:val="none"/>
        </w:rPr>
        <w:t>WS: You gave that line to me!</w:t>
      </w:r>
    </w:p>
    <w:p>
      <w:pPr>
        <w:spacing w:after="60"/>
      </w:pPr>
      <w:r>
        <w:rPr>
          <w:b w:val="0"/>
          <w:i w:val="0"/>
          <w:smallCaps w:val="0"/>
          <w:strike w:val="0"/>
          <w:color w:val="000000"/>
          <w:sz w:val="13"/>
          <w:u w:val="none"/>
        </w:rPr>
        <w:t>PLAYWRIGHT: So.</w:t>
      </w:r>
    </w:p>
    <w:p>
      <w:pPr>
        <w:spacing w:after="60"/>
      </w:pPr>
      <w:r>
        <w:rPr>
          <w:b w:val="0"/>
          <w:i w:val="0"/>
          <w:smallCaps w:val="0"/>
          <w:strike w:val="0"/>
          <w:color w:val="000000"/>
          <w:sz w:val="13"/>
          <w:u w:val="none"/>
        </w:rPr>
        <w:t>WS: God. Let me out of this play!</w:t>
      </w:r>
    </w:p>
    <w:p>
      <w:pPr>
        <w:spacing w:after="60"/>
      </w:pPr>
      <w:r>
        <w:rPr>
          <w:b w:val="0"/>
          <w:i w:val="0"/>
          <w:smallCaps w:val="0"/>
          <w:strike w:val="0"/>
          <w:color w:val="000000"/>
          <w:sz w:val="13"/>
          <w:u w:val="none"/>
        </w:rPr>
        <w:t>PLAYWRIGHT: But it's true! You're working out your anger and grief, figuring out some element of your life, through someone else's story!</w:t>
      </w:r>
    </w:p>
    <w:p>
      <w:pPr>
        <w:spacing w:after="60"/>
      </w:pPr>
      <w:r>
        <w:rPr>
          <w:b w:val="0"/>
          <w:i w:val="0"/>
          <w:smallCaps w:val="0"/>
          <w:strike w:val="0"/>
          <w:color w:val="000000"/>
          <w:sz w:val="13"/>
          <w:u w:val="none"/>
        </w:rPr>
        <w:t>WS: Oh, and you're doing something so very different? (II: 87)</w:t>
      </w:r>
    </w:p>
    <w:p>
      <w:pPr>
        <w:spacing w:after="60"/>
      </w:pPr>
      <w:r>
        <w:rPr>
          <w:b w:val="0"/>
          <w:i w:val="0"/>
          <w:smallCaps w:val="0"/>
          <w:strike w:val="0"/>
          <w:color w:val="000000"/>
          <w:sz w:val="13"/>
          <w:u w:val="none"/>
        </w:rPr>
        <w:t xml:space="preserve">Like Lyman, she is struggling with a disintegrating marriage and only will look reluctantly at her role in that. </w:t>
      </w:r>
      <w:r>
        <w:rPr>
          <w:b w:val="0"/>
          <w:i w:val="0"/>
          <w:smallCaps w:val="0"/>
          <w:strike w:val="0"/>
          <w:color w:val="000000"/>
          <w:sz w:val="13"/>
          <w:u w:val="none"/>
        </w:rPr>
        <w:t>Also</w:t>
      </w:r>
      <w:r>
        <w:rPr>
          <w:b w:val="0"/>
          <w:i w:val="0"/>
          <w:smallCaps w:val="0"/>
          <w:strike w:val="0"/>
          <w:color w:val="000000"/>
          <w:sz w:val="13"/>
          <w:u w:val="none"/>
        </w:rPr>
        <w:t xml:space="preserve"> like Lyman, there are some indications at the end of the play that forgiveness--or at least a negotiated truce--may be possible.</w:t>
      </w:r>
    </w:p>
    <w:p>
      <w:pPr>
        <w:spacing w:after="60"/>
      </w:pPr>
      <w:r>
        <w:rPr>
          <w:b w:val="0"/>
          <w:i w:val="0"/>
          <w:smallCaps w:val="0"/>
          <w:strike w:val="0"/>
          <w:color w:val="000000"/>
          <w:sz w:val="16"/>
          <w:u w:val="none"/>
        </w:rPr>
        <w:t xml:space="preserve">Fair Use makes much of other possible parallels, </w:t>
      </w:r>
      <w:r>
        <w:rPr>
          <w:b w:val="0"/>
          <w:i w:val="0"/>
          <w:smallCaps w:val="0"/>
          <w:strike w:val="0"/>
          <w:color w:val="000000"/>
          <w:sz w:val="16"/>
          <w:u w:val="none"/>
        </w:rPr>
        <w:t>fore-grounding</w:t>
      </w:r>
      <w:r>
        <w:rPr>
          <w:b w:val="0"/>
          <w:i w:val="0"/>
          <w:smallCaps w:val="0"/>
          <w:strike w:val="0"/>
          <w:color w:val="000000"/>
          <w:sz w:val="16"/>
          <w:u w:val="none"/>
        </w:rPr>
        <w:t xml:space="preserve"> them for the audience: in Angle of Repose, Lyman gathers some news clippings that suggest his grandmother's adulterous romance and its tragic consequence in the death of her daughter, Agnes. These clippings are one of the things for which no factual parallel exists in Foote's life. As Playwright says, "A lot of people recognized the </w:t>
      </w:r>
      <w:r>
        <w:rPr>
          <w:b w:val="0"/>
          <w:i w:val="0"/>
          <w:smallCaps w:val="0"/>
          <w:strike w:val="0"/>
          <w:color w:val="000000"/>
          <w:sz w:val="16"/>
          <w:u w:val="none"/>
        </w:rPr>
        <w:t>Footes</w:t>
      </w:r>
      <w:r>
        <w:rPr>
          <w:b w:val="0"/>
          <w:i w:val="0"/>
          <w:smallCaps w:val="0"/>
          <w:strike w:val="0"/>
          <w:color w:val="000000"/>
          <w:sz w:val="16"/>
          <w:u w:val="none"/>
        </w:rPr>
        <w:t xml:space="preserve"> in Stegner's play, thought he'd exhumed a well-hidden skeleton from the family closet" (II: 97). In a scene to which I will return later, Playwright confronts WS with news clippings describing accident he had while in a clandestine meeting with a graduate student. The accident happened; the woman and the clippings don't exist in fact? </w:t>
      </w:r>
      <w:r>
        <w:rPr>
          <w:b w:val="0"/>
          <w:i w:val="0"/>
          <w:smallCaps w:val="0"/>
          <w:strike w:val="0"/>
          <w:color w:val="000000"/>
          <w:highlight w:val="cyan"/>
          <w:u w:val="single"/>
        </w:rPr>
        <w:t>Identity is</w:t>
      </w:r>
      <w:r>
        <w:rPr>
          <w:b w:val="0"/>
          <w:i w:val="0"/>
          <w:smallCaps w:val="0"/>
          <w:strike w:val="0"/>
          <w:color w:val="000000"/>
          <w:u w:val="single"/>
        </w:rPr>
        <w:t xml:space="preserve"> thus portrayed as </w:t>
      </w:r>
      <w:r>
        <w:rPr>
          <w:b w:val="0"/>
          <w:i w:val="0"/>
          <w:smallCaps w:val="0"/>
          <w:strike w:val="0"/>
          <w:color w:val="000000"/>
          <w:highlight w:val="cyan"/>
          <w:u w:val="single"/>
        </w:rPr>
        <w:t xml:space="preserve">fluid and subject to </w:t>
      </w:r>
      <w:r>
        <w:rPr>
          <w:b w:val="0"/>
          <w:i w:val="0"/>
          <w:smallCaps w:val="0"/>
          <w:strike w:val="0"/>
          <w:color w:val="000000"/>
          <w:u w:val="single"/>
        </w:rPr>
        <w:t xml:space="preserve">interpretation--sometimes wild interpretations </w:t>
      </w:r>
      <w:r>
        <w:rPr>
          <w:b w:val="0"/>
          <w:i w:val="0"/>
          <w:smallCaps w:val="0"/>
          <w:strike w:val="0"/>
          <w:color w:val="000000"/>
          <w:highlight w:val="cyan"/>
          <w:u w:val="single"/>
        </w:rPr>
        <w:t>based</w:t>
      </w:r>
      <w:r>
        <w:rPr>
          <w:b w:val="0"/>
          <w:i w:val="0"/>
          <w:smallCaps w:val="0"/>
          <w:strike w:val="0"/>
          <w:color w:val="000000"/>
          <w:u w:val="single"/>
        </w:rPr>
        <w:t xml:space="preserve"> more </w:t>
      </w:r>
      <w:r>
        <w:rPr>
          <w:b w:val="0"/>
          <w:i w:val="0"/>
          <w:smallCaps w:val="0"/>
          <w:strike w:val="0"/>
          <w:color w:val="000000"/>
          <w:highlight w:val="cyan"/>
          <w:u w:val="single"/>
        </w:rPr>
        <w:t>on</w:t>
      </w:r>
      <w:r>
        <w:rPr>
          <w:b w:val="0"/>
          <w:i w:val="0"/>
          <w:smallCaps w:val="0"/>
          <w:strike w:val="0"/>
          <w:color w:val="000000"/>
          <w:u w:val="single"/>
        </w:rPr>
        <w:t xml:space="preserve"> the </w:t>
      </w:r>
      <w:r>
        <w:rPr>
          <w:b w:val="0"/>
          <w:i w:val="0"/>
          <w:smallCaps w:val="0"/>
          <w:strike w:val="0"/>
          <w:color w:val="000000"/>
          <w:highlight w:val="cyan"/>
          <w:u w:val="single"/>
        </w:rPr>
        <w:t xml:space="preserve">interpreter's (un)conscious </w:t>
      </w:r>
      <w:r>
        <w:rPr>
          <w:b w:val="0"/>
          <w:i w:val="0"/>
          <w:smallCaps w:val="0"/>
          <w:strike w:val="0"/>
          <w:color w:val="000000"/>
          <w:u w:val="single"/>
        </w:rPr>
        <w:t xml:space="preserve">needs or </w:t>
      </w:r>
      <w:r>
        <w:rPr>
          <w:b w:val="0"/>
          <w:i w:val="0"/>
          <w:smallCaps w:val="0"/>
          <w:strike w:val="0"/>
          <w:color w:val="000000"/>
          <w:highlight w:val="cyan"/>
          <w:u w:val="single"/>
        </w:rPr>
        <w:t>desires than</w:t>
      </w:r>
      <w:r>
        <w:rPr>
          <w:b w:val="0"/>
          <w:i w:val="0"/>
          <w:smallCaps w:val="0"/>
          <w:strike w:val="0"/>
          <w:color w:val="000000"/>
          <w:u w:val="single"/>
        </w:rPr>
        <w:t xml:space="preserve"> on any </w:t>
      </w:r>
      <w:r>
        <w:rPr>
          <w:b w:val="0"/>
          <w:i w:val="0"/>
          <w:smallCaps w:val="0"/>
          <w:strike w:val="0"/>
          <w:color w:val="000000"/>
          <w:highlight w:val="cyan"/>
          <w:u w:val="single"/>
        </w:rPr>
        <w:t>factual basis</w:t>
      </w:r>
      <w:r>
        <w:rPr>
          <w:b w:val="0"/>
          <w:i w:val="0"/>
          <w:smallCaps w:val="0"/>
          <w:strike w:val="0"/>
          <w:color w:val="000000"/>
          <w:u w:val="single"/>
        </w:rPr>
        <w:t xml:space="preserve">. In a postmodern sense, </w:t>
      </w:r>
      <w:r>
        <w:rPr>
          <w:b w:val="0"/>
          <w:i w:val="0"/>
          <w:smallCaps w:val="0"/>
          <w:strike w:val="0"/>
          <w:color w:val="000000"/>
          <w:highlight w:val="cyan"/>
          <w:u w:val="single"/>
        </w:rPr>
        <w:t>identity is not</w:t>
      </w:r>
      <w:r>
        <w:rPr>
          <w:b w:val="0"/>
          <w:i w:val="0"/>
          <w:smallCaps w:val="0"/>
          <w:strike w:val="0"/>
          <w:color w:val="000000"/>
          <w:u w:val="single"/>
        </w:rPr>
        <w:t xml:space="preserve"> a </w:t>
      </w:r>
      <w:r>
        <w:rPr>
          <w:b w:val="0"/>
          <w:i w:val="0"/>
          <w:smallCaps w:val="0"/>
          <w:strike w:val="0"/>
          <w:color w:val="000000"/>
          <w:highlight w:val="cyan"/>
          <w:u w:val="single"/>
        </w:rPr>
        <w:t>fixed, definable essence</w:t>
      </w:r>
      <w:r>
        <w:rPr>
          <w:b w:val="0"/>
          <w:i w:val="0"/>
          <w:smallCaps w:val="0"/>
          <w:strike w:val="0"/>
          <w:color w:val="000000"/>
          <w:u w:val="single"/>
        </w:rPr>
        <w:t xml:space="preserve"> that can be fully and accurately represented;</w:t>
      </w:r>
      <w:r>
        <w:rPr>
          <w:b w:val="0"/>
          <w:i w:val="0"/>
          <w:smallCaps w:val="0"/>
          <w:strike w:val="0"/>
          <w:color w:val="000000"/>
          <w:sz w:val="16"/>
          <w:u w:val="none"/>
        </w:rPr>
        <w:t xml:space="preserve"> as Fair Use shows,</w:t>
      </w:r>
      <w:r>
        <w:rPr>
          <w:b w:val="0"/>
          <w:i w:val="0"/>
          <w:smallCaps w:val="0"/>
          <w:strike w:val="0"/>
          <w:color w:val="000000"/>
          <w:u w:val="single"/>
        </w:rPr>
        <w:t xml:space="preserve"> identity is constantly constructed, negotiated, and struggled over. That we </w:t>
      </w:r>
      <w:r>
        <w:rPr>
          <w:b w:val="0"/>
          <w:i w:val="0"/>
          <w:smallCaps w:val="0"/>
          <w:strike w:val="0"/>
          <w:color w:val="000000"/>
          <w:highlight w:val="cyan"/>
          <w:u w:val="single"/>
        </w:rPr>
        <w:t>rarely recognize</w:t>
      </w:r>
      <w:r>
        <w:rPr>
          <w:b w:val="0"/>
          <w:i w:val="0"/>
          <w:smallCaps w:val="0"/>
          <w:strike w:val="0"/>
          <w:color w:val="000000"/>
          <w:u w:val="single"/>
        </w:rPr>
        <w:t xml:space="preserve"> the </w:t>
      </w:r>
      <w:r>
        <w:rPr>
          <w:b w:val="0"/>
          <w:i w:val="0"/>
          <w:smallCaps w:val="0"/>
          <w:strike w:val="0"/>
          <w:color w:val="000000"/>
          <w:highlight w:val="cyan"/>
          <w:u w:val="single"/>
        </w:rPr>
        <w:t>tenuousness of identity</w:t>
      </w:r>
      <w:r>
        <w:rPr>
          <w:b w:val="0"/>
          <w:i w:val="0"/>
          <w:smallCaps w:val="0"/>
          <w:strike w:val="0"/>
          <w:color w:val="000000"/>
          <w:u w:val="single"/>
        </w:rPr>
        <w:t xml:space="preserve"> is </w:t>
      </w:r>
      <w:r>
        <w:rPr>
          <w:b w:val="0"/>
          <w:i w:val="0"/>
          <w:smallCaps w:val="0"/>
          <w:strike w:val="0"/>
          <w:color w:val="000000"/>
          <w:highlight w:val="cyan"/>
          <w:u w:val="single"/>
        </w:rPr>
        <w:t>due to</w:t>
      </w:r>
      <w:r>
        <w:rPr>
          <w:b w:val="0"/>
          <w:i w:val="0"/>
          <w:smallCaps w:val="0"/>
          <w:strike w:val="0"/>
          <w:color w:val="000000"/>
          <w:u w:val="single"/>
        </w:rPr>
        <w:t xml:space="preserve"> the successful </w:t>
      </w:r>
      <w:r>
        <w:rPr>
          <w:b w:val="0"/>
          <w:i w:val="0"/>
          <w:smallCaps w:val="0"/>
          <w:strike w:val="0"/>
          <w:color w:val="000000"/>
          <w:highlight w:val="cyan"/>
          <w:u w:val="single"/>
        </w:rPr>
        <w:t>covering</w:t>
      </w:r>
      <w:r>
        <w:rPr>
          <w:b w:val="0"/>
          <w:i w:val="0"/>
          <w:smallCaps w:val="0"/>
          <w:strike w:val="0"/>
          <w:color w:val="000000"/>
          <w:u w:val="single"/>
        </w:rPr>
        <w:t xml:space="preserve"> over </w:t>
      </w:r>
      <w:r>
        <w:rPr>
          <w:b w:val="0"/>
          <w:i w:val="0"/>
          <w:smallCaps w:val="0"/>
          <w:strike w:val="0"/>
          <w:color w:val="000000"/>
          <w:highlight w:val="cyan"/>
          <w:u w:val="single"/>
        </w:rPr>
        <w:t>of</w:t>
      </w:r>
      <w:r>
        <w:rPr>
          <w:b w:val="0"/>
          <w:i w:val="0"/>
          <w:smallCaps w:val="0"/>
          <w:strike w:val="0"/>
          <w:color w:val="000000"/>
          <w:u w:val="single"/>
        </w:rPr>
        <w:t xml:space="preserve"> the </w:t>
      </w:r>
      <w:r>
        <w:rPr>
          <w:b w:val="0"/>
          <w:i w:val="0"/>
          <w:smallCaps w:val="0"/>
          <w:strike w:val="0"/>
          <w:color w:val="000000"/>
          <w:highlight w:val="cyan"/>
          <w:u w:val="single"/>
        </w:rPr>
        <w:t>shifting contexts present in every utterance</w:t>
      </w:r>
      <w:r>
        <w:rPr>
          <w:b w:val="0"/>
          <w:i w:val="0"/>
          <w:smallCaps w:val="0"/>
          <w:strike w:val="0"/>
          <w:color w:val="000000"/>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