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Trademarks provide uniquely good material benefits for women.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Murray 19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[(LaConya Murray, JD in IP law from Thomas Goode Jones School of Law) “The Truth About Women Business Owners and Trademarks, </w:t>
      </w:r>
      <w:r>
        <w:rPr>
          <w:b w:val="0"/>
          <w:i w:val="0"/>
          <w:smallCaps w:val="0"/>
          <w:strike w:val="0"/>
          <w:sz w:val="20"/>
          <w:u w:val="none"/>
        </w:rPr>
        <w:t>Linkedin</w:t>
      </w:r>
      <w:r>
        <w:rPr>
          <w:b w:val="0"/>
          <w:i w:val="0"/>
          <w:smallCaps w:val="0"/>
          <w:strike w:val="0"/>
          <w:sz w:val="20"/>
          <w:u w:val="none"/>
        </w:rPr>
        <w:t>, Dec 10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2019</w:t>
      </w:r>
      <w:r>
        <w:rPr>
          <w:b w:val="0"/>
          <w:i w:val="0"/>
          <w:smallCaps w:val="0"/>
          <w:strike w:val="0"/>
          <w:sz w:val="20"/>
          <w:u w:val="none"/>
        </w:rPr>
        <w:t xml:space="preserve">” https://www.linkedin.com/pulse/truth-women-business-owners-trademarks-laconya-murray-esq-/] </w:t>
      </w:r>
      <w:r>
        <w:rPr>
          <w:b w:val="0"/>
          <w:i w:val="0"/>
          <w:smallCaps w:val="0"/>
          <w:strike w:val="0"/>
          <w:sz w:val="20"/>
          <w:u w:val="none"/>
        </w:rPr>
        <w:t>hwkm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When the recession hit in 2007 </w:t>
      </w:r>
      <w:r>
        <w:rPr>
          <w:b w:val="0"/>
          <w:i w:val="0"/>
          <w:smallCaps w:val="0"/>
          <w:strike w:val="0"/>
          <w:sz w:val="22"/>
          <w:u w:val="single"/>
        </w:rPr>
        <w:t>women took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devastating </w:t>
      </w:r>
      <w:r>
        <w:rPr>
          <w:b w:val="0"/>
          <w:i w:val="0"/>
          <w:smallCaps w:val="0"/>
          <w:strike w:val="0"/>
          <w:sz w:val="22"/>
          <w:u w:val="single"/>
        </w:rPr>
        <w:t>period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</w:t>
      </w:r>
      <w:r>
        <w:rPr>
          <w:b w:val="0"/>
          <w:i w:val="0"/>
          <w:smallCaps w:val="0"/>
          <w:strike w:val="0"/>
          <w:sz w:val="22"/>
          <w:u w:val="single"/>
        </w:rPr>
        <w:t>opportunity to provide for their families while following their passions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Along with increase in female business owners came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increase in registered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trademarks owned by women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/>
          <w:i w:val="0"/>
          <w:smallCaps w:val="0"/>
          <w:strike w:val="0"/>
          <w:sz w:val="22"/>
          <w:u w:val="single"/>
        </w:rPr>
        <w:t>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ational </w:t>
      </w:r>
      <w:r>
        <w:rPr>
          <w:b/>
          <w:i w:val="0"/>
          <w:smallCaps w:val="0"/>
          <w:strike w:val="0"/>
          <w:sz w:val="22"/>
          <w:u w:val="single"/>
        </w:rPr>
        <w:t>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omen’s </w:t>
      </w:r>
      <w:r>
        <w:rPr>
          <w:b/>
          <w:i w:val="0"/>
          <w:smallCaps w:val="0"/>
          <w:strike w:val="0"/>
          <w:sz w:val="22"/>
          <w:u w:val="single"/>
        </w:rPr>
        <w:t>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usiness </w:t>
      </w:r>
      <w:r>
        <w:rPr>
          <w:b/>
          <w:i w:val="0"/>
          <w:smallCaps w:val="0"/>
          <w:strike w:val="0"/>
          <w:sz w:val="22"/>
          <w:u w:val="single"/>
        </w:rPr>
        <w:t>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ouncil commissioned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study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2012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concerning women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business owners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>ntellectual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produced </w:t>
      </w:r>
      <w:r>
        <w:rPr>
          <w:b/>
          <w:i w:val="0"/>
          <w:smallCaps w:val="0"/>
          <w:strike w:val="0"/>
          <w:sz w:val="22"/>
          <w:u w:val="single"/>
        </w:rPr>
        <w:t>promising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results.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According to the study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number of women who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successfully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applied for trademark registration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doubled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since 1980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While </w:t>
      </w:r>
      <w:r>
        <w:rPr>
          <w:b w:val="0"/>
          <w:i w:val="0"/>
          <w:smallCaps w:val="0"/>
          <w:strike w:val="0"/>
          <w:sz w:val="22"/>
          <w:u w:val="single"/>
        </w:rPr>
        <w:t>women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once owned less than 17% of registered trademarks that number has increased to 33%. These entrepreneurs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overcome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obstacles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impeded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women from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protecting </w:t>
      </w:r>
      <w:r>
        <w:rPr>
          <w:b/>
          <w:i w:val="0"/>
          <w:smallCaps w:val="0"/>
          <w:strike w:val="0"/>
          <w:sz w:val="22"/>
          <w:u w:val="single"/>
        </w:rPr>
        <w:t xml:space="preserve">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brands</w:t>
      </w:r>
      <w:r>
        <w:rPr>
          <w:b w:val="0"/>
          <w:i w:val="0"/>
          <w:smallCaps w:val="0"/>
          <w:strike w:val="0"/>
          <w:sz w:val="16"/>
          <w:u w:val="none"/>
        </w:rPr>
        <w:t>. Registration for female business owners is dominated in the fields of education, business/advertising, clothing, entertainment and miscellaneous science and technology.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women 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chose to </w:t>
      </w:r>
      <w:r>
        <w:rPr>
          <w:b w:val="0"/>
          <w:i w:val="0"/>
          <w:smallCaps w:val="0"/>
          <w:strike w:val="0"/>
          <w:sz w:val="22"/>
          <w:u w:val="single"/>
        </w:rPr>
        <w:t>register their trademark realized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registered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trademark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business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it </w:t>
      </w:r>
      <w:r>
        <w:rPr>
          <w:b/>
          <w:i w:val="0"/>
          <w:smallCaps w:val="0"/>
          <w:strike w:val="0"/>
          <w:sz w:val="22"/>
          <w:u w:val="single"/>
        </w:rPr>
        <w:t>also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business’s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credibility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pStyle w:val="Caption"/>
      </w:pPr>
      <w:r>
        <w:t>Source: Feminism K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