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Sui generis circumvents the politics </w:t>
      </w:r>
      <w:r>
        <w:rPr>
          <w:b/>
          <w:i w:val="0"/>
          <w:smallCaps w:val="0"/>
          <w:strike w:val="0"/>
          <w:sz w:val="28"/>
          <w:u w:val="none"/>
        </w:rPr>
        <w:t>link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Keebaugh 5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[Regan E., law student at University of Georgia, “Intellectual Property and the Protection of Industrial Design: Are Sui Generis Protection Measures the Answer to Vocal Opponents and a Reluctant Congress?,” Journal of Intellectual Property Law, Vol 13 Iss 1, </w:t>
      </w:r>
      <w:r>
        <w:rPr>
          <w:b w:val="0"/>
          <w:i w:val="0"/>
          <w:smallCaps w:val="0"/>
          <w:strike w:val="0"/>
          <w:sz w:val="24"/>
          <w:u w:val="none"/>
        </w:rPr>
        <w:t>, ALB]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Another advantage of</w:t>
      </w:r>
      <w:r>
        <w:rPr>
          <w:b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sui generis</w:t>
      </w:r>
      <w:r>
        <w:rPr>
          <w:b/>
          <w:i w:val="0"/>
          <w:smallCaps w:val="0"/>
          <w:strike w:val="0"/>
          <w:sz w:val="28"/>
          <w:u w:val="single"/>
        </w:rPr>
        <w:t xml:space="preserve"> design </w:t>
      </w:r>
      <w:r>
        <w:rPr>
          <w:b w:val="0"/>
          <w:i w:val="0"/>
          <w:smallCaps w:val="0"/>
          <w:strike w:val="0"/>
          <w:sz w:val="14"/>
          <w:u w:val="none"/>
        </w:rPr>
        <w:t>protection is that it</w:t>
      </w:r>
      <w:r>
        <w:rPr>
          <w:b/>
          <w:i w:val="0"/>
          <w:smallCaps w:val="0"/>
          <w:strike w:val="0"/>
          <w:sz w:val="14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 xml:space="preserve">allows stronger protection </w:t>
      </w:r>
      <w:r>
        <w:rPr>
          <w:b w:val="0"/>
          <w:i w:val="0"/>
          <w:smallCaps w:val="0"/>
          <w:strike w:val="0"/>
          <w:sz w:val="20"/>
          <w:u w:val="none"/>
        </w:rPr>
        <w:t>to be given</w:t>
      </w:r>
      <w:r>
        <w:rPr>
          <w:b/>
          <w:i w:val="0"/>
          <w:smallCaps w:val="0"/>
          <w:strike w:val="0"/>
          <w:sz w:val="28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0"/>
          <w:u w:val="none"/>
        </w:rPr>
        <w:t>industries that desire increased protection</w:t>
      </w:r>
      <w:r>
        <w:rPr>
          <w:b/>
          <w:i w:val="0"/>
          <w:smallCaps w:val="0"/>
          <w:strike w:val="0"/>
          <w:sz w:val="28"/>
          <w:u w:val="single"/>
        </w:rPr>
        <w:t xml:space="preserve"> by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avoid</w:t>
      </w:r>
      <w:r>
        <w:rPr>
          <w:b/>
          <w:i w:val="0"/>
          <w:smallCaps w:val="0"/>
          <w:strike w:val="0"/>
          <w:sz w:val="28"/>
          <w:u w:val="single"/>
        </w:rPr>
        <w:t xml:space="preserve">ing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opposition from other industries</w:t>
      </w:r>
      <w:r>
        <w:rPr>
          <w:b/>
          <w:i w:val="0"/>
          <w:smallCaps w:val="0"/>
          <w:strike w:val="0"/>
          <w:sz w:val="28"/>
          <w:u w:val="single"/>
        </w:rPr>
        <w:t xml:space="preserve"> that oppose </w:t>
      </w:r>
      <w:r>
        <w:rPr>
          <w:b w:val="0"/>
          <w:i w:val="0"/>
          <w:smallCaps w:val="0"/>
          <w:strike w:val="0"/>
          <w:sz w:val="20"/>
          <w:u w:val="none"/>
        </w:rPr>
        <w:t>such measures.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One of the biggest hurdles faced by Congress</w:t>
      </w:r>
      <w:r>
        <w:rPr>
          <w:b/>
          <w:i w:val="0"/>
          <w:smallCaps w:val="0"/>
          <w:strike w:val="0"/>
          <w:sz w:val="28"/>
          <w:u w:val="single"/>
        </w:rPr>
        <w:t xml:space="preserve"> when it comes to passing </w:t>
      </w:r>
      <w:r>
        <w:rPr>
          <w:b w:val="0"/>
          <w:i w:val="0"/>
          <w:smallCaps w:val="0"/>
          <w:strike w:val="0"/>
          <w:sz w:val="20"/>
          <w:u w:val="none"/>
        </w:rPr>
        <w:t>design protection</w:t>
      </w:r>
      <w:r>
        <w:rPr>
          <w:b/>
          <w:i w:val="0"/>
          <w:smallCaps w:val="0"/>
          <w:strike w:val="0"/>
          <w:sz w:val="28"/>
          <w:u w:val="single"/>
        </w:rPr>
        <w:t xml:space="preserve"> legislation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is strong opposition from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certain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industries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highlight w:val="yellow"/>
          <w:u w:val="none"/>
        </w:rPr>
        <w:t>4' Utilizing</w:t>
      </w:r>
      <w:r>
        <w:rPr>
          <w:b/>
          <w:i w:val="0"/>
          <w:smallCaps w:val="0"/>
          <w:strike w:val="0"/>
          <w:sz w:val="16"/>
          <w:highlight w:val="yellow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sui generis</w:t>
      </w:r>
      <w:r>
        <w:rPr>
          <w:b/>
          <w:i w:val="0"/>
          <w:smallCaps w:val="0"/>
          <w:strike w:val="0"/>
          <w:sz w:val="28"/>
          <w:u w:val="single"/>
        </w:rPr>
        <w:t xml:space="preserve"> design protection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allows Congress to sidestep this problem by passing legislation with limited scope</w:t>
      </w:r>
      <w:r>
        <w:rPr>
          <w:b w:val="0"/>
          <w:i w:val="0"/>
          <w:smallCaps w:val="0"/>
          <w:strike w:val="0"/>
          <w:sz w:val="20"/>
          <w:highlight w:val="yellow"/>
          <w:u w:val="none"/>
        </w:rPr>
        <w:t>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 xml:space="preserve">If a particular industry is ready </w:t>
      </w:r>
      <w:r>
        <w:rPr>
          <w:b w:val="0"/>
          <w:i w:val="0"/>
          <w:smallCaps w:val="0"/>
          <w:strike w:val="0"/>
          <w:sz w:val="16"/>
          <w:u w:val="none"/>
        </w:rPr>
        <w:t>for stronger protection, then</w:t>
      </w:r>
      <w:r>
        <w:rPr>
          <w:b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 xml:space="preserve">their efforts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 obtain such protection </w:t>
      </w:r>
      <w:r>
        <w:rPr>
          <w:b/>
          <w:i w:val="0"/>
          <w:smallCaps w:val="0"/>
          <w:strike w:val="0"/>
          <w:sz w:val="28"/>
          <w:u w:val="single"/>
        </w:rPr>
        <w:t>will not be thwarted by vocal opposition from other industries.</w:t>
      </w:r>
    </w:p>
    <w:p>
      <w:pPr>
        <w:pStyle w:val="Caption"/>
      </w:pPr>
      <w:r>
        <w:t>Source: Sui Generis CP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