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Giving indigenous people the </w:t>
      </w:r>
      <w:r>
        <w:rPr>
          <w:b/>
          <w:i w:val="0"/>
          <w:smallCaps w:val="0"/>
          <w:strike w:val="0"/>
          <w:sz w:val="24"/>
          <w:u w:val="single"/>
        </w:rPr>
        <w:t>choice</w:t>
      </w:r>
      <w:r>
        <w:rPr>
          <w:b/>
          <w:i w:val="0"/>
          <w:smallCaps w:val="0"/>
          <w:strike w:val="0"/>
          <w:sz w:val="24"/>
          <w:u w:val="none"/>
        </w:rPr>
        <w:t xml:space="preserve"> to engage in copyright is </w:t>
      </w:r>
      <w:r>
        <w:rPr>
          <w:b/>
          <w:i w:val="0"/>
          <w:smallCaps w:val="0"/>
          <w:strike w:val="0"/>
          <w:sz w:val="24"/>
          <w:u w:val="single"/>
        </w:rPr>
        <w:t>essential</w:t>
      </w:r>
      <w:r>
        <w:rPr>
          <w:b/>
          <w:i w:val="0"/>
          <w:smallCaps w:val="0"/>
          <w:strike w:val="0"/>
          <w:sz w:val="24"/>
          <w:u w:val="none"/>
        </w:rPr>
        <w:t xml:space="preserve"> – groups are demanding </w:t>
      </w:r>
      <w:r>
        <w:rPr>
          <w:b/>
          <w:i w:val="0"/>
          <w:smallCaps w:val="0"/>
          <w:strike w:val="0"/>
          <w:sz w:val="24"/>
          <w:u w:val="single"/>
        </w:rPr>
        <w:t>reform</w:t>
      </w:r>
      <w:r>
        <w:rPr>
          <w:b/>
          <w:i w:val="0"/>
          <w:smallCaps w:val="0"/>
          <w:strike w:val="0"/>
          <w:sz w:val="24"/>
          <w:u w:val="none"/>
        </w:rPr>
        <w:t xml:space="preserve"> now</w:t>
      </w:r>
    </w:p>
    <w:p>
      <w:pPr>
        <w:spacing w:after="80"/>
      </w:pPr>
      <w:r>
        <w:rPr>
          <w:b/>
          <w:i w:val="0"/>
          <w:smallCaps w:val="0"/>
          <w:strike w:val="0"/>
          <w:sz w:val="24"/>
          <w:u w:val="none"/>
        </w:rPr>
        <w:t>Vasquez and Cojtí 20</w:t>
      </w:r>
      <w:r>
        <w:rPr>
          <w:b w:val="0"/>
          <w:i w:val="0"/>
          <w:smallCaps w:val="0"/>
          <w:strike w:val="0"/>
          <w:sz w:val="16"/>
          <w:u w:val="none"/>
        </w:rPr>
        <w:t xml:space="preserve"> – Vasquez is a Community Media Program Manager, hails from Oaxaca, México, and is a radio journalist, an activist for Indigenous Peoples' communication rights, and Co-founder of Ayuujk Community Radio Jënpoj, which has been operating in Tlahuitoltepec Mixe, Oaxaca, for over 20 years. Cojtí is the Director of Programs, from Chuwila, Guatemala. She is a sociologist and a Maya calendar ancient knowledge keeper from her community.  She has more than fifteen years of experience in the fields of immigration and multiculturalism, Indigenous community development, and Indigenous rights. She holds a degree in Indigenous Government Studies from the Institute of Indigenous Government, Vancouver, British Columbia, and a Master's degree in Public Administration from the University of Regina, both in Canada. (Sócrates Vasquez and Avexnim Cojtí, Cultural Survival, "Cultural Appropriation: Another Form of Extractivism of Indigenous Communities," December 7, 2020, https://www.culturalsurvival.org/news/cultural-appropriation-another-form-extractivism-indigenous-communities)//SM</w:t>
      </w:r>
    </w:p>
    <w:p>
      <w:pPr>
        <w:spacing w:after="60"/>
      </w:pPr>
      <w:r>
        <w:rPr>
          <w:b w:val="0"/>
          <w:i w:val="0"/>
          <w:smallCaps w:val="0"/>
          <w:strike w:val="0"/>
          <w:sz w:val="16"/>
          <w:highlight w:val="cyan"/>
          <w:u w:val="single"/>
        </w:rPr>
        <w:t>Indigenous Peoples</w:t>
      </w:r>
      <w:r>
        <w:rPr>
          <w:b w:val="0"/>
          <w:i w:val="0"/>
          <w:smallCaps w:val="0"/>
          <w:strike w:val="0"/>
          <w:sz w:val="16"/>
          <w:u w:val="single"/>
        </w:rPr>
        <w:t xml:space="preserve"> around the world </w:t>
      </w:r>
      <w:r>
        <w:rPr>
          <w:b/>
          <w:i w:val="0"/>
          <w:smallCaps w:val="0"/>
          <w:strike w:val="0"/>
          <w:sz w:val="20"/>
          <w:highlight w:val="cyan"/>
          <w:u w:val="single"/>
        </w:rPr>
        <w:t>continue to resist</w:t>
      </w:r>
      <w:r>
        <w:rPr>
          <w:b w:val="0"/>
          <w:i w:val="0"/>
          <w:smallCaps w:val="0"/>
          <w:strike w:val="0"/>
          <w:sz w:val="16"/>
          <w:highlight w:val="cyan"/>
          <w:u w:val="single"/>
        </w:rPr>
        <w:t xml:space="preserve"> and reinvent ways of maintaining their lifeways</w:t>
      </w:r>
      <w:r>
        <w:rPr>
          <w:b w:val="0"/>
          <w:i w:val="0"/>
          <w:smallCaps w:val="0"/>
          <w:strike w:val="0"/>
          <w:sz w:val="16"/>
          <w:u w:val="single"/>
        </w:rPr>
        <w:t xml:space="preserve"> </w:t>
      </w:r>
      <w:r>
        <w:rPr>
          <w:b w:val="0"/>
          <w:i w:val="0"/>
          <w:smallCaps w:val="0"/>
          <w:strike w:val="0"/>
          <w:sz w:val="16"/>
          <w:highlight w:val="cyan"/>
          <w:u w:val="single"/>
        </w:rPr>
        <w:t>in the face of</w:t>
      </w:r>
      <w:r>
        <w:rPr>
          <w:b w:val="0"/>
          <w:i w:val="0"/>
          <w:smallCaps w:val="0"/>
          <w:strike w:val="0"/>
          <w:sz w:val="16"/>
          <w:u w:val="single"/>
        </w:rPr>
        <w:t xml:space="preserve"> the onslaught of a </w:t>
      </w:r>
      <w:r>
        <w:rPr>
          <w:b w:val="0"/>
          <w:i w:val="0"/>
          <w:smallCaps w:val="0"/>
          <w:strike w:val="0"/>
          <w:sz w:val="16"/>
          <w:highlight w:val="cyan"/>
          <w:u w:val="single"/>
        </w:rPr>
        <w:t>civilization</w:t>
      </w:r>
      <w:r>
        <w:rPr>
          <w:b w:val="0"/>
          <w:i w:val="0"/>
          <w:smallCaps w:val="0"/>
          <w:strike w:val="0"/>
          <w:sz w:val="16"/>
          <w:u w:val="single"/>
        </w:rPr>
        <w:t xml:space="preserve"> increasingly in decline, based on the ideas of ​​anthropocentrism, a free market, and destroying nature to quench their thirst of accumulation. </w:t>
      </w:r>
      <w:r>
        <w:rPr>
          <w:b w:val="0"/>
          <w:i w:val="0"/>
          <w:smallCaps w:val="0"/>
          <w:strike w:val="0"/>
          <w:sz w:val="16"/>
          <w:u w:val="none"/>
        </w:rPr>
        <w:t>Indigenous communities face attacks on multiple levels, including extractivism in their territories, and appropriation of their cultural creations and knowledge.</w:t>
      </w:r>
      <w:r>
        <w:rPr>
          <w:b w:val="0"/>
          <w:i w:val="0"/>
          <w:smallCaps w:val="0"/>
          <w:strike w:val="0"/>
          <w:sz w:val="16"/>
          <w:u w:val="none"/>
        </w:rPr>
        <w:t xml:space="preserve"> In recent decades,</w:t>
      </w:r>
      <w:r>
        <w:rPr>
          <w:b w:val="0"/>
          <w:i w:val="0"/>
          <w:smallCaps w:val="0"/>
          <w:strike w:val="0"/>
          <w:sz w:val="16"/>
          <w:u w:val="single"/>
        </w:rPr>
        <w:t xml:space="preserve"> </w:t>
      </w:r>
      <w:r>
        <w:rPr>
          <w:b w:val="0"/>
          <w:i w:val="0"/>
          <w:smallCaps w:val="0"/>
          <w:strike w:val="0"/>
          <w:sz w:val="16"/>
          <w:highlight w:val="cyan"/>
          <w:u w:val="single"/>
        </w:rPr>
        <w:t>the struggles of Indigenous Peoples to protect their</w:t>
      </w:r>
      <w:r>
        <w:rPr>
          <w:b w:val="0"/>
          <w:i w:val="0"/>
          <w:smallCaps w:val="0"/>
          <w:strike w:val="0"/>
          <w:sz w:val="16"/>
          <w:u w:val="single"/>
        </w:rPr>
        <w:t xml:space="preserve"> ancestral </w:t>
      </w:r>
      <w:r>
        <w:rPr>
          <w:b w:val="0"/>
          <w:i w:val="0"/>
          <w:smallCaps w:val="0"/>
          <w:strike w:val="0"/>
          <w:sz w:val="16"/>
          <w:highlight w:val="cyan"/>
          <w:u w:val="single"/>
        </w:rPr>
        <w:t>knowledge and</w:t>
      </w:r>
      <w:r>
        <w:rPr>
          <w:b w:val="0"/>
          <w:i w:val="0"/>
          <w:smallCaps w:val="0"/>
          <w:strike w:val="0"/>
          <w:sz w:val="16"/>
          <w:u w:val="single"/>
        </w:rPr>
        <w:t xml:space="preserve"> </w:t>
      </w:r>
      <w:r>
        <w:rPr>
          <w:b w:val="0"/>
          <w:i w:val="0"/>
          <w:smallCaps w:val="0"/>
          <w:strike w:val="0"/>
          <w:sz w:val="16"/>
          <w:highlight w:val="cyan"/>
          <w:u w:val="single"/>
        </w:rPr>
        <w:t>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has increased</w:t>
      </w:r>
      <w:r>
        <w:rPr>
          <w:b w:val="0"/>
          <w:i w:val="0"/>
          <w:smallCaps w:val="0"/>
          <w:strike w:val="0"/>
          <w:sz w:val="16"/>
          <w:u w:val="single"/>
        </w:rPr>
        <w:t xml:space="preserve"> leaving lessons </w:t>
      </w:r>
      <w:r>
        <w:rPr>
          <w:b w:val="0"/>
          <w:i w:val="0"/>
          <w:smallCaps w:val="0"/>
          <w:strike w:val="0"/>
          <w:sz w:val="16"/>
          <w:highlight w:val="cyan"/>
          <w:u w:val="single"/>
        </w:rPr>
        <w:t>in</w:t>
      </w:r>
      <w:r>
        <w:rPr>
          <w:b w:val="0"/>
          <w:i w:val="0"/>
          <w:smallCaps w:val="0"/>
          <w:strike w:val="0"/>
          <w:sz w:val="16"/>
          <w:u w:val="single"/>
        </w:rPr>
        <w:t xml:space="preserve"> organization, lobbying, and alerts from Peoples who have experienced cultural appropriation.</w:t>
      </w:r>
      <w:r>
        <w:rPr>
          <w:b w:val="0"/>
          <w:i w:val="0"/>
          <w:smallCaps w:val="0"/>
          <w:strike w:val="0"/>
          <w:sz w:val="16"/>
          <w:u w:val="single"/>
        </w:rPr>
        <w:t xml:space="preserve">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appropriation includes forms of extractivism</w:t>
      </w:r>
      <w:r>
        <w:rPr>
          <w:b w:val="0"/>
          <w:i w:val="0"/>
          <w:smallCaps w:val="0"/>
          <w:strike w:val="0"/>
          <w:sz w:val="16"/>
          <w:u w:val="single"/>
        </w:rPr>
        <w:t xml:space="preserve"> in Indigenous territories, </w:t>
      </w:r>
      <w:r>
        <w:rPr>
          <w:b w:val="0"/>
          <w:i w:val="0"/>
          <w:smallCaps w:val="0"/>
          <w:strike w:val="0"/>
          <w:sz w:val="16"/>
          <w:u w:val="none"/>
        </w:rPr>
        <w:t xml:space="preserve">where transnational mining, oil, gas, pharmaceutical, seed, and fashion industry companies, to name a few, exploit a natural resource, impacting the lives of the communities they have protected or rely on said resource for their livelihoods. Cultural appropriation is an asymmetric relationship </w:t>
      </w:r>
      <w:r>
        <w:rPr>
          <w:b w:val="0"/>
          <w:i w:val="0"/>
          <w:smallCaps w:val="0"/>
          <w:strike w:val="0"/>
          <w:sz w:val="16"/>
          <w:u w:val="none"/>
        </w:rPr>
        <w:t>between cultures and societies, where the dominant culture/society deals with and justifies its relations with minorities, in this case the Indigenous Peoples, to use their knowledge, ways of life, art, their relationships with plants and animals, spirituality, worldviews and other aspects of Indigenous identity for capitalist consumption. In the 21st century, Indigenous Peoples are not free from being constantly "discovered" by some businesspeople.</w:t>
      </w:r>
      <w:r>
        <w:rPr>
          <w:b w:val="0"/>
          <w:i w:val="0"/>
          <w:smallCaps w:val="0"/>
          <w:strike w:val="0"/>
          <w:sz w:val="16"/>
          <w:u w:val="none"/>
        </w:rPr>
        <w:t xml:space="preserve"> </w:t>
      </w:r>
      <w:r>
        <w:rPr>
          <w:b w:val="0"/>
          <w:i w:val="0"/>
          <w:smallCaps w:val="0"/>
          <w:strike w:val="0"/>
          <w:sz w:val="16"/>
          <w:u w:val="none"/>
        </w:rPr>
        <w:t xml:space="preserve">The cultural appropriation that we address in this article is based on how Indigenous Peoples and </w:t>
      </w:r>
      <w:r>
        <w:rPr>
          <w:b w:val="0"/>
          <w:i w:val="0"/>
          <w:smallCaps w:val="0"/>
          <w:strike w:val="0"/>
          <w:sz w:val="16"/>
          <w:highlight w:val="cyan"/>
          <w:u w:val="single"/>
        </w:rPr>
        <w:t>communities are suffering</w:t>
      </w:r>
      <w:r>
        <w:rPr>
          <w:b w:val="0"/>
          <w:i w:val="0"/>
          <w:smallCaps w:val="0"/>
          <w:strike w:val="0"/>
          <w:sz w:val="16"/>
          <w:u w:val="single"/>
        </w:rPr>
        <w:t xml:space="preserve"> extractivism or appropriation </w:t>
      </w:r>
      <w:r>
        <w:rPr>
          <w:b w:val="0"/>
          <w:i w:val="0"/>
          <w:smallCaps w:val="0"/>
          <w:strike w:val="0"/>
          <w:sz w:val="16"/>
          <w:highlight w:val="cyan"/>
          <w:u w:val="single"/>
        </w:rPr>
        <w:t>without</w:t>
      </w:r>
      <w:r>
        <w:rPr>
          <w:b w:val="0"/>
          <w:i w:val="0"/>
          <w:smallCaps w:val="0"/>
          <w:strike w:val="0"/>
          <w:sz w:val="16"/>
          <w:u w:val="single"/>
        </w:rPr>
        <w:t xml:space="preserve"> their </w:t>
      </w:r>
      <w:r>
        <w:rPr>
          <w:b w:val="0"/>
          <w:i w:val="0"/>
          <w:smallCaps w:val="0"/>
          <w:strike w:val="0"/>
          <w:sz w:val="16"/>
          <w:highlight w:val="cyan"/>
          <w:u w:val="single"/>
        </w:rPr>
        <w:t>Free, Prior and Informed Consent</w:t>
      </w:r>
      <w:r>
        <w:rPr>
          <w:b w:val="0"/>
          <w:i w:val="0"/>
          <w:smallCaps w:val="0"/>
          <w:strike w:val="0"/>
          <w:sz w:val="16"/>
          <w:u w:val="single"/>
        </w:rPr>
        <w:t xml:space="preserve"> and where they are not respected as the collective creators </w:t>
      </w:r>
      <w:r>
        <w:rPr>
          <w:b w:val="0"/>
          <w:i w:val="0"/>
          <w:smallCaps w:val="0"/>
          <w:strike w:val="0"/>
          <w:sz w:val="16"/>
          <w:highlight w:val="cyan"/>
          <w:u w:val="single"/>
        </w:rPr>
        <w:t>of</w:t>
      </w:r>
      <w:r>
        <w:rPr>
          <w:b w:val="0"/>
          <w:i w:val="0"/>
          <w:smallCaps w:val="0"/>
          <w:strike w:val="0"/>
          <w:sz w:val="16"/>
          <w:u w:val="single"/>
        </w:rPr>
        <w:t xml:space="preserve"> said tangible and intangible culture, use, or </w:t>
      </w:r>
      <w:r>
        <w:rPr>
          <w:b w:val="0"/>
          <w:i w:val="0"/>
          <w:smallCaps w:val="0"/>
          <w:strike w:val="0"/>
          <w:sz w:val="16"/>
          <w:highlight w:val="cyan"/>
          <w:u w:val="single"/>
        </w:rPr>
        <w:t>t</w:t>
      </w:r>
      <w:r>
        <w:rPr>
          <w:b w:val="0"/>
          <w:i w:val="0"/>
          <w:smallCaps w:val="0"/>
          <w:strike w:val="0"/>
          <w:sz w:val="16"/>
          <w:u w:val="single"/>
        </w:rPr>
        <w:t xml:space="preserve">raditional </w:t>
      </w:r>
      <w:r>
        <w:rPr>
          <w:b w:val="0"/>
          <w:i w:val="0"/>
          <w:smallCaps w:val="0"/>
          <w:strike w:val="0"/>
          <w:sz w:val="16"/>
          <w:highlight w:val="cyan"/>
          <w:u w:val="single"/>
        </w:rPr>
        <w:t>k</w:t>
      </w:r>
      <w:r>
        <w:rPr>
          <w:b w:val="0"/>
          <w:i w:val="0"/>
          <w:smallCaps w:val="0"/>
          <w:strike w:val="0"/>
          <w:sz w:val="16"/>
          <w:u w:val="single"/>
        </w:rPr>
        <w:t>nowledge</w:t>
      </w:r>
      <w:r>
        <w:rPr>
          <w:b w:val="0"/>
          <w:i w:val="0"/>
          <w:smallCaps w:val="0"/>
          <w:strike w:val="0"/>
          <w:sz w:val="16"/>
          <w:u w:val="none"/>
        </w:rPr>
        <w:t xml:space="preserve">. Appropriation, in general, implies the separation of the creation from the original authors, the modification of the original meaning or the use of the creation to be marketed as a new product that can be massively consumed. This new product is shown as a new creation or reinvented by the appropriator. </w:t>
      </w:r>
      <w:r>
        <w:rPr>
          <w:b w:val="0"/>
          <w:i w:val="0"/>
          <w:smallCaps w:val="0"/>
          <w:strike w:val="0"/>
          <w:sz w:val="16"/>
          <w:u w:val="single"/>
        </w:rPr>
        <w:t xml:space="preserve">The benefit of social recognition or economic benefit remains with those who appropriated the tangible or intangible culture, while the </w:t>
      </w:r>
      <w:r>
        <w:rPr>
          <w:b w:val="0"/>
          <w:i w:val="0"/>
          <w:smallCaps w:val="0"/>
          <w:strike w:val="0"/>
          <w:sz w:val="16"/>
          <w:highlight w:val="cyan"/>
          <w:u w:val="single"/>
        </w:rPr>
        <w:t>community</w:t>
      </w:r>
      <w:r>
        <w:rPr>
          <w:b w:val="0"/>
          <w:i w:val="0"/>
          <w:smallCaps w:val="0"/>
          <w:strike w:val="0"/>
          <w:sz w:val="16"/>
          <w:u w:val="single"/>
        </w:rPr>
        <w:t xml:space="preserve"> that has created and protected it for hundreds of years </w:t>
      </w:r>
      <w:r>
        <w:rPr>
          <w:b w:val="0"/>
          <w:i w:val="0"/>
          <w:smallCaps w:val="0"/>
          <w:strike w:val="0"/>
          <w:sz w:val="16"/>
          <w:highlight w:val="cyan"/>
          <w:u w:val="single"/>
        </w:rPr>
        <w:t xml:space="preserve">continues to suffer </w:t>
      </w:r>
      <w:r>
        <w:rPr>
          <w:b/>
          <w:i w:val="0"/>
          <w:smallCaps w:val="0"/>
          <w:strike w:val="0"/>
          <w:sz w:val="20"/>
          <w:highlight w:val="cyan"/>
          <w:u w:val="single"/>
        </w:rPr>
        <w:t>systematic racism</w:t>
      </w:r>
      <w:r>
        <w:rPr>
          <w:b w:val="0"/>
          <w:i w:val="0"/>
          <w:smallCaps w:val="0"/>
          <w:strike w:val="0"/>
          <w:sz w:val="16"/>
          <w:u w:val="single"/>
        </w:rPr>
        <w:t xml:space="preserve"> for maintaining it.</w:t>
      </w:r>
      <w:r>
        <w:rPr>
          <w:b w:val="0"/>
          <w:i w:val="0"/>
          <w:smallCaps w:val="0"/>
          <w:strike w:val="0"/>
          <w:sz w:val="16"/>
          <w:u w:val="single"/>
        </w:rPr>
        <w:t xml:space="preserve"> </w:t>
      </w:r>
      <w:r>
        <w:rPr>
          <w:b w:val="0"/>
          <w:i w:val="0"/>
          <w:smallCaps w:val="0"/>
          <w:strike w:val="0"/>
          <w:sz w:val="16"/>
          <w:u w:val="none"/>
        </w:rPr>
        <w:t xml:space="preserve">Indigenous Peoples demand the recognition and protection of their artistic and cultural creations, uses, and relationships with plants because they have been their protectors and many have given their lives to defend their lifeways, cultures, and relationships with the environment. </w:t>
      </w:r>
      <w:r>
        <w:rPr>
          <w:b w:val="0"/>
          <w:i w:val="0"/>
          <w:smallCaps w:val="0"/>
          <w:strike w:val="0"/>
          <w:sz w:val="16"/>
          <w:u w:val="single"/>
        </w:rPr>
        <w:t>Cultural extractivism leaves communities more vulnerable than they already are</w:t>
      </w:r>
      <w:r>
        <w:rPr>
          <w:b w:val="0"/>
          <w:i w:val="0"/>
          <w:smallCaps w:val="0"/>
          <w:strike w:val="0"/>
          <w:sz w:val="16"/>
          <w:u w:val="none"/>
        </w:rPr>
        <w:t>. In addition, with free market laws and the legal norms of private patents that privilege corporations, companies, and individual creations, the demands or complaints of collective intellectual property of Indigenous Peoples remain only anecdotes. These forms of economic subsistence of traditional knowledge or use are harmed because Indigenous communities cannot continue to produce something that is now produced massively. Such is the example of the dream catchers of the Ojibwe-Chippewa Peoples, which are now mass-produced in China and sold in dollar stores, totally alien to their creators and to their original meaning, and replaced with profits benefiting a company instead of its creators.</w:t>
      </w:r>
      <w:r>
        <w:rPr>
          <w:b w:val="0"/>
          <w:i w:val="0"/>
          <w:smallCaps w:val="0"/>
          <w:strike w:val="0"/>
          <w:sz w:val="16"/>
          <w:u w:val="none"/>
        </w:rPr>
        <w:t xml:space="preserve"> </w:t>
      </w:r>
      <w:r>
        <w:rPr>
          <w:b w:val="0"/>
          <w:i w:val="0"/>
          <w:smallCaps w:val="0"/>
          <w:strike w:val="0"/>
          <w:sz w:val="16"/>
          <w:u w:val="none"/>
        </w:rPr>
        <w:t>The case of the “xaam nëxuy” blouse from Santa María Tlahuitoltepec, Mexico, by the designer Isabel Marant, is a flagrant case of plagiarism of Ayuujk designs and collective clothing that is used ancestrally and represents the cosmoexistence and wisdom of the community passed down from generation to generation. This blouse, as well as the Indigenous clothing of many communities in the world, is collective and not individual property. Individual adaptations and modifications to the blouse that are created as fashion are also considered collective creations. The blouse was sold by Marant as her own creation and the sale price was 300 percent more expensive than those made by the women and men of Santa María Tlahuitoltepec.</w:t>
      </w:r>
      <w:r>
        <w:rPr>
          <w:b w:val="0"/>
          <w:i w:val="0"/>
          <w:smallCaps w:val="0"/>
          <w:strike w:val="0"/>
          <w:sz w:val="16"/>
          <w:u w:val="none"/>
        </w:rPr>
        <w:t xml:space="preserve"> </w:t>
      </w:r>
      <w:r>
        <w:rPr>
          <w:b w:val="0"/>
          <w:i w:val="0"/>
          <w:smallCaps w:val="0"/>
          <w:strike w:val="0"/>
          <w:sz w:val="16"/>
          <w:u w:val="none"/>
        </w:rPr>
        <w:t>As in this case, there are many communities that are not even aware that their designs are marketed by international companies, and if they do, they do not go beyond public denunciation, because international laws do not recognize collective rights.</w:t>
      </w:r>
      <w:r>
        <w:rPr>
          <w:b w:val="0"/>
          <w:i w:val="0"/>
          <w:smallCaps w:val="0"/>
          <w:strike w:val="0"/>
          <w:sz w:val="16"/>
          <w:u w:val="none"/>
        </w:rPr>
        <w:t xml:space="preserve"> </w:t>
      </w:r>
      <w:r>
        <w:rPr>
          <w:b w:val="0"/>
          <w:i w:val="0"/>
          <w:smallCaps w:val="0"/>
          <w:strike w:val="0"/>
          <w:sz w:val="16"/>
          <w:u w:val="none"/>
        </w:rPr>
        <w:t>The struggle carried out by the Union of Yageceros Healers of the Colombian Amazon (UMIYAC), made up of the Cofán, Inga, Siona, Coreguaje, and Kämsa Biya Peoples in southern Colombia is another example of cultural and biodiversity extractivism. Traditional healers have denounced many outsiders coming to Indigenous communities to be in yagé ceremonies. These ceremonies are now also being done by young people from the community who do not have the experience or ancestral knowledge and do it because there is a high demand and a short-term economic benefit.</w:t>
      </w:r>
      <w:r>
        <w:rPr>
          <w:b w:val="0"/>
          <w:i w:val="0"/>
          <w:smallCaps w:val="0"/>
          <w:strike w:val="0"/>
          <w:sz w:val="16"/>
          <w:u w:val="none"/>
        </w:rPr>
        <w:t xml:space="preserve"> </w:t>
      </w:r>
      <w:r>
        <w:rPr>
          <w:b w:val="0"/>
          <w:i w:val="0"/>
          <w:smallCaps w:val="0"/>
          <w:strike w:val="0"/>
          <w:sz w:val="16"/>
          <w:u w:val="none"/>
        </w:rPr>
        <w:t>The sacred plant of the Yagé or Ayahuasca is being offered commercially through spiritual retreats, Ayahuascaqueras ceremonies, and schools of shamanism. UMIYAC denounces this exploitation, “</w:t>
      </w:r>
      <w:r>
        <w:rPr>
          <w:b w:val="0"/>
          <w:i w:val="0"/>
          <w:smallCaps w:val="0"/>
          <w:strike w:val="0"/>
          <w:sz w:val="16"/>
          <w:u w:val="single"/>
        </w:rPr>
        <w:t xml:space="preserve">It is a mercantile phenomenon of use, consumption, </w:t>
      </w:r>
      <w:r>
        <w:rPr>
          <w:b w:val="0"/>
          <w:i w:val="0"/>
          <w:smallCaps w:val="0"/>
          <w:strike w:val="0"/>
          <w:sz w:val="16"/>
          <w:highlight w:val="cyan"/>
          <w:u w:val="single"/>
        </w:rPr>
        <w:t>manipulation,</w:t>
      </w:r>
      <w:r>
        <w:rPr>
          <w:b w:val="0"/>
          <w:i w:val="0"/>
          <w:smallCaps w:val="0"/>
          <w:strike w:val="0"/>
          <w:sz w:val="16"/>
          <w:u w:val="single"/>
        </w:rPr>
        <w:t xml:space="preserve"> and appropriation </w:t>
      </w:r>
      <w:r>
        <w:rPr>
          <w:b w:val="0"/>
          <w:i w:val="0"/>
          <w:smallCaps w:val="0"/>
          <w:strike w:val="0"/>
          <w:sz w:val="16"/>
          <w:highlight w:val="cyan"/>
          <w:u w:val="single"/>
        </w:rPr>
        <w:t>of</w:t>
      </w:r>
      <w:r>
        <w:rPr>
          <w:b w:val="0"/>
          <w:i w:val="0"/>
          <w:smallCaps w:val="0"/>
          <w:strike w:val="0"/>
          <w:sz w:val="16"/>
          <w:u w:val="single"/>
        </w:rPr>
        <w:t xml:space="preserve"> our medicinal traditions, </w:t>
      </w:r>
      <w:r>
        <w:rPr>
          <w:b w:val="0"/>
          <w:i w:val="0"/>
          <w:smallCaps w:val="0"/>
          <w:strike w:val="0"/>
          <w:sz w:val="16"/>
          <w:highlight w:val="cyan"/>
          <w:u w:val="single"/>
        </w:rPr>
        <w:t>our knowledge</w:t>
      </w:r>
      <w:r>
        <w:rPr>
          <w:b w:val="0"/>
          <w:i w:val="0"/>
          <w:smallCaps w:val="0"/>
          <w:strike w:val="0"/>
          <w:sz w:val="16"/>
          <w:u w:val="single"/>
        </w:rPr>
        <w:t xml:space="preserve">, and our image. These practices </w:t>
      </w:r>
      <w:r>
        <w:rPr>
          <w:b w:val="0"/>
          <w:i w:val="0"/>
          <w:smallCaps w:val="0"/>
          <w:strike w:val="0"/>
          <w:sz w:val="16"/>
          <w:highlight w:val="cyan"/>
          <w:u w:val="single"/>
        </w:rPr>
        <w:t>violate the sacredness of</w:t>
      </w:r>
      <w:r>
        <w:rPr>
          <w:b w:val="0"/>
          <w:i w:val="0"/>
          <w:smallCaps w:val="0"/>
          <w:strike w:val="0"/>
          <w:sz w:val="16"/>
          <w:u w:val="single"/>
        </w:rPr>
        <w:t xml:space="preserve"> our </w:t>
      </w:r>
      <w:r>
        <w:rPr>
          <w:b w:val="0"/>
          <w:i w:val="0"/>
          <w:smallCaps w:val="0"/>
          <w:strike w:val="0"/>
          <w:sz w:val="16"/>
          <w:highlight w:val="cyan"/>
          <w:u w:val="single"/>
        </w:rPr>
        <w:t>worldviews</w:t>
      </w:r>
      <w:r>
        <w:rPr>
          <w:b w:val="0"/>
          <w:i w:val="0"/>
          <w:smallCaps w:val="0"/>
          <w:strike w:val="0"/>
          <w:sz w:val="16"/>
          <w:u w:val="none"/>
        </w:rPr>
        <w:t>, offend our authorities, and go against ratified international conventions and treaties to protect the intangible, medicinal, spiritual and cultural heritages of Indigenous Peoples (ie: Colombian Constitution of 1991, Convention 169 / ILO , 1989 and the United Nations Declaration on the Rights of Indigenous Peoples of 2007, among others)."</w:t>
      </w:r>
      <w:r>
        <w:rPr>
          <w:b w:val="0"/>
          <w:i w:val="0"/>
          <w:smallCaps w:val="0"/>
          <w:strike w:val="0"/>
          <w:sz w:val="16"/>
          <w:u w:val="none"/>
        </w:rPr>
        <w:t xml:space="preserve"> </w:t>
      </w:r>
      <w:r>
        <w:rPr>
          <w:b w:val="0"/>
          <w:i w:val="0"/>
          <w:smallCaps w:val="0"/>
          <w:strike w:val="0"/>
          <w:sz w:val="16"/>
          <w:u w:val="none"/>
        </w:rPr>
        <w:t>The Yagé plant and the ceremony are the collective, ancestral, and an intangible heritage of the Amazonian Peoples and its superior purpose is to heal, not to be commercialized. Commercialization causes the use of the plant to become decontextualized. Unfortunately, the calls and denunciations of Indigenous Peoples have had little impact on the looters of Indigenous cultures. We need more support from national governments and more corporate responsibility towards the Peoples.</w:t>
      </w:r>
      <w:r>
        <w:rPr>
          <w:b w:val="0"/>
          <w:i w:val="0"/>
          <w:smallCaps w:val="0"/>
          <w:strike w:val="0"/>
          <w:sz w:val="16"/>
          <w:u w:val="none"/>
        </w:rPr>
        <w:t xml:space="preserve">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