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invocation of energy impacts is a byproduct of a securitized statist theory of internal politics</w:t>
      </w:r>
    </w:p>
    <w:p>
      <w:pPr>
        <w:spacing w:after="80"/>
      </w:pPr>
      <w:r>
        <w:rPr>
          <w:b/>
          <w:i w:val="0"/>
          <w:smallCaps w:val="0"/>
          <w:strike w:val="0"/>
          <w:sz w:val="26"/>
          <w:u w:val="none"/>
        </w:rPr>
        <w:t>Nyman ’14</w:t>
      </w:r>
      <w:r>
        <w:rPr>
          <w:b w:val="0"/>
          <w:i w:val="0"/>
          <w:smallCaps w:val="0"/>
          <w:strike w:val="0"/>
          <w:u w:val="none"/>
        </w:rPr>
        <w:t xml:space="preserve"> [Jonna; POLSIS, University of Birmingham; 2014; “‘Red Storm Ahead’: Securitisation of Energy in US–China Relations”; https://core.ac.uk/download/pdf/46565868.pdf] Vikrant</w:t>
      </w:r>
    </w:p>
    <w:p>
      <w:pPr>
        <w:spacing w:after="60"/>
      </w:pPr>
      <w:r>
        <w:rPr>
          <w:b w:val="0"/>
          <w:i w:val="0"/>
          <w:smallCaps w:val="0"/>
          <w:strike w:val="0"/>
          <w:sz w:val="16"/>
          <w:u w:val="none"/>
        </w:rPr>
        <w:t xml:space="preserve">When, in 2005, </w:t>
      </w:r>
      <w:r>
        <w:rPr>
          <w:b/>
          <w:i w:val="0"/>
          <w:smallCaps w:val="0"/>
          <w:strike w:val="0"/>
          <w:sz w:val="22"/>
          <w:highlight w:val="green"/>
          <w:u w:val="single"/>
        </w:rPr>
        <w:t>China</w:t>
      </w:r>
      <w:r>
        <w:rPr>
          <w:b w:val="0"/>
          <w:i w:val="0"/>
          <w:smallCaps w:val="0"/>
          <w:strike w:val="0"/>
          <w:sz w:val="22"/>
          <w:u w:val="single"/>
        </w:rPr>
        <w:t xml:space="preserve"> National Offshore Oil Corporation (CNOOC</w:t>
      </w:r>
      <w:r>
        <w:rPr>
          <w:b w:val="0"/>
          <w:i w:val="0"/>
          <w:smallCaps w:val="0"/>
          <w:strike w:val="0"/>
          <w:sz w:val="16"/>
          <w:u w:val="none"/>
        </w:rPr>
        <w:t xml:space="preserve">) made </w:t>
      </w:r>
      <w:r>
        <w:rPr>
          <w:b w:val="0"/>
          <w:i w:val="0"/>
          <w:smallCaps w:val="0"/>
          <w:strike w:val="0"/>
          <w:sz w:val="22"/>
          <w:u w:val="single"/>
        </w:rPr>
        <w:t xml:space="preserve">a </w:t>
      </w:r>
      <w:r>
        <w:rPr>
          <w:b w:val="0"/>
          <w:i w:val="0"/>
          <w:smallCaps w:val="0"/>
          <w:strike w:val="0"/>
          <w:sz w:val="22"/>
          <w:highlight w:val="green"/>
          <w:u w:val="single"/>
        </w:rPr>
        <w:t xml:space="preserve">bid to acquire </w:t>
      </w:r>
      <w:r>
        <w:rPr>
          <w:b/>
          <w:i w:val="0"/>
          <w:smallCaps w:val="0"/>
          <w:strike w:val="0"/>
          <w:sz w:val="22"/>
          <w:highlight w:val="green"/>
          <w:u w:val="single"/>
        </w:rPr>
        <w:t>US</w:t>
      </w:r>
      <w:r>
        <w:rPr>
          <w:b w:val="0"/>
          <w:i w:val="0"/>
          <w:smallCaps w:val="0"/>
          <w:strike w:val="0"/>
          <w:sz w:val="22"/>
          <w:highlight w:val="green"/>
          <w:u w:val="single"/>
        </w:rPr>
        <w:t xml:space="preserve"> energy company</w:t>
      </w:r>
      <w:r>
        <w:rPr>
          <w:b w:val="0"/>
          <w:i w:val="0"/>
          <w:smallCaps w:val="0"/>
          <w:strike w:val="0"/>
          <w:sz w:val="22"/>
          <w:u w:val="single"/>
        </w:rPr>
        <w:t xml:space="preserve"> Unocal</w:t>
      </w:r>
      <w:r>
        <w:rPr>
          <w:b w:val="0"/>
          <w:i w:val="0"/>
          <w:smallCaps w:val="0"/>
          <w:strike w:val="0"/>
          <w:sz w:val="16"/>
          <w:u w:val="none"/>
        </w:rPr>
        <w:t xml:space="preserve">, it </w:t>
      </w:r>
      <w:r>
        <w:rPr>
          <w:b w:val="0"/>
          <w:i w:val="0"/>
          <w:smallCaps w:val="0"/>
          <w:strike w:val="0"/>
          <w:sz w:val="22"/>
          <w:highlight w:val="green"/>
          <w:u w:val="single"/>
        </w:rPr>
        <w:t>resulted in</w:t>
      </w:r>
      <w:r>
        <w:rPr>
          <w:b w:val="0"/>
          <w:i w:val="0"/>
          <w:smallCaps w:val="0"/>
          <w:strike w:val="0"/>
          <w:sz w:val="16"/>
          <w:u w:val="none"/>
        </w:rPr>
        <w:t xml:space="preserve"> </w:t>
      </w:r>
      <w:r>
        <w:rPr>
          <w:b/>
          <w:i w:val="0"/>
          <w:smallCaps w:val="0"/>
          <w:strike w:val="0"/>
          <w:sz w:val="22"/>
          <w:highlight w:val="green"/>
          <w:u w:val="single"/>
        </w:rPr>
        <w:t>widespread</w:t>
      </w:r>
      <w:r>
        <w:rPr>
          <w:b w:val="0"/>
          <w:i w:val="0"/>
          <w:smallCaps w:val="0"/>
          <w:strike w:val="0"/>
          <w:sz w:val="22"/>
          <w:u w:val="single"/>
        </w:rPr>
        <w:t xml:space="preserve"> </w:t>
      </w:r>
      <w:r>
        <w:rPr>
          <w:b w:val="0"/>
          <w:i w:val="0"/>
          <w:smallCaps w:val="0"/>
          <w:strike w:val="0"/>
          <w:sz w:val="22"/>
          <w:u w:val="single"/>
        </w:rPr>
        <w:t xml:space="preserve">political </w:t>
      </w:r>
      <w:r>
        <w:rPr>
          <w:b w:val="0"/>
          <w:i w:val="0"/>
          <w:smallCaps w:val="0"/>
          <w:strike w:val="0"/>
          <w:sz w:val="22"/>
          <w:highlight w:val="green"/>
          <w:u w:val="single"/>
        </w:rPr>
        <w:t>opposition on grounds of</w:t>
      </w:r>
      <w:r>
        <w:rPr>
          <w:b w:val="0"/>
          <w:i w:val="0"/>
          <w:smallCaps w:val="0"/>
          <w:strike w:val="0"/>
          <w:sz w:val="22"/>
          <w:u w:val="single"/>
        </w:rPr>
        <w:t xml:space="preserve"> ‘</w:t>
      </w:r>
      <w:r>
        <w:rPr>
          <w:b/>
          <w:i w:val="0"/>
          <w:smallCaps w:val="0"/>
          <w:strike w:val="0"/>
          <w:sz w:val="22"/>
          <w:highlight w:val="green"/>
          <w:u w:val="single"/>
        </w:rPr>
        <w:t>national security’</w:t>
      </w:r>
      <w:r>
        <w:rPr>
          <w:b w:val="0"/>
          <w:i w:val="0"/>
          <w:smallCaps w:val="0"/>
          <w:strike w:val="0"/>
          <w:sz w:val="16"/>
          <w:u w:val="none"/>
        </w:rPr>
        <w:t xml:space="preserve">, causing CNOOC to withdraw the bid. The incident offered, some said, ‘the </w:t>
      </w:r>
      <w:r>
        <w:rPr>
          <w:b w:val="0"/>
          <w:i w:val="0"/>
          <w:smallCaps w:val="0"/>
          <w:strike w:val="0"/>
          <w:sz w:val="22"/>
          <w:highlight w:val="green"/>
          <w:u w:val="single"/>
        </w:rPr>
        <w:t>first window into</w:t>
      </w:r>
      <w:r>
        <w:rPr>
          <w:b w:val="0"/>
          <w:i w:val="0"/>
          <w:smallCaps w:val="0"/>
          <w:strike w:val="0"/>
          <w:sz w:val="22"/>
          <w:u w:val="single"/>
        </w:rPr>
        <w:t xml:space="preserve"> the </w:t>
      </w:r>
      <w:r>
        <w:rPr>
          <w:b/>
          <w:i w:val="0"/>
          <w:smallCaps w:val="0"/>
          <w:strike w:val="0"/>
          <w:sz w:val="22"/>
          <w:highlight w:val="green"/>
          <w:u w:val="single"/>
        </w:rPr>
        <w:t>global fear</w:t>
      </w:r>
      <w:r>
        <w:rPr>
          <w:b w:val="0"/>
          <w:i w:val="0"/>
          <w:smallCaps w:val="0"/>
          <w:strike w:val="0"/>
          <w:sz w:val="22"/>
          <w:highlight w:val="green"/>
          <w:u w:val="single"/>
        </w:rPr>
        <w:t xml:space="preserve"> of </w:t>
      </w:r>
      <w:r>
        <w:rPr>
          <w:b/>
          <w:i w:val="0"/>
          <w:smallCaps w:val="0"/>
          <w:strike w:val="0"/>
          <w:sz w:val="22"/>
          <w:highlight w:val="green"/>
          <w:u w:val="single"/>
        </w:rPr>
        <w:t>resource scarcity</w:t>
      </w:r>
      <w:r>
        <w:rPr>
          <w:b w:val="0"/>
          <w:i w:val="0"/>
          <w:smallCaps w:val="0"/>
          <w:strike w:val="0"/>
          <w:sz w:val="22"/>
          <w:u w:val="single"/>
        </w:rPr>
        <w:t xml:space="preserve"> and the </w:t>
      </w:r>
      <w:r>
        <w:rPr>
          <w:b w:val="0"/>
          <w:i w:val="0"/>
          <w:smallCaps w:val="0"/>
          <w:strike w:val="0"/>
          <w:sz w:val="22"/>
          <w:highlight w:val="green"/>
          <w:u w:val="single"/>
        </w:rPr>
        <w:t xml:space="preserve">new </w:t>
      </w:r>
      <w:r>
        <w:rPr>
          <w:b/>
          <w:i w:val="0"/>
          <w:smallCaps w:val="0"/>
          <w:strike w:val="0"/>
          <w:sz w:val="22"/>
          <w:highlight w:val="green"/>
          <w:u w:val="single"/>
        </w:rPr>
        <w:t>geopolitics of energy</w:t>
      </w:r>
      <w:r>
        <w:rPr>
          <w:b w:val="0"/>
          <w:i w:val="0"/>
          <w:smallCaps w:val="0"/>
          <w:strike w:val="0"/>
          <w:sz w:val="16"/>
          <w:u w:val="none"/>
        </w:rPr>
        <w:t xml:space="preserve"> that will likely accompany it’ 1 . The </w:t>
      </w:r>
      <w:r>
        <w:rPr>
          <w:b w:val="0"/>
          <w:i w:val="0"/>
          <w:smallCaps w:val="0"/>
          <w:strike w:val="0"/>
          <w:sz w:val="22"/>
          <w:highlight w:val="green"/>
          <w:u w:val="single"/>
        </w:rPr>
        <w:t>growing importance of energy</w:t>
      </w:r>
      <w:r>
        <w:rPr>
          <w:b w:val="0"/>
          <w:i w:val="0"/>
          <w:smallCaps w:val="0"/>
          <w:strike w:val="0"/>
          <w:sz w:val="16"/>
          <w:u w:val="none"/>
        </w:rPr>
        <w:t xml:space="preserve"> to state survival and continued economic development has in practice put energy policy </w:t>
      </w:r>
      <w:r>
        <w:rPr>
          <w:b w:val="0"/>
          <w:i w:val="0"/>
          <w:smallCaps w:val="0"/>
          <w:strike w:val="0"/>
          <w:sz w:val="22"/>
          <w:u w:val="single"/>
        </w:rPr>
        <w:t>into</w:t>
      </w:r>
      <w:r>
        <w:rPr>
          <w:b w:val="0"/>
          <w:i w:val="0"/>
          <w:smallCaps w:val="0"/>
          <w:strike w:val="0"/>
          <w:sz w:val="16"/>
          <w:u w:val="none"/>
        </w:rPr>
        <w:t xml:space="preserve"> the ‘</w:t>
      </w:r>
      <w:r>
        <w:rPr>
          <w:b/>
          <w:i w:val="0"/>
          <w:smallCaps w:val="0"/>
          <w:strike w:val="0"/>
          <w:sz w:val="22"/>
          <w:highlight w:val="green"/>
          <w:u w:val="single"/>
        </w:rPr>
        <w:t>high’ politics</w:t>
      </w:r>
      <w:r>
        <w:rPr>
          <w:b w:val="0"/>
          <w:i w:val="0"/>
          <w:smallCaps w:val="0"/>
          <w:strike w:val="0"/>
          <w:sz w:val="22"/>
          <w:u w:val="single"/>
        </w:rPr>
        <w:t xml:space="preserve"> arena of national security2</w:t>
      </w:r>
      <w:r>
        <w:rPr>
          <w:b w:val="0"/>
          <w:i w:val="0"/>
          <w:smallCaps w:val="0"/>
          <w:strike w:val="0"/>
          <w:sz w:val="16"/>
          <w:u w:val="none"/>
        </w:rPr>
        <w:t xml:space="preserve"> , making the phrase ‘energy security’ commonplace. The </w:t>
      </w:r>
      <w:r>
        <w:rPr>
          <w:b w:val="0"/>
          <w:i w:val="0"/>
          <w:smallCaps w:val="0"/>
          <w:strike w:val="0"/>
          <w:sz w:val="22"/>
          <w:highlight w:val="green"/>
          <w:u w:val="single"/>
        </w:rPr>
        <w:t>prevailing understanding</w:t>
      </w:r>
      <w:r>
        <w:rPr>
          <w:b w:val="0"/>
          <w:i w:val="0"/>
          <w:smallCaps w:val="0"/>
          <w:strike w:val="0"/>
          <w:sz w:val="16"/>
          <w:u w:val="none"/>
        </w:rPr>
        <w:t xml:space="preserve"> of energy security is inherently </w:t>
      </w:r>
      <w:r>
        <w:rPr>
          <w:b/>
          <w:i w:val="0"/>
          <w:smallCaps w:val="0"/>
          <w:strike w:val="0"/>
          <w:sz w:val="22"/>
          <w:highlight w:val="green"/>
          <w:u w:val="single"/>
        </w:rPr>
        <w:t>state-centric</w:t>
      </w:r>
      <w:r>
        <w:rPr>
          <w:b w:val="0"/>
          <w:i w:val="0"/>
          <w:smallCaps w:val="0"/>
          <w:strike w:val="0"/>
          <w:sz w:val="22"/>
          <w:u w:val="single"/>
        </w:rPr>
        <w:t xml:space="preserve"> and linked to a </w:t>
      </w:r>
      <w:r>
        <w:rPr>
          <w:b/>
          <w:i w:val="0"/>
          <w:smallCaps w:val="0"/>
          <w:strike w:val="0"/>
          <w:sz w:val="22"/>
          <w:u w:val="single"/>
        </w:rPr>
        <w:t>national</w:t>
      </w:r>
      <w:r>
        <w:rPr>
          <w:b/>
          <w:i w:val="0"/>
          <w:smallCaps w:val="0"/>
          <w:strike w:val="0"/>
          <w:sz w:val="22"/>
          <w:u w:val="single"/>
        </w:rPr>
        <w:t xml:space="preserve"> security paradigm</w:t>
      </w:r>
      <w:r>
        <w:rPr>
          <w:b w:val="0"/>
          <w:i w:val="0"/>
          <w:smallCaps w:val="0"/>
          <w:strike w:val="0"/>
          <w:sz w:val="22"/>
          <w:u w:val="single"/>
        </w:rPr>
        <w:t>3</w:t>
      </w:r>
      <w:r>
        <w:rPr>
          <w:b w:val="0"/>
          <w:i w:val="0"/>
          <w:smallCaps w:val="0"/>
          <w:strike w:val="0"/>
          <w:sz w:val="16"/>
          <w:u w:val="none"/>
        </w:rPr>
        <w:t xml:space="preserve"> , focusing on securing state energy supplies at stable prices. This understanding of energy both </w:t>
      </w:r>
      <w:r>
        <w:rPr>
          <w:b w:val="0"/>
          <w:i w:val="0"/>
          <w:smallCaps w:val="0"/>
          <w:strike w:val="0"/>
          <w:sz w:val="22"/>
          <w:highlight w:val="green"/>
          <w:u w:val="single"/>
        </w:rPr>
        <w:t xml:space="preserve">impedes </w:t>
      </w:r>
      <w:r>
        <w:rPr>
          <w:b/>
          <w:i w:val="0"/>
          <w:smallCaps w:val="0"/>
          <w:strike w:val="0"/>
          <w:sz w:val="22"/>
          <w:highlight w:val="green"/>
          <w:u w:val="single"/>
        </w:rPr>
        <w:t>cooperation</w:t>
      </w:r>
      <w:r>
        <w:rPr>
          <w:b w:val="0"/>
          <w:i w:val="0"/>
          <w:smallCaps w:val="0"/>
          <w:strike w:val="0"/>
          <w:sz w:val="22"/>
          <w:u w:val="single"/>
        </w:rPr>
        <w:t xml:space="preserve"> and </w:t>
      </w:r>
      <w:r>
        <w:rPr>
          <w:b w:val="0"/>
          <w:i w:val="0"/>
          <w:smallCaps w:val="0"/>
          <w:strike w:val="0"/>
          <w:sz w:val="22"/>
          <w:highlight w:val="green"/>
          <w:u w:val="single"/>
        </w:rPr>
        <w:t>encourages</w:t>
      </w:r>
      <w:r>
        <w:rPr>
          <w:b w:val="0"/>
          <w:i w:val="0"/>
          <w:smallCaps w:val="0"/>
          <w:strike w:val="0"/>
          <w:sz w:val="22"/>
          <w:u w:val="single"/>
        </w:rPr>
        <w:t xml:space="preserve"> strategic and/or economic </w:t>
      </w:r>
      <w:r>
        <w:rPr>
          <w:b/>
          <w:i w:val="0"/>
          <w:smallCaps w:val="0"/>
          <w:strike w:val="0"/>
          <w:sz w:val="22"/>
          <w:highlight w:val="green"/>
          <w:u w:val="single"/>
        </w:rPr>
        <w:t>competition</w:t>
      </w:r>
      <w:r>
        <w:rPr>
          <w:b w:val="0"/>
          <w:i w:val="0"/>
          <w:smallCaps w:val="0"/>
          <w:strike w:val="0"/>
          <w:sz w:val="16"/>
          <w:u w:val="none"/>
        </w:rPr>
        <w:t xml:space="preserve"> between states over energy supplies by </w:t>
      </w:r>
      <w:r>
        <w:rPr>
          <w:b w:val="0"/>
          <w:i w:val="0"/>
          <w:smallCaps w:val="0"/>
          <w:strike w:val="0"/>
          <w:sz w:val="22"/>
          <w:highlight w:val="green"/>
          <w:u w:val="single"/>
        </w:rPr>
        <w:t>tying energy to</w:t>
      </w:r>
      <w:r>
        <w:rPr>
          <w:b w:val="0"/>
          <w:i w:val="0"/>
          <w:smallCaps w:val="0"/>
          <w:strike w:val="0"/>
          <w:sz w:val="22"/>
          <w:u w:val="single"/>
        </w:rPr>
        <w:t xml:space="preserve"> a national security ‘</w:t>
      </w:r>
      <w:r>
        <w:rPr>
          <w:b/>
          <w:i w:val="0"/>
          <w:smallCaps w:val="0"/>
          <w:strike w:val="0"/>
          <w:sz w:val="22"/>
          <w:highlight w:val="green"/>
          <w:u w:val="single"/>
        </w:rPr>
        <w:t>us vs them’</w:t>
      </w:r>
      <w:r>
        <w:rPr>
          <w:b w:val="0"/>
          <w:i w:val="0"/>
          <w:smallCaps w:val="0"/>
          <w:strike w:val="0"/>
          <w:sz w:val="22"/>
          <w:u w:val="single"/>
        </w:rPr>
        <w:t xml:space="preserve"> scenario</w:t>
      </w:r>
      <w:r>
        <w:rPr>
          <w:b w:val="0"/>
          <w:i w:val="0"/>
          <w:smallCaps w:val="0"/>
          <w:strike w:val="0"/>
          <w:sz w:val="16"/>
          <w:u w:val="none"/>
        </w:rPr>
        <w:t xml:space="preserve">, as illustrated by the Unocal affair, which is here considered the first case of energy being successfully securitised in US-China relations4 . Limiting security to national security in practice also limits the energy security debate, overlooking insecurities caused by state pursuit of secure energy supplies on the local and the international levels, including human and environmental security5 . This paper suggests desecuritisation as a possible solution to this problem. </w:t>
      </w:r>
      <w:r>
        <w:rPr>
          <w:b w:val="0"/>
          <w:i w:val="0"/>
          <w:smallCaps w:val="0"/>
          <w:strike w:val="0"/>
          <w:sz w:val="22"/>
          <w:highlight w:val="green"/>
          <w:u w:val="single"/>
        </w:rPr>
        <w:t>Moving</w:t>
      </w:r>
      <w:r>
        <w:rPr>
          <w:b w:val="0"/>
          <w:i w:val="0"/>
          <w:smallCaps w:val="0"/>
          <w:strike w:val="0"/>
          <w:sz w:val="22"/>
          <w:u w:val="single"/>
        </w:rPr>
        <w:t xml:space="preserve"> energy </w:t>
      </w:r>
      <w:r>
        <w:rPr>
          <w:b w:val="0"/>
          <w:i w:val="0"/>
          <w:smallCaps w:val="0"/>
          <w:strike w:val="0"/>
          <w:sz w:val="22"/>
          <w:highlight w:val="green"/>
          <w:u w:val="single"/>
        </w:rPr>
        <w:t>out of</w:t>
      </w:r>
      <w:r>
        <w:rPr>
          <w:b w:val="0"/>
          <w:i w:val="0"/>
          <w:smallCaps w:val="0"/>
          <w:strike w:val="0"/>
          <w:sz w:val="22"/>
          <w:u w:val="single"/>
        </w:rPr>
        <w:t xml:space="preserve"> the ‘</w:t>
      </w:r>
      <w:r>
        <w:rPr>
          <w:b w:val="0"/>
          <w:i w:val="0"/>
          <w:smallCaps w:val="0"/>
          <w:strike w:val="0"/>
          <w:sz w:val="22"/>
          <w:highlight w:val="green"/>
          <w:u w:val="single"/>
        </w:rPr>
        <w:t>high’ politics</w:t>
      </w:r>
      <w:r>
        <w:rPr>
          <w:b w:val="0"/>
          <w:i w:val="0"/>
          <w:smallCaps w:val="0"/>
          <w:strike w:val="0"/>
          <w:sz w:val="22"/>
          <w:u w:val="single"/>
        </w:rPr>
        <w:t xml:space="preserve"> of national security </w:t>
      </w:r>
      <w:r>
        <w:rPr>
          <w:b w:val="0"/>
          <w:i w:val="0"/>
          <w:smallCaps w:val="0"/>
          <w:strike w:val="0"/>
          <w:sz w:val="22"/>
          <w:highlight w:val="green"/>
          <w:u w:val="single"/>
        </w:rPr>
        <w:t>would</w:t>
      </w:r>
      <w:r>
        <w:rPr>
          <w:b w:val="0"/>
          <w:i w:val="0"/>
          <w:smallCaps w:val="0"/>
          <w:strike w:val="0"/>
          <w:sz w:val="22"/>
          <w:u w:val="single"/>
        </w:rPr>
        <w:t xml:space="preserve"> both </w:t>
      </w:r>
      <w:r>
        <w:rPr>
          <w:b w:val="0"/>
          <w:i w:val="0"/>
          <w:smallCaps w:val="0"/>
          <w:strike w:val="0"/>
          <w:sz w:val="22"/>
          <w:u w:val="single"/>
        </w:rPr>
        <w:t>make cooperation more</w:t>
      </w:r>
      <w:r>
        <w:rPr>
          <w:b w:val="0"/>
          <w:i w:val="0"/>
          <w:smallCaps w:val="0"/>
          <w:strike w:val="0"/>
          <w:sz w:val="22"/>
          <w:u w:val="single"/>
        </w:rPr>
        <w:t xml:space="preserve"> likely as energy ‘</w:t>
      </w:r>
      <w:r>
        <w:rPr>
          <w:b/>
          <w:i w:val="0"/>
          <w:smallCaps w:val="0"/>
          <w:strike w:val="0"/>
          <w:sz w:val="22"/>
          <w:u w:val="single"/>
        </w:rPr>
        <w:t>security’</w:t>
      </w:r>
      <w:r>
        <w:rPr>
          <w:b w:val="0"/>
          <w:i w:val="0"/>
          <w:smallCaps w:val="0"/>
          <w:strike w:val="0"/>
          <w:sz w:val="22"/>
          <w:u w:val="single"/>
        </w:rPr>
        <w:t xml:space="preserve"> would no longer be framed in us/them terms, and </w:t>
      </w:r>
      <w:r>
        <w:rPr>
          <w:b w:val="0"/>
          <w:i w:val="0"/>
          <w:smallCaps w:val="0"/>
          <w:strike w:val="0"/>
          <w:sz w:val="22"/>
          <w:highlight w:val="green"/>
          <w:u w:val="single"/>
        </w:rPr>
        <w:t>open up</w:t>
      </w:r>
      <w:r>
        <w:rPr>
          <w:b w:val="0"/>
          <w:i w:val="0"/>
          <w:smallCaps w:val="0"/>
          <w:strike w:val="0"/>
          <w:sz w:val="22"/>
          <w:u w:val="single"/>
        </w:rPr>
        <w:t xml:space="preserve"> the </w:t>
      </w:r>
      <w:r>
        <w:rPr>
          <w:b/>
          <w:i w:val="0"/>
          <w:smallCaps w:val="0"/>
          <w:strike w:val="0"/>
          <w:sz w:val="22"/>
          <w:highlight w:val="green"/>
          <w:u w:val="single"/>
        </w:rPr>
        <w:t>debate</w:t>
      </w:r>
      <w:r>
        <w:rPr>
          <w:b w:val="0"/>
          <w:i w:val="0"/>
          <w:smallCaps w:val="0"/>
          <w:strike w:val="0"/>
          <w:sz w:val="22"/>
          <w:highlight w:val="green"/>
          <w:u w:val="single"/>
        </w:rPr>
        <w:t xml:space="preserve"> on </w:t>
      </w:r>
      <w:r>
        <w:rPr>
          <w:b/>
          <w:i w:val="0"/>
          <w:smallCaps w:val="0"/>
          <w:strike w:val="0"/>
          <w:sz w:val="22"/>
          <w:highlight w:val="green"/>
          <w:u w:val="single"/>
        </w:rPr>
        <w:t>policy alternatives</w:t>
      </w:r>
      <w:r>
        <w:rPr>
          <w:b w:val="0"/>
          <w:i w:val="0"/>
          <w:smallCaps w:val="0"/>
          <w:strike w:val="0"/>
          <w:sz w:val="22"/>
          <w:u w:val="single"/>
        </w:rPr>
        <w:t>.</w:t>
      </w:r>
    </w:p>
    <w:p>
      <w:pPr>
        <w:spacing w:after="60"/>
      </w:pPr>
      <w:r>
        <w:rPr>
          <w:b w:val="0"/>
          <w:i w:val="0"/>
          <w:smallCaps w:val="0"/>
          <w:strike w:val="0"/>
          <w:sz w:val="16"/>
          <w:u w:val="none"/>
        </w:rPr>
        <w:t xml:space="preserve">This paper uses US-China relations as an empirical case study to illustrate this argument. Not only are they the dominant powers in the current international system and the two largest consumers of energy globally, they are also key importers of energy6 . Consequently, </w:t>
      </w:r>
      <w:r>
        <w:rPr>
          <w:b w:val="0"/>
          <w:i w:val="0"/>
          <w:smallCaps w:val="0"/>
          <w:strike w:val="0"/>
          <w:sz w:val="22"/>
          <w:u w:val="single"/>
        </w:rPr>
        <w:t>energy is particularly important in their respective foreign policies, and often causes tension in bilateral relations</w:t>
      </w:r>
      <w:r>
        <w:rPr>
          <w:b w:val="0"/>
          <w:i w:val="0"/>
          <w:smallCaps w:val="0"/>
          <w:strike w:val="0"/>
          <w:sz w:val="16"/>
          <w:u w:val="none"/>
        </w:rPr>
        <w:t xml:space="preserve">. This has made them the focus of much of the current academic literature on energy security, and a useful case study for this paper. Overall, </w:t>
      </w:r>
      <w:r>
        <w:rPr>
          <w:b w:val="0"/>
          <w:i w:val="0"/>
          <w:smallCaps w:val="0"/>
          <w:strike w:val="0"/>
          <w:sz w:val="22"/>
          <w:u w:val="single"/>
        </w:rPr>
        <w:t>both states view energy largely in national security terms</w:t>
      </w:r>
      <w:r>
        <w:rPr>
          <w:b w:val="0"/>
          <w:i w:val="0"/>
          <w:smallCaps w:val="0"/>
          <w:strike w:val="0"/>
          <w:sz w:val="16"/>
          <w:u w:val="none"/>
        </w:rPr>
        <w:t>, though full securitisation of energy has not been successful before 2005. While broadly equated with national security, full and successful securitisation requires both a particular rhetorical structure and a sense of urgency, combined with a suitable external and discursive context to ensure audience acceptance of the designation of the security threat7 . While the relationship has seen many securitising moves before, full successful securitisation has not occurred in energy relations between the US and China before Unocal. As a result, this paper uses CNOOCs 2005 bid for Unocal as a case study to illustrate the problems of securitising energy in US-China relations, and to put forward an argument for desecuritising energy.</w:t>
      </w:r>
    </w:p>
    <w:p>
      <w:pPr>
        <w:spacing w:after="60"/>
      </w:pPr>
      <w:r>
        <w:rPr>
          <w:b w:val="0"/>
          <w:i w:val="0"/>
          <w:smallCaps w:val="0"/>
          <w:strike w:val="0"/>
          <w:sz w:val="16"/>
          <w:u w:val="none"/>
        </w:rPr>
        <w:t>The paper begins with a selective review of the existing energy security literature focused on the relationship between the US and China, dividing it into two theoretical camps viewing energy security either in strategic or market terms. It then presents an ontological and normative critique of this literature, outlining how de/securitisation theory can make a significant contribution to the energy debate. The main body of the paper applies the theory empirically via the case study of the Unocal affair, setting out the political and academic context of what occurred and examining official and non-official documents relevant to the process of securitisation. It then considers the policy implications of securitisation in the Unocal affair. Lastly, it makes a case for desecuritising energy, illustrating this with several examples, including US-China cooperation on shale gas, showing the possibility of dealing with energy supply issues in bilateral relations outside of the ‘security’ realm.</w:t>
      </w:r>
    </w:p>
    <w:p>
      <w:pPr>
        <w:spacing w:after="60"/>
      </w:pPr>
      <w:r>
        <w:rPr>
          <w:b w:val="0"/>
          <w:i w:val="0"/>
          <w:smallCaps w:val="0"/>
          <w:strike w:val="0"/>
          <w:u w:val="none"/>
        </w:rPr>
        <w:t>Limits of the current energy security literature and the relevance of securitization</w:t>
      </w:r>
    </w:p>
    <w:p>
      <w:pPr>
        <w:spacing w:after="60"/>
      </w:pPr>
      <w:r>
        <w:rPr>
          <w:b w:val="0"/>
          <w:i w:val="0"/>
          <w:smallCaps w:val="0"/>
          <w:strike w:val="0"/>
          <w:sz w:val="16"/>
          <w:u w:val="none"/>
        </w:rPr>
        <w:t xml:space="preserve">There are </w:t>
      </w:r>
      <w:r>
        <w:rPr>
          <w:b w:val="0"/>
          <w:i w:val="0"/>
          <w:smallCaps w:val="0"/>
          <w:strike w:val="0"/>
          <w:sz w:val="22"/>
          <w:u w:val="single"/>
        </w:rPr>
        <w:t>two dominant approaches</w:t>
      </w:r>
      <w:r>
        <w:rPr>
          <w:b w:val="0"/>
          <w:i w:val="0"/>
          <w:smallCaps w:val="0"/>
          <w:strike w:val="0"/>
          <w:sz w:val="16"/>
          <w:u w:val="none"/>
        </w:rPr>
        <w:t xml:space="preserve"> in the current energy security literature; </w:t>
      </w:r>
      <w:r>
        <w:rPr>
          <w:b w:val="0"/>
          <w:i w:val="0"/>
          <w:smallCaps w:val="0"/>
          <w:strike w:val="0"/>
          <w:sz w:val="22"/>
          <w:u w:val="single"/>
        </w:rPr>
        <w:t>one</w:t>
      </w:r>
      <w:r>
        <w:rPr>
          <w:b w:val="0"/>
          <w:i w:val="0"/>
          <w:smallCaps w:val="0"/>
          <w:strike w:val="0"/>
          <w:sz w:val="16"/>
          <w:u w:val="none"/>
        </w:rPr>
        <w:t xml:space="preserve"> analyses the causes of and solutions to energy (in)security issues from a </w:t>
      </w:r>
      <w:r>
        <w:rPr>
          <w:b/>
          <w:i w:val="0"/>
          <w:smallCaps w:val="0"/>
          <w:strike w:val="0"/>
          <w:sz w:val="22"/>
          <w:highlight w:val="green"/>
          <w:u w:val="single"/>
        </w:rPr>
        <w:t>strategic/realist</w:t>
      </w:r>
      <w:r>
        <w:rPr>
          <w:b w:val="0"/>
          <w:i w:val="0"/>
          <w:smallCaps w:val="0"/>
          <w:strike w:val="0"/>
          <w:sz w:val="22"/>
          <w:u w:val="single"/>
        </w:rPr>
        <w:t xml:space="preserve"> perspective</w:t>
      </w:r>
      <w:r>
        <w:rPr>
          <w:b w:val="0"/>
          <w:i w:val="0"/>
          <w:smallCaps w:val="0"/>
          <w:strike w:val="0"/>
          <w:sz w:val="16"/>
          <w:u w:val="none"/>
        </w:rPr>
        <w:t xml:space="preserve">; the </w:t>
      </w:r>
      <w:r>
        <w:rPr>
          <w:b w:val="0"/>
          <w:i w:val="0"/>
          <w:smallCaps w:val="0"/>
          <w:strike w:val="0"/>
          <w:sz w:val="22"/>
          <w:u w:val="single"/>
        </w:rPr>
        <w:t>other</w:t>
      </w:r>
      <w:r>
        <w:rPr>
          <w:b w:val="0"/>
          <w:i w:val="0"/>
          <w:smallCaps w:val="0"/>
          <w:strike w:val="0"/>
          <w:sz w:val="16"/>
          <w:u w:val="none"/>
        </w:rPr>
        <w:t xml:space="preserve"> adopts a </w:t>
      </w:r>
      <w:r>
        <w:rPr>
          <w:b/>
          <w:i w:val="0"/>
          <w:smallCaps w:val="0"/>
          <w:strike w:val="0"/>
          <w:sz w:val="22"/>
          <w:u w:val="single"/>
        </w:rPr>
        <w:t>liberal, market-based</w:t>
      </w:r>
      <w:r>
        <w:rPr>
          <w:b w:val="0"/>
          <w:i w:val="0"/>
          <w:smallCaps w:val="0"/>
          <w:strike w:val="0"/>
          <w:sz w:val="22"/>
          <w:u w:val="single"/>
        </w:rPr>
        <w:t xml:space="preserve"> approach</w:t>
      </w:r>
      <w:r>
        <w:rPr>
          <w:b w:val="0"/>
          <w:i w:val="0"/>
          <w:smallCaps w:val="0"/>
          <w:strike w:val="0"/>
          <w:sz w:val="16"/>
          <w:u w:val="none"/>
        </w:rPr>
        <w:t xml:space="preserve">. Both discourses can be seen in academic and political circles in the US and China8 . Overall, the </w:t>
      </w:r>
      <w:r>
        <w:rPr>
          <w:b w:val="0"/>
          <w:i w:val="0"/>
          <w:smallCaps w:val="0"/>
          <w:strike w:val="0"/>
          <w:sz w:val="22"/>
          <w:u w:val="single"/>
        </w:rPr>
        <w:t>conventional literature</w:t>
      </w:r>
      <w:r>
        <w:rPr>
          <w:b w:val="0"/>
          <w:i w:val="0"/>
          <w:smallCaps w:val="0"/>
          <w:strike w:val="0"/>
          <w:sz w:val="16"/>
          <w:u w:val="none"/>
        </w:rPr>
        <w:t xml:space="preserve"> on energy security is </w:t>
      </w:r>
      <w:r>
        <w:rPr>
          <w:b w:val="0"/>
          <w:i w:val="0"/>
          <w:smallCaps w:val="0"/>
          <w:strike w:val="0"/>
          <w:sz w:val="22"/>
          <w:u w:val="single"/>
        </w:rPr>
        <w:t>‘</w:t>
      </w:r>
      <w:r>
        <w:rPr>
          <w:b/>
          <w:i w:val="0"/>
          <w:smallCaps w:val="0"/>
          <w:strike w:val="0"/>
          <w:sz w:val="22"/>
          <w:u w:val="single"/>
        </w:rPr>
        <w:t>state-centric’</w:t>
      </w:r>
      <w:r>
        <w:rPr>
          <w:b w:val="0"/>
          <w:i w:val="0"/>
          <w:smallCaps w:val="0"/>
          <w:strike w:val="0"/>
          <w:sz w:val="22"/>
          <w:u w:val="single"/>
        </w:rPr>
        <w:t xml:space="preserve"> and ‘supply-side biased</w:t>
      </w:r>
      <w:r>
        <w:rPr>
          <w:b w:val="0"/>
          <w:i w:val="0"/>
          <w:smallCaps w:val="0"/>
          <w:strike w:val="0"/>
          <w:sz w:val="16"/>
          <w:u w:val="none"/>
        </w:rPr>
        <w:t xml:space="preserve"> ... [</w:t>
      </w:r>
      <w:r>
        <w:rPr>
          <w:b w:val="0"/>
          <w:i w:val="0"/>
          <w:smallCaps w:val="0"/>
          <w:strike w:val="0"/>
          <w:sz w:val="22"/>
          <w:u w:val="single"/>
        </w:rPr>
        <w:t xml:space="preserve">equating] </w:t>
      </w:r>
      <w:r>
        <w:rPr>
          <w:b/>
          <w:i w:val="0"/>
          <w:smallCaps w:val="0"/>
          <w:strike w:val="0"/>
          <w:sz w:val="22"/>
          <w:u w:val="single"/>
        </w:rPr>
        <w:t>security</w:t>
      </w:r>
      <w:r>
        <w:rPr>
          <w:b w:val="0"/>
          <w:i w:val="0"/>
          <w:smallCaps w:val="0"/>
          <w:strike w:val="0"/>
          <w:sz w:val="22"/>
          <w:u w:val="single"/>
        </w:rPr>
        <w:t xml:space="preserve"> with </w:t>
      </w:r>
      <w:r>
        <w:rPr>
          <w:b/>
          <w:i w:val="0"/>
          <w:smallCaps w:val="0"/>
          <w:strike w:val="0"/>
          <w:sz w:val="22"/>
          <w:u w:val="single"/>
        </w:rPr>
        <w:t>self-sufficiency’9</w:t>
      </w:r>
      <w:r>
        <w:rPr>
          <w:b w:val="0"/>
          <w:i w:val="0"/>
          <w:smallCaps w:val="0"/>
          <w:strike w:val="0"/>
          <w:sz w:val="16"/>
          <w:u w:val="none"/>
        </w:rPr>
        <w:t xml:space="preserve"> , making it limited in some important respects.</w:t>
      </w:r>
    </w:p>
    <w:p>
      <w:pPr>
        <w:spacing w:after="60"/>
      </w:pPr>
      <w:r>
        <w:rPr>
          <w:b w:val="0"/>
          <w:i w:val="0"/>
          <w:smallCaps w:val="0"/>
          <w:strike w:val="0"/>
          <w:sz w:val="16"/>
          <w:u w:val="none"/>
        </w:rPr>
        <w:t xml:space="preserve">The </w:t>
      </w:r>
      <w:r>
        <w:rPr>
          <w:b w:val="0"/>
          <w:i w:val="0"/>
          <w:smallCaps w:val="0"/>
          <w:strike w:val="0"/>
          <w:sz w:val="22"/>
          <w:u w:val="single"/>
        </w:rPr>
        <w:t>competition</w:t>
      </w:r>
      <w:r>
        <w:rPr>
          <w:b w:val="0"/>
          <w:i w:val="0"/>
          <w:smallCaps w:val="0"/>
          <w:strike w:val="0"/>
          <w:sz w:val="16"/>
          <w:u w:val="none"/>
        </w:rPr>
        <w:t xml:space="preserve">, or strategic, approach to energy security </w:t>
      </w:r>
      <w:r>
        <w:rPr>
          <w:b w:val="0"/>
          <w:i w:val="0"/>
          <w:smallCaps w:val="0"/>
          <w:strike w:val="0"/>
          <w:sz w:val="22"/>
          <w:highlight w:val="green"/>
          <w:u w:val="single"/>
        </w:rPr>
        <w:t>views</w:t>
      </w:r>
      <w:r>
        <w:rPr>
          <w:b w:val="0"/>
          <w:i w:val="0"/>
          <w:smallCaps w:val="0"/>
          <w:strike w:val="0"/>
          <w:sz w:val="22"/>
          <w:u w:val="single"/>
        </w:rPr>
        <w:t xml:space="preserve"> the ‘</w:t>
      </w:r>
      <w:r>
        <w:rPr>
          <w:b w:val="0"/>
          <w:i w:val="0"/>
          <w:smallCaps w:val="0"/>
          <w:strike w:val="0"/>
          <w:sz w:val="22"/>
          <w:u w:val="single"/>
        </w:rPr>
        <w:t>international struggle for</w:t>
      </w:r>
      <w:r>
        <w:rPr>
          <w:b w:val="0"/>
          <w:i w:val="0"/>
          <w:smallCaps w:val="0"/>
          <w:strike w:val="0"/>
          <w:sz w:val="22"/>
          <w:u w:val="single"/>
        </w:rPr>
        <w:t xml:space="preserve"> </w:t>
      </w:r>
      <w:r>
        <w:rPr>
          <w:b/>
          <w:i w:val="0"/>
          <w:smallCaps w:val="0"/>
          <w:strike w:val="0"/>
          <w:sz w:val="22"/>
          <w:highlight w:val="green"/>
          <w:u w:val="single"/>
        </w:rPr>
        <w:t>energy security</w:t>
      </w:r>
      <w:r>
        <w:rPr>
          <w:b w:val="0"/>
          <w:i w:val="0"/>
          <w:smallCaps w:val="0"/>
          <w:strike w:val="0"/>
          <w:sz w:val="22"/>
          <w:highlight w:val="green"/>
          <w:u w:val="single"/>
        </w:rPr>
        <w:t xml:space="preserve"> as</w:t>
      </w:r>
      <w:r>
        <w:rPr>
          <w:b w:val="0"/>
          <w:i w:val="0"/>
          <w:smallCaps w:val="0"/>
          <w:strike w:val="0"/>
          <w:sz w:val="22"/>
          <w:u w:val="single"/>
        </w:rPr>
        <w:t xml:space="preserve"> a </w:t>
      </w:r>
      <w:r>
        <w:rPr>
          <w:b/>
          <w:i w:val="0"/>
          <w:smallCaps w:val="0"/>
          <w:strike w:val="0"/>
          <w:sz w:val="22"/>
          <w:highlight w:val="green"/>
          <w:u w:val="single"/>
        </w:rPr>
        <w:t>zero-sum</w:t>
      </w:r>
      <w:r>
        <w:rPr>
          <w:b w:val="0"/>
          <w:i w:val="0"/>
          <w:smallCaps w:val="0"/>
          <w:strike w:val="0"/>
          <w:sz w:val="22"/>
          <w:u w:val="single"/>
        </w:rPr>
        <w:t xml:space="preserve"> game’10, </w:t>
      </w:r>
      <w:r>
        <w:rPr>
          <w:b w:val="0"/>
          <w:i w:val="0"/>
          <w:smallCaps w:val="0"/>
          <w:strike w:val="0"/>
          <w:sz w:val="22"/>
          <w:highlight w:val="green"/>
          <w:u w:val="single"/>
        </w:rPr>
        <w:t>emphasising competition</w:t>
      </w:r>
      <w:r>
        <w:rPr>
          <w:b w:val="0"/>
          <w:i w:val="0"/>
          <w:smallCaps w:val="0"/>
          <w:strike w:val="0"/>
          <w:sz w:val="22"/>
          <w:u w:val="single"/>
        </w:rPr>
        <w:t xml:space="preserve">, national security, </w:t>
      </w:r>
      <w:r>
        <w:rPr>
          <w:b/>
          <w:i w:val="0"/>
          <w:smallCaps w:val="0"/>
          <w:strike w:val="0"/>
          <w:sz w:val="22"/>
          <w:u w:val="single"/>
        </w:rPr>
        <w:t xml:space="preserve">state </w:t>
      </w:r>
      <w:r>
        <w:rPr>
          <w:b/>
          <w:i w:val="0"/>
          <w:smallCaps w:val="0"/>
          <w:strike w:val="0"/>
          <w:sz w:val="22"/>
          <w:highlight w:val="green"/>
          <w:u w:val="single"/>
        </w:rPr>
        <w:t>survival</w:t>
      </w:r>
      <w:r>
        <w:rPr>
          <w:b w:val="0"/>
          <w:i w:val="0"/>
          <w:smallCaps w:val="0"/>
          <w:strike w:val="0"/>
          <w:sz w:val="22"/>
          <w:highlight w:val="green"/>
          <w:u w:val="single"/>
        </w:rPr>
        <w:t xml:space="preserve"> and </w:t>
      </w:r>
      <w:r>
        <w:rPr>
          <w:b/>
          <w:i w:val="0"/>
          <w:smallCaps w:val="0"/>
          <w:strike w:val="0"/>
          <w:sz w:val="22"/>
          <w:highlight w:val="green"/>
          <w:u w:val="single"/>
        </w:rPr>
        <w:t>conflict</w:t>
      </w:r>
      <w:r>
        <w:rPr>
          <w:b w:val="0"/>
          <w:i w:val="0"/>
          <w:smallCaps w:val="0"/>
          <w:strike w:val="0"/>
          <w:sz w:val="16"/>
          <w:u w:val="none"/>
        </w:rPr>
        <w:t xml:space="preserve">1112. This school </w:t>
      </w:r>
      <w:r>
        <w:rPr>
          <w:b w:val="0"/>
          <w:i w:val="0"/>
          <w:smallCaps w:val="0"/>
          <w:strike w:val="0"/>
          <w:sz w:val="22"/>
          <w:highlight w:val="green"/>
          <w:u w:val="single"/>
        </w:rPr>
        <w:t>sees energy</w:t>
      </w:r>
      <w:r>
        <w:rPr>
          <w:b w:val="0"/>
          <w:i w:val="0"/>
          <w:smallCaps w:val="0"/>
          <w:strike w:val="0"/>
          <w:sz w:val="22"/>
          <w:u w:val="single"/>
        </w:rPr>
        <w:t xml:space="preserve"> security </w:t>
      </w:r>
      <w:r>
        <w:rPr>
          <w:b w:val="0"/>
          <w:i w:val="0"/>
          <w:smallCaps w:val="0"/>
          <w:strike w:val="0"/>
          <w:sz w:val="22"/>
          <w:highlight w:val="green"/>
          <w:u w:val="single"/>
        </w:rPr>
        <w:t>as ‘</w:t>
      </w:r>
      <w:r>
        <w:rPr>
          <w:b/>
          <w:i w:val="0"/>
          <w:smallCaps w:val="0"/>
          <w:strike w:val="0"/>
          <w:sz w:val="22"/>
          <w:highlight w:val="green"/>
          <w:u w:val="single"/>
        </w:rPr>
        <w:t>inherently geopolitical</w:t>
      </w:r>
      <w:r>
        <w:rPr>
          <w:b w:val="0"/>
          <w:i w:val="0"/>
          <w:smallCaps w:val="0"/>
          <w:strike w:val="0"/>
          <w:sz w:val="16"/>
          <w:u w:val="none"/>
        </w:rPr>
        <w:t xml:space="preserve">’13, and competition is </w:t>
      </w:r>
      <w:r>
        <w:rPr>
          <w:b w:val="0"/>
          <w:i w:val="0"/>
          <w:smallCaps w:val="0"/>
          <w:strike w:val="0"/>
          <w:sz w:val="22"/>
          <w:u w:val="single"/>
        </w:rPr>
        <w:t xml:space="preserve">seen as the </w:t>
      </w:r>
      <w:r>
        <w:rPr>
          <w:b/>
          <w:i w:val="0"/>
          <w:smallCaps w:val="0"/>
          <w:strike w:val="0"/>
          <w:sz w:val="22"/>
          <w:highlight w:val="green"/>
          <w:u w:val="single"/>
        </w:rPr>
        <w:t>natural</w:t>
      </w:r>
      <w:r>
        <w:rPr>
          <w:b w:val="0"/>
          <w:i w:val="0"/>
          <w:smallCaps w:val="0"/>
          <w:strike w:val="0"/>
          <w:sz w:val="22"/>
          <w:highlight w:val="green"/>
          <w:u w:val="single"/>
        </w:rPr>
        <w:t xml:space="preserve"> result of </w:t>
      </w:r>
      <w:r>
        <w:rPr>
          <w:b/>
          <w:i w:val="0"/>
          <w:smallCaps w:val="0"/>
          <w:strike w:val="0"/>
          <w:sz w:val="22"/>
          <w:highlight w:val="green"/>
          <w:u w:val="single"/>
        </w:rPr>
        <w:t>scarce</w:t>
      </w:r>
      <w:r>
        <w:rPr>
          <w:b w:val="0"/>
          <w:i w:val="0"/>
          <w:smallCaps w:val="0"/>
          <w:strike w:val="0"/>
          <w:sz w:val="22"/>
          <w:highlight w:val="green"/>
          <w:u w:val="single"/>
        </w:rPr>
        <w:t xml:space="preserve"> resources</w:t>
      </w:r>
      <w:r>
        <w:rPr>
          <w:b w:val="0"/>
          <w:i w:val="0"/>
          <w:smallCaps w:val="0"/>
          <w:strike w:val="0"/>
          <w:sz w:val="22"/>
          <w:u w:val="single"/>
        </w:rPr>
        <w:t xml:space="preserve"> and increasing demand</w:t>
      </w:r>
      <w:r>
        <w:rPr>
          <w:b w:val="0"/>
          <w:i w:val="0"/>
          <w:smallCaps w:val="0"/>
          <w:strike w:val="0"/>
          <w:sz w:val="16"/>
          <w:u w:val="none"/>
        </w:rPr>
        <w:t xml:space="preserve">. </w:t>
      </w:r>
      <w:r>
        <w:rPr>
          <w:b w:val="0"/>
          <w:i w:val="0"/>
          <w:smallCaps w:val="0"/>
          <w:strike w:val="0"/>
          <w:sz w:val="22"/>
          <w:u w:val="single"/>
        </w:rPr>
        <w:t xml:space="preserve">Possibilities for energy </w:t>
      </w:r>
      <w:r>
        <w:rPr>
          <w:b w:val="0"/>
          <w:i w:val="0"/>
          <w:smallCaps w:val="0"/>
          <w:strike w:val="0"/>
          <w:sz w:val="22"/>
          <w:highlight w:val="green"/>
          <w:u w:val="single"/>
        </w:rPr>
        <w:t>cooperation</w:t>
      </w:r>
      <w:r>
        <w:rPr>
          <w:b w:val="0"/>
          <w:i w:val="0"/>
          <w:smallCaps w:val="0"/>
          <w:strike w:val="0"/>
          <w:sz w:val="22"/>
          <w:u w:val="single"/>
        </w:rPr>
        <w:t xml:space="preserve"> are often explicitly </w:t>
      </w:r>
      <w:r>
        <w:rPr>
          <w:b w:val="0"/>
          <w:i w:val="0"/>
          <w:smallCaps w:val="0"/>
          <w:strike w:val="0"/>
          <w:sz w:val="22"/>
          <w:highlight w:val="green"/>
          <w:u w:val="single"/>
        </w:rPr>
        <w:t>dismissed as</w:t>
      </w:r>
      <w:r>
        <w:rPr>
          <w:b w:val="0"/>
          <w:i w:val="0"/>
          <w:smallCaps w:val="0"/>
          <w:strike w:val="0"/>
          <w:sz w:val="22"/>
          <w:u w:val="single"/>
        </w:rPr>
        <w:t xml:space="preserve"> ‘rather </w:t>
      </w:r>
      <w:r>
        <w:rPr>
          <w:b/>
          <w:i w:val="0"/>
          <w:smallCaps w:val="0"/>
          <w:strike w:val="0"/>
          <w:sz w:val="22"/>
          <w:highlight w:val="green"/>
          <w:u w:val="single"/>
        </w:rPr>
        <w:t>remote</w:t>
      </w:r>
      <w:r>
        <w:rPr>
          <w:b w:val="0"/>
          <w:i w:val="0"/>
          <w:smallCaps w:val="0"/>
          <w:strike w:val="0"/>
          <w:u w:val="none"/>
        </w:rPr>
        <w:t>’</w:t>
      </w:r>
      <w:r>
        <w:rPr>
          <w:b w:val="0"/>
          <w:i w:val="0"/>
          <w:smallCaps w:val="0"/>
          <w:strike w:val="0"/>
          <w:sz w:val="16"/>
          <w:u w:val="none"/>
        </w:rPr>
        <w:t xml:space="preserve">, as in Lee’s observation that ‘it is likely that </w:t>
      </w:r>
      <w:r>
        <w:rPr>
          <w:b/>
          <w:i w:val="0"/>
          <w:smallCaps w:val="0"/>
          <w:strike w:val="0"/>
          <w:sz w:val="22"/>
          <w:u w:val="single"/>
        </w:rPr>
        <w:t>oil wars…are in the pipeline</w:t>
      </w:r>
      <w:r>
        <w:rPr>
          <w:b w:val="0"/>
          <w:i w:val="0"/>
          <w:smallCaps w:val="0"/>
          <w:strike w:val="0"/>
          <w:sz w:val="16"/>
          <w:u w:val="none"/>
        </w:rPr>
        <w:t xml:space="preserve">’14. The cooperation, or market, approach emphasises integration, interdependence and liberalisation of the global energy market15. Here energy security is ‘not a zero-sum effort’ 16. In China ‘cooperation’ is emphasised in academic discourse17 and frequently cited as a key foreign policy goal18 . Liberal views within the United States are neatly summarised in the statement of the Center for American Progress that: ‘Collaboration - not confrontation - on energy...would not only benefit both countries, but also the rest of the world’19 . Some authors have sought to synthesise the realist and liberal discourses in an attempt to provide a more nuanced analysis, and, like realist and </w:t>
      </w:r>
      <w:r>
        <w:rPr>
          <w:b w:val="0"/>
          <w:i w:val="0"/>
          <w:smallCaps w:val="0"/>
          <w:strike w:val="0"/>
          <w:sz w:val="22"/>
          <w:highlight w:val="green"/>
          <w:u w:val="single"/>
        </w:rPr>
        <w:t>liberal authors</w:t>
      </w:r>
      <w:r>
        <w:rPr>
          <w:b w:val="0"/>
          <w:i w:val="0"/>
          <w:smallCaps w:val="0"/>
          <w:strike w:val="0"/>
          <w:sz w:val="16"/>
          <w:u w:val="none"/>
        </w:rPr>
        <w:t xml:space="preserve">, provide some interesting and valuable empirical insights20. Nevertheless, the </w:t>
      </w:r>
      <w:r>
        <w:rPr>
          <w:b w:val="0"/>
          <w:i w:val="0"/>
          <w:smallCaps w:val="0"/>
          <w:strike w:val="0"/>
          <w:sz w:val="22"/>
          <w:u w:val="single"/>
        </w:rPr>
        <w:t xml:space="preserve">language </w:t>
      </w:r>
      <w:r>
        <w:rPr>
          <w:b w:val="0"/>
          <w:i w:val="0"/>
          <w:smallCaps w:val="0"/>
          <w:strike w:val="0"/>
          <w:sz w:val="22"/>
          <w:highlight w:val="green"/>
          <w:u w:val="single"/>
        </w:rPr>
        <w:t>used</w:t>
      </w:r>
      <w:r>
        <w:rPr>
          <w:b w:val="0"/>
          <w:i w:val="0"/>
          <w:smallCaps w:val="0"/>
          <w:strike w:val="0"/>
          <w:sz w:val="22"/>
          <w:u w:val="single"/>
        </w:rPr>
        <w:t xml:space="preserve"> by these scholars continues to fall back on a </w:t>
      </w:r>
      <w:r>
        <w:rPr>
          <w:b/>
          <w:i w:val="0"/>
          <w:smallCaps w:val="0"/>
          <w:strike w:val="0"/>
          <w:sz w:val="22"/>
          <w:highlight w:val="green"/>
          <w:u w:val="single"/>
        </w:rPr>
        <w:t>binary</w:t>
      </w:r>
      <w:r>
        <w:rPr>
          <w:b w:val="0"/>
          <w:i w:val="0"/>
          <w:smallCaps w:val="0"/>
          <w:strike w:val="0"/>
          <w:sz w:val="22"/>
          <w:highlight w:val="green"/>
          <w:u w:val="single"/>
        </w:rPr>
        <w:t xml:space="preserve"> understanding</w:t>
      </w:r>
      <w:r>
        <w:rPr>
          <w:b w:val="0"/>
          <w:i w:val="0"/>
          <w:smallCaps w:val="0"/>
          <w:strike w:val="0"/>
          <w:sz w:val="22"/>
          <w:u w:val="single"/>
        </w:rPr>
        <w:t xml:space="preserve"> of energy security as </w:t>
      </w:r>
      <w:r>
        <w:rPr>
          <w:b w:val="0"/>
          <w:i w:val="0"/>
          <w:smallCaps w:val="0"/>
          <w:strike w:val="0"/>
          <w:sz w:val="22"/>
          <w:highlight w:val="green"/>
          <w:u w:val="single"/>
        </w:rPr>
        <w:t>defined by</w:t>
      </w:r>
      <w:r>
        <w:rPr>
          <w:b w:val="0"/>
          <w:i w:val="0"/>
          <w:smallCaps w:val="0"/>
          <w:strike w:val="0"/>
          <w:sz w:val="22"/>
          <w:u w:val="single"/>
        </w:rPr>
        <w:t xml:space="preserve"> either national </w:t>
      </w:r>
      <w:r>
        <w:rPr>
          <w:b/>
          <w:i w:val="0"/>
          <w:smallCaps w:val="0"/>
          <w:strike w:val="0"/>
          <w:sz w:val="22"/>
          <w:highlight w:val="green"/>
          <w:u w:val="single"/>
        </w:rPr>
        <w:t>cooperation</w:t>
      </w:r>
      <w:r>
        <w:rPr>
          <w:b w:val="0"/>
          <w:i w:val="0"/>
          <w:smallCaps w:val="0"/>
          <w:strike w:val="0"/>
          <w:sz w:val="22"/>
          <w:highlight w:val="green"/>
          <w:u w:val="single"/>
        </w:rPr>
        <w:t xml:space="preserve"> or </w:t>
      </w:r>
      <w:r>
        <w:rPr>
          <w:b/>
          <w:i w:val="0"/>
          <w:smallCaps w:val="0"/>
          <w:strike w:val="0"/>
          <w:sz w:val="22"/>
          <w:highlight w:val="green"/>
          <w:u w:val="single"/>
        </w:rPr>
        <w:t>competition</w:t>
      </w:r>
      <w:r>
        <w:rPr>
          <w:b w:val="0"/>
          <w:i w:val="0"/>
          <w:smallCaps w:val="0"/>
          <w:strike w:val="0"/>
          <w:sz w:val="16"/>
          <w:u w:val="none"/>
        </w:rPr>
        <w:t xml:space="preserve">, retaining a state-centric understanding of security and </w:t>
      </w:r>
      <w:r>
        <w:rPr>
          <w:b w:val="0"/>
          <w:i w:val="0"/>
          <w:smallCaps w:val="0"/>
          <w:strike w:val="0"/>
          <w:sz w:val="22"/>
          <w:u w:val="single"/>
        </w:rPr>
        <w:t xml:space="preserve">taking </w:t>
      </w:r>
      <w:r>
        <w:rPr>
          <w:b w:val="0"/>
          <w:i w:val="0"/>
          <w:smallCaps w:val="0"/>
          <w:strike w:val="0"/>
          <w:sz w:val="22"/>
          <w:highlight w:val="green"/>
          <w:u w:val="single"/>
        </w:rPr>
        <w:t>scant interest in</w:t>
      </w:r>
      <w:r>
        <w:rPr>
          <w:b w:val="0"/>
          <w:i w:val="0"/>
          <w:smallCaps w:val="0"/>
          <w:strike w:val="0"/>
          <w:sz w:val="22"/>
          <w:u w:val="single"/>
        </w:rPr>
        <w:t xml:space="preserve"> the </w:t>
      </w:r>
      <w:r>
        <w:rPr>
          <w:b w:val="0"/>
          <w:i w:val="0"/>
          <w:smallCaps w:val="0"/>
          <w:strike w:val="0"/>
          <w:sz w:val="22"/>
          <w:highlight w:val="green"/>
          <w:u w:val="single"/>
        </w:rPr>
        <w:t xml:space="preserve">role </w:t>
      </w:r>
      <w:r>
        <w:rPr>
          <w:b/>
          <w:i w:val="0"/>
          <w:smallCaps w:val="0"/>
          <w:strike w:val="0"/>
          <w:sz w:val="22"/>
          <w:highlight w:val="green"/>
          <w:u w:val="single"/>
        </w:rPr>
        <w:t>discourse</w:t>
      </w:r>
      <w:r>
        <w:rPr>
          <w:b w:val="0"/>
          <w:i w:val="0"/>
          <w:smallCaps w:val="0"/>
          <w:strike w:val="0"/>
          <w:sz w:val="22"/>
          <w:u w:val="single"/>
        </w:rPr>
        <w:t xml:space="preserve"> itself </w:t>
      </w:r>
      <w:r>
        <w:rPr>
          <w:b w:val="0"/>
          <w:i w:val="0"/>
          <w:smallCaps w:val="0"/>
          <w:strike w:val="0"/>
          <w:sz w:val="22"/>
          <w:highlight w:val="green"/>
          <w:u w:val="single"/>
        </w:rPr>
        <w:t>plays in making</w:t>
      </w:r>
      <w:r>
        <w:rPr>
          <w:b w:val="0"/>
          <w:i w:val="0"/>
          <w:smallCaps w:val="0"/>
          <w:strike w:val="0"/>
          <w:sz w:val="22"/>
          <w:u w:val="single"/>
        </w:rPr>
        <w:t xml:space="preserve"> particular </w:t>
      </w:r>
      <w:r>
        <w:rPr>
          <w:b/>
          <w:i w:val="0"/>
          <w:smallCaps w:val="0"/>
          <w:strike w:val="0"/>
          <w:sz w:val="22"/>
          <w:highlight w:val="green"/>
          <w:u w:val="single"/>
        </w:rPr>
        <w:t>policy possible</w:t>
      </w:r>
      <w:r>
        <w:rPr>
          <w:b w:val="0"/>
          <w:i w:val="0"/>
          <w:smallCaps w:val="0"/>
          <w:strike w:val="0"/>
          <w:sz w:val="22"/>
          <w:u w:val="single"/>
        </w:rPr>
        <w:t>.</w:t>
      </w:r>
    </w:p>
    <w:p>
      <w:pPr>
        <w:spacing w:after="60"/>
      </w:pPr>
      <w:r>
        <w:rPr>
          <w:b w:val="0"/>
          <w:i w:val="0"/>
          <w:smallCaps w:val="0"/>
          <w:strike w:val="0"/>
          <w:sz w:val="16"/>
          <w:u w:val="none"/>
        </w:rPr>
        <w:t xml:space="preserve">This debate over national competition versus cooperation, which dominates the literature, </w:t>
      </w:r>
      <w:r>
        <w:rPr>
          <w:b w:val="0"/>
          <w:i w:val="0"/>
          <w:smallCaps w:val="0"/>
          <w:strike w:val="0"/>
          <w:sz w:val="22"/>
          <w:u w:val="single"/>
        </w:rPr>
        <w:t xml:space="preserve">provides </w:t>
      </w:r>
      <w:r>
        <w:rPr>
          <w:b/>
          <w:i w:val="0"/>
          <w:smallCaps w:val="0"/>
          <w:strike w:val="0"/>
          <w:sz w:val="22"/>
          <w:highlight w:val="green"/>
          <w:u w:val="single"/>
        </w:rPr>
        <w:t>too narrow</w:t>
      </w:r>
      <w:r>
        <w:rPr>
          <w:b w:val="0"/>
          <w:i w:val="0"/>
          <w:smallCaps w:val="0"/>
          <w:strike w:val="0"/>
          <w:sz w:val="22"/>
          <w:highlight w:val="green"/>
          <w:u w:val="single"/>
        </w:rPr>
        <w:t xml:space="preserve"> an analytical basis</w:t>
      </w:r>
      <w:r>
        <w:rPr>
          <w:b w:val="0"/>
          <w:i w:val="0"/>
          <w:smallCaps w:val="0"/>
          <w:strike w:val="0"/>
          <w:sz w:val="22"/>
          <w:u w:val="single"/>
        </w:rPr>
        <w:t xml:space="preserve"> for understanding this important issue fully</w:t>
      </w:r>
      <w:r>
        <w:rPr>
          <w:b w:val="0"/>
          <w:i w:val="0"/>
          <w:smallCaps w:val="0"/>
          <w:strike w:val="0"/>
          <w:sz w:val="16"/>
          <w:u w:val="none"/>
        </w:rPr>
        <w:t xml:space="preserve">. The critique presented here is twofold, ontological and normative. Firstly, I posit that </w:t>
      </w:r>
      <w:r>
        <w:rPr>
          <w:b w:val="0"/>
          <w:i w:val="0"/>
          <w:smallCaps w:val="0"/>
          <w:strike w:val="0"/>
          <w:sz w:val="22"/>
          <w:highlight w:val="green"/>
          <w:u w:val="single"/>
        </w:rPr>
        <w:t xml:space="preserve">energy security is </w:t>
      </w:r>
      <w:r>
        <w:rPr>
          <w:b/>
          <w:i w:val="0"/>
          <w:smallCaps w:val="0"/>
          <w:strike w:val="0"/>
          <w:sz w:val="22"/>
          <w:highlight w:val="green"/>
          <w:u w:val="single"/>
        </w:rPr>
        <w:t>constituted</w:t>
      </w:r>
      <w:r>
        <w:rPr>
          <w:b w:val="0"/>
          <w:i w:val="0"/>
          <w:smallCaps w:val="0"/>
          <w:strike w:val="0"/>
          <w:sz w:val="22"/>
          <w:highlight w:val="green"/>
          <w:u w:val="single"/>
        </w:rPr>
        <w:t xml:space="preserve"> and </w:t>
      </w:r>
      <w:r>
        <w:rPr>
          <w:b/>
          <w:i w:val="0"/>
          <w:smallCaps w:val="0"/>
          <w:strike w:val="0"/>
          <w:sz w:val="22"/>
          <w:highlight w:val="green"/>
          <w:u w:val="single"/>
        </w:rPr>
        <w:t>contingent</w:t>
      </w:r>
      <w:r>
        <w:rPr>
          <w:b w:val="0"/>
          <w:i w:val="0"/>
          <w:smallCaps w:val="0"/>
          <w:strike w:val="0"/>
          <w:sz w:val="16"/>
          <w:u w:val="none"/>
        </w:rPr>
        <w:t xml:space="preserve">, rather than an objectively identifiable goal21. In </w:t>
      </w:r>
      <w:r>
        <w:rPr>
          <w:b w:val="0"/>
          <w:i w:val="0"/>
          <w:smallCaps w:val="0"/>
          <w:strike w:val="0"/>
          <w:sz w:val="22"/>
          <w:u w:val="single"/>
        </w:rPr>
        <w:t xml:space="preserve">the </w:t>
      </w:r>
      <w:r>
        <w:rPr>
          <w:b w:val="0"/>
          <w:i w:val="0"/>
          <w:smallCaps w:val="0"/>
          <w:strike w:val="0"/>
          <w:sz w:val="22"/>
          <w:highlight w:val="green"/>
          <w:u w:val="single"/>
        </w:rPr>
        <w:t>existing lit</w:t>
      </w:r>
      <w:r>
        <w:rPr>
          <w:b w:val="0"/>
          <w:i w:val="0"/>
          <w:smallCaps w:val="0"/>
          <w:strike w:val="0"/>
          <w:sz w:val="22"/>
          <w:u w:val="single"/>
        </w:rPr>
        <w:t>erature, ‘</w:t>
      </w:r>
      <w:r>
        <w:rPr>
          <w:b/>
          <w:i w:val="0"/>
          <w:smallCaps w:val="0"/>
          <w:strike w:val="0"/>
          <w:sz w:val="22"/>
          <w:highlight w:val="green"/>
          <w:u w:val="single"/>
        </w:rPr>
        <w:t>threats’</w:t>
      </w:r>
      <w:r>
        <w:rPr>
          <w:b w:val="0"/>
          <w:i w:val="0"/>
          <w:smallCaps w:val="0"/>
          <w:strike w:val="0"/>
          <w:sz w:val="22"/>
          <w:u w:val="single"/>
        </w:rPr>
        <w:t xml:space="preserve"> to energy security are </w:t>
      </w:r>
      <w:r>
        <w:rPr>
          <w:b w:val="0"/>
          <w:i w:val="0"/>
          <w:smallCaps w:val="0"/>
          <w:strike w:val="0"/>
          <w:sz w:val="22"/>
          <w:highlight w:val="green"/>
          <w:u w:val="single"/>
        </w:rPr>
        <w:t>defined</w:t>
      </w:r>
      <w:r>
        <w:rPr>
          <w:b w:val="0"/>
          <w:i w:val="0"/>
          <w:smallCaps w:val="0"/>
          <w:strike w:val="0"/>
          <w:sz w:val="22"/>
          <w:u w:val="single"/>
        </w:rPr>
        <w:t xml:space="preserve"> in a way that </w:t>
      </w:r>
      <w:r>
        <w:rPr>
          <w:b w:val="0"/>
          <w:i w:val="0"/>
          <w:smallCaps w:val="0"/>
          <w:strike w:val="0"/>
          <w:sz w:val="22"/>
          <w:highlight w:val="green"/>
          <w:u w:val="single"/>
        </w:rPr>
        <w:t xml:space="preserve">implies </w:t>
      </w:r>
      <w:r>
        <w:rPr>
          <w:b/>
          <w:i w:val="0"/>
          <w:smallCaps w:val="0"/>
          <w:strike w:val="0"/>
          <w:sz w:val="22"/>
          <w:highlight w:val="green"/>
          <w:u w:val="single"/>
        </w:rPr>
        <w:t>objectivity</w:t>
      </w:r>
      <w:r>
        <w:rPr>
          <w:b w:val="0"/>
          <w:i w:val="0"/>
          <w:smallCaps w:val="0"/>
          <w:strike w:val="0"/>
          <w:sz w:val="22"/>
          <w:u w:val="single"/>
        </w:rPr>
        <w:t xml:space="preserve"> in the designation, with </w:t>
      </w:r>
      <w:r>
        <w:rPr>
          <w:b/>
          <w:i w:val="0"/>
          <w:smallCaps w:val="0"/>
          <w:strike w:val="0"/>
          <w:sz w:val="22"/>
          <w:highlight w:val="green"/>
          <w:u w:val="single"/>
        </w:rPr>
        <w:t>negligible</w:t>
      </w:r>
      <w:r>
        <w:rPr>
          <w:b w:val="0"/>
          <w:i w:val="0"/>
          <w:smallCaps w:val="0"/>
          <w:strike w:val="0"/>
          <w:sz w:val="22"/>
          <w:highlight w:val="green"/>
          <w:u w:val="single"/>
        </w:rPr>
        <w:t xml:space="preserve"> analysis</w:t>
      </w:r>
      <w:r>
        <w:rPr>
          <w:b w:val="0"/>
          <w:i w:val="0"/>
          <w:smallCaps w:val="0"/>
          <w:strike w:val="0"/>
          <w:sz w:val="22"/>
          <w:u w:val="single"/>
        </w:rPr>
        <w:t xml:space="preserve"> given over </w:t>
      </w:r>
      <w:r>
        <w:rPr>
          <w:b w:val="0"/>
          <w:i w:val="0"/>
          <w:smallCaps w:val="0"/>
          <w:strike w:val="0"/>
          <w:sz w:val="22"/>
          <w:highlight w:val="green"/>
          <w:u w:val="single"/>
        </w:rPr>
        <w:t>to</w:t>
      </w:r>
      <w:r>
        <w:rPr>
          <w:b w:val="0"/>
          <w:i w:val="0"/>
          <w:smallCaps w:val="0"/>
          <w:strike w:val="0"/>
          <w:sz w:val="22"/>
          <w:u w:val="single"/>
        </w:rPr>
        <w:t xml:space="preserve"> the </w:t>
      </w:r>
      <w:r>
        <w:rPr>
          <w:b w:val="0"/>
          <w:i w:val="0"/>
          <w:smallCaps w:val="0"/>
          <w:strike w:val="0"/>
          <w:sz w:val="22"/>
          <w:highlight w:val="green"/>
          <w:u w:val="single"/>
        </w:rPr>
        <w:t xml:space="preserve">process by which threats are </w:t>
      </w:r>
      <w:r>
        <w:rPr>
          <w:b/>
          <w:i w:val="0"/>
          <w:smallCaps w:val="0"/>
          <w:strike w:val="0"/>
          <w:sz w:val="22"/>
          <w:highlight w:val="green"/>
          <w:u w:val="single"/>
        </w:rPr>
        <w:t>socially constructed</w:t>
      </w:r>
      <w:r>
        <w:rPr>
          <w:b w:val="0"/>
          <w:i w:val="0"/>
          <w:smallCaps w:val="0"/>
          <w:strike w:val="0"/>
          <w:sz w:val="16"/>
          <w:u w:val="none"/>
        </w:rPr>
        <w:t>22</w:t>
      </w:r>
      <w:r>
        <w:rPr>
          <w:b w:val="0"/>
          <w:i w:val="0"/>
          <w:smallCaps w:val="0"/>
          <w:strike w:val="0"/>
          <w:sz w:val="16"/>
          <w:u w:val="none"/>
        </w:rPr>
        <w:t xml:space="preserve">, and particular policy courses are made possible by means of the legitimacy created through the use of securititised discourse. Both </w:t>
      </w:r>
      <w:r>
        <w:rPr>
          <w:b w:val="0"/>
          <w:i w:val="0"/>
          <w:smallCaps w:val="0"/>
          <w:strike w:val="0"/>
          <w:sz w:val="22"/>
          <w:u w:val="single"/>
        </w:rPr>
        <w:t>competition</w:t>
      </w:r>
      <w:r>
        <w:rPr>
          <w:b w:val="0"/>
          <w:i w:val="0"/>
          <w:smallCaps w:val="0"/>
          <w:strike w:val="0"/>
          <w:sz w:val="16"/>
          <w:u w:val="none"/>
        </w:rPr>
        <w:t xml:space="preserve"> and cooperation, whether economic or strategic, are </w:t>
      </w:r>
      <w:r>
        <w:rPr>
          <w:b w:val="0"/>
          <w:i w:val="0"/>
          <w:smallCaps w:val="0"/>
          <w:strike w:val="0"/>
          <w:sz w:val="22"/>
          <w:highlight w:val="green"/>
          <w:u w:val="single"/>
        </w:rPr>
        <w:t>presented as ‘</w:t>
      </w:r>
      <w:r>
        <w:rPr>
          <w:b/>
          <w:i w:val="0"/>
          <w:smallCaps w:val="0"/>
          <w:strike w:val="0"/>
          <w:sz w:val="22"/>
          <w:highlight w:val="green"/>
          <w:u w:val="single"/>
        </w:rPr>
        <w:t>natural</w:t>
      </w:r>
      <w:r>
        <w:rPr>
          <w:b w:val="0"/>
          <w:i w:val="0"/>
          <w:smallCaps w:val="0"/>
          <w:strike w:val="0"/>
          <w:sz w:val="16"/>
          <w:u w:val="none"/>
        </w:rPr>
        <w:t xml:space="preserve">’23, thus excluding from the outset any genuine possibility of change. This paper argues that, on the contrary, such </w:t>
      </w:r>
      <w:r>
        <w:rPr>
          <w:b/>
          <w:i w:val="0"/>
          <w:smallCaps w:val="0"/>
          <w:strike w:val="0"/>
          <w:sz w:val="22"/>
          <w:highlight w:val="green"/>
          <w:u w:val="single"/>
        </w:rPr>
        <w:t>static</w:t>
      </w:r>
      <w:r>
        <w:rPr>
          <w:b w:val="0"/>
          <w:i w:val="0"/>
          <w:smallCaps w:val="0"/>
          <w:strike w:val="0"/>
          <w:sz w:val="22"/>
          <w:highlight w:val="green"/>
          <w:u w:val="single"/>
        </w:rPr>
        <w:t xml:space="preserve"> conception</w:t>
      </w:r>
      <w:r>
        <w:rPr>
          <w:b w:val="0"/>
          <w:i w:val="0"/>
          <w:smallCaps w:val="0"/>
          <w:strike w:val="0"/>
          <w:sz w:val="22"/>
          <w:u w:val="single"/>
        </w:rPr>
        <w:t xml:space="preserve"> of our social environment </w:t>
      </w:r>
      <w:r>
        <w:rPr>
          <w:b w:val="0"/>
          <w:i w:val="0"/>
          <w:smallCaps w:val="0"/>
          <w:strike w:val="0"/>
          <w:sz w:val="22"/>
          <w:highlight w:val="green"/>
          <w:u w:val="single"/>
        </w:rPr>
        <w:t xml:space="preserve">is </w:t>
      </w:r>
      <w:r>
        <w:rPr>
          <w:b/>
          <w:i w:val="0"/>
          <w:smallCaps w:val="0"/>
          <w:strike w:val="0"/>
          <w:sz w:val="22"/>
          <w:highlight w:val="green"/>
          <w:u w:val="single"/>
        </w:rPr>
        <w:t>problematic</w:t>
      </w:r>
      <w:r>
        <w:rPr>
          <w:b w:val="0"/>
          <w:i w:val="0"/>
          <w:smallCaps w:val="0"/>
          <w:strike w:val="0"/>
          <w:sz w:val="16"/>
          <w:u w:val="none"/>
        </w:rPr>
        <w:t xml:space="preserve">, and to the extent that it provides an accurate account of behaviour, this is less the result of its accurate representation of natural order than it is the triumph of </w:t>
      </w:r>
      <w:r>
        <w:rPr>
          <w:b/>
          <w:i w:val="0"/>
          <w:smallCaps w:val="0"/>
          <w:strike w:val="0"/>
          <w:sz w:val="22"/>
          <w:highlight w:val="green"/>
          <w:u w:val="single"/>
        </w:rPr>
        <w:t>self-fulfilling prophecy</w:t>
      </w:r>
      <w:r>
        <w:rPr>
          <w:b w:val="0"/>
          <w:i w:val="0"/>
          <w:smallCaps w:val="0"/>
          <w:strike w:val="0"/>
          <w:sz w:val="16"/>
          <w:u w:val="none"/>
        </w:rPr>
        <w:t xml:space="preserve">24. This leads onto the normative critique. Both sides of the debate implicitly </w:t>
      </w:r>
      <w:r>
        <w:rPr>
          <w:b w:val="0"/>
          <w:i w:val="0"/>
          <w:smallCaps w:val="0"/>
          <w:strike w:val="0"/>
          <w:sz w:val="22"/>
          <w:u w:val="single"/>
        </w:rPr>
        <w:t xml:space="preserve">present a conventional </w:t>
      </w:r>
      <w:r>
        <w:rPr>
          <w:b w:val="0"/>
          <w:i w:val="0"/>
          <w:smallCaps w:val="0"/>
          <w:strike w:val="0"/>
          <w:sz w:val="22"/>
          <w:highlight w:val="green"/>
          <w:u w:val="single"/>
        </w:rPr>
        <w:t>view</w:t>
      </w:r>
      <w:r>
        <w:rPr>
          <w:b w:val="0"/>
          <w:i w:val="0"/>
          <w:smallCaps w:val="0"/>
          <w:strike w:val="0"/>
          <w:sz w:val="22"/>
          <w:u w:val="single"/>
        </w:rPr>
        <w:t xml:space="preserve"> of security whereby </w:t>
      </w:r>
      <w:r>
        <w:rPr>
          <w:b w:val="0"/>
          <w:i w:val="0"/>
          <w:smallCaps w:val="0"/>
          <w:strike w:val="0"/>
          <w:sz w:val="22"/>
          <w:highlight w:val="green"/>
          <w:u w:val="single"/>
        </w:rPr>
        <w:t>something is a security issue because it threatens</w:t>
      </w:r>
      <w:r>
        <w:rPr>
          <w:b w:val="0"/>
          <w:i w:val="0"/>
          <w:smallCaps w:val="0"/>
          <w:strike w:val="0"/>
          <w:sz w:val="22"/>
          <w:u w:val="single"/>
        </w:rPr>
        <w:t xml:space="preserve"> the </w:t>
      </w:r>
      <w:r>
        <w:rPr>
          <w:b/>
          <w:i w:val="0"/>
          <w:smallCaps w:val="0"/>
          <w:strike w:val="0"/>
          <w:sz w:val="22"/>
          <w:highlight w:val="green"/>
          <w:u w:val="single"/>
        </w:rPr>
        <w:t>economic</w:t>
      </w:r>
      <w:r>
        <w:rPr>
          <w:b w:val="0"/>
          <w:i w:val="0"/>
          <w:smallCaps w:val="0"/>
          <w:strike w:val="0"/>
          <w:sz w:val="22"/>
          <w:u w:val="single"/>
        </w:rPr>
        <w:t xml:space="preserve"> or </w:t>
      </w:r>
      <w:r>
        <w:rPr>
          <w:b/>
          <w:i w:val="0"/>
          <w:smallCaps w:val="0"/>
          <w:strike w:val="0"/>
          <w:sz w:val="22"/>
          <w:highlight w:val="green"/>
          <w:u w:val="single"/>
        </w:rPr>
        <w:t>political</w:t>
      </w:r>
      <w:r>
        <w:rPr>
          <w:b w:val="0"/>
          <w:i w:val="0"/>
          <w:smallCaps w:val="0"/>
          <w:strike w:val="0"/>
          <w:sz w:val="22"/>
          <w:highlight w:val="green"/>
          <w:u w:val="single"/>
        </w:rPr>
        <w:t xml:space="preserve"> </w:t>
      </w:r>
      <w:r>
        <w:rPr>
          <w:b/>
          <w:i w:val="0"/>
          <w:smallCaps w:val="0"/>
          <w:strike w:val="0"/>
          <w:sz w:val="22"/>
          <w:highlight w:val="green"/>
          <w:u w:val="single"/>
        </w:rPr>
        <w:t>survival</w:t>
      </w:r>
      <w:r>
        <w:rPr>
          <w:b w:val="0"/>
          <w:i w:val="0"/>
          <w:smallCaps w:val="0"/>
          <w:strike w:val="0"/>
          <w:sz w:val="22"/>
          <w:u w:val="single"/>
        </w:rPr>
        <w:t xml:space="preserve"> of the </w:t>
      </w:r>
      <w:r>
        <w:rPr>
          <w:b/>
          <w:i w:val="0"/>
          <w:smallCaps w:val="0"/>
          <w:strike w:val="0"/>
          <w:sz w:val="22"/>
          <w:u w:val="single"/>
        </w:rPr>
        <w:t>state</w:t>
      </w:r>
      <w:r>
        <w:rPr>
          <w:b w:val="0"/>
          <w:i w:val="0"/>
          <w:smallCaps w:val="0"/>
          <w:strike w:val="0"/>
          <w:sz w:val="16"/>
          <w:u w:val="none"/>
        </w:rPr>
        <w:t xml:space="preserve">. However, while energy ‘security’ may be a threat to the wellbeing of the state, actions which flow from the state’s pursuit of its energy security can themselves present serious threats both to human security and the survival of the ecosystem. The presently prevailing definition of energy </w:t>
      </w:r>
      <w:r>
        <w:rPr>
          <w:b w:val="0"/>
          <w:i w:val="0"/>
          <w:smallCaps w:val="0"/>
          <w:strike w:val="0"/>
          <w:sz w:val="22"/>
          <w:u w:val="single"/>
        </w:rPr>
        <w:t xml:space="preserve">security is </w:t>
      </w:r>
      <w:r>
        <w:rPr>
          <w:b w:val="0"/>
          <w:i w:val="0"/>
          <w:smallCaps w:val="0"/>
          <w:strike w:val="0"/>
          <w:sz w:val="22"/>
          <w:u w:val="single"/>
        </w:rPr>
        <w:t xml:space="preserve">fundamentally </w:t>
      </w:r>
      <w:r>
        <w:rPr>
          <w:b/>
          <w:i w:val="0"/>
          <w:smallCaps w:val="0"/>
          <w:strike w:val="0"/>
          <w:sz w:val="22"/>
          <w:highlight w:val="green"/>
          <w:u w:val="single"/>
        </w:rPr>
        <w:t>incompatible</w:t>
      </w:r>
      <w:r>
        <w:rPr>
          <w:b w:val="0"/>
          <w:i w:val="0"/>
          <w:smallCaps w:val="0"/>
          <w:strike w:val="0"/>
          <w:sz w:val="22"/>
          <w:highlight w:val="green"/>
          <w:u w:val="single"/>
        </w:rPr>
        <w:t xml:space="preserve"> with </w:t>
      </w:r>
      <w:r>
        <w:rPr>
          <w:b/>
          <w:i w:val="0"/>
          <w:smallCaps w:val="0"/>
          <w:strike w:val="0"/>
          <w:sz w:val="22"/>
          <w:highlight w:val="green"/>
          <w:u w:val="single"/>
        </w:rPr>
        <w:t>climate</w:t>
      </w:r>
      <w:r>
        <w:rPr>
          <w:b w:val="0"/>
          <w:i w:val="0"/>
          <w:smallCaps w:val="0"/>
          <w:strike w:val="0"/>
          <w:sz w:val="22"/>
          <w:highlight w:val="green"/>
          <w:u w:val="single"/>
        </w:rPr>
        <w:t xml:space="preserve"> security</w:t>
      </w:r>
      <w:r>
        <w:rPr>
          <w:b w:val="0"/>
          <w:i w:val="0"/>
          <w:smallCaps w:val="0"/>
          <w:strike w:val="0"/>
          <w:sz w:val="16"/>
          <w:u w:val="none"/>
        </w:rPr>
        <w:t>25</w:t>
      </w:r>
      <w:r>
        <w:rPr>
          <w:b w:val="0"/>
          <w:i w:val="0"/>
          <w:smallCaps w:val="0"/>
          <w:strike w:val="0"/>
          <w:sz w:val="16"/>
          <w:u w:val="none"/>
        </w:rPr>
        <w:t xml:space="preserve">, and thus the argument presented here is that that definition needs to be re-examined. Moreover, limiting the conception of security to national security </w:t>
      </w:r>
      <w:r>
        <w:rPr>
          <w:b w:val="0"/>
          <w:i w:val="0"/>
          <w:smallCaps w:val="0"/>
          <w:strike w:val="0"/>
          <w:sz w:val="22"/>
          <w:u w:val="single"/>
        </w:rPr>
        <w:t xml:space="preserve">perpetuates an </w:t>
      </w:r>
      <w:r>
        <w:rPr>
          <w:b/>
          <w:i w:val="0"/>
          <w:smallCaps w:val="0"/>
          <w:strike w:val="0"/>
          <w:sz w:val="22"/>
          <w:u w:val="single"/>
        </w:rPr>
        <w:t>‘us’/‘them’</w:t>
      </w:r>
      <w:r>
        <w:rPr>
          <w:b w:val="0"/>
          <w:i w:val="0"/>
          <w:smallCaps w:val="0"/>
          <w:strike w:val="0"/>
          <w:sz w:val="22"/>
          <w:u w:val="single"/>
        </w:rPr>
        <w:t xml:space="preserve"> understanding of security, in practice encouraging competition over energy in strategic and/or economic terms.</w:t>
      </w:r>
    </w:p>
    <w:p>
      <w:pPr>
        <w:spacing w:after="60"/>
      </w:pPr>
      <w:r>
        <w:rPr>
          <w:b w:val="0"/>
          <w:i w:val="0"/>
          <w:smallCaps w:val="0"/>
          <w:strike w:val="0"/>
          <w:sz w:val="16"/>
          <w:u w:val="none"/>
        </w:rPr>
        <w:t>This paper broadly follows a critical geopolitical approach, problematising ‘</w:t>
      </w:r>
      <w:r>
        <w:rPr>
          <w:b/>
          <w:i w:val="0"/>
          <w:smallCaps w:val="0"/>
          <w:strike w:val="0"/>
          <w:sz w:val="22"/>
          <w:u w:val="single"/>
        </w:rPr>
        <w:t>invocations</w:t>
      </w:r>
      <w:r>
        <w:rPr>
          <w:b w:val="0"/>
          <w:i w:val="0"/>
          <w:smallCaps w:val="0"/>
          <w:strike w:val="0"/>
          <w:sz w:val="22"/>
          <w:u w:val="single"/>
        </w:rPr>
        <w:t xml:space="preserve"> of dangers in political </w:t>
      </w:r>
      <w:r>
        <w:rPr>
          <w:b/>
          <w:i w:val="0"/>
          <w:smallCaps w:val="0"/>
          <w:strike w:val="0"/>
          <w:sz w:val="22"/>
          <w:u w:val="single"/>
        </w:rPr>
        <w:t>discourse</w:t>
      </w:r>
      <w:r>
        <w:rPr>
          <w:b w:val="0"/>
          <w:i w:val="0"/>
          <w:smallCaps w:val="0"/>
          <w:strike w:val="0"/>
          <w:sz w:val="16"/>
          <w:u w:val="none"/>
        </w:rPr>
        <w:t xml:space="preserve">’26, on the basis of the conviction that (in)security and </w:t>
      </w:r>
      <w:r>
        <w:rPr>
          <w:b w:val="0"/>
          <w:i w:val="0"/>
          <w:smallCaps w:val="0"/>
          <w:strike w:val="0"/>
          <w:sz w:val="22"/>
          <w:highlight w:val="green"/>
          <w:u w:val="single"/>
        </w:rPr>
        <w:t>threats are ‘</w:t>
      </w:r>
      <w:r>
        <w:rPr>
          <w:b/>
          <w:i w:val="0"/>
          <w:smallCaps w:val="0"/>
          <w:strike w:val="0"/>
          <w:sz w:val="22"/>
          <w:highlight w:val="green"/>
          <w:u w:val="single"/>
        </w:rPr>
        <w:t xml:space="preserve">discursive </w:t>
      </w:r>
      <w:r>
        <w:rPr>
          <w:b/>
          <w:i w:val="0"/>
          <w:smallCaps w:val="0"/>
          <w:strike w:val="0"/>
          <w:sz w:val="22"/>
          <w:u w:val="single"/>
        </w:rPr>
        <w:t>constructions</w:t>
      </w:r>
      <w:r>
        <w:rPr>
          <w:b w:val="0"/>
          <w:i w:val="0"/>
          <w:smallCaps w:val="0"/>
          <w:strike w:val="0"/>
          <w:sz w:val="22"/>
          <w:u w:val="single"/>
        </w:rPr>
        <w:t xml:space="preserve"> </w:t>
      </w:r>
      <w:r>
        <w:rPr>
          <w:b w:val="0"/>
          <w:i w:val="0"/>
          <w:smallCaps w:val="0"/>
          <w:strike w:val="0"/>
          <w:sz w:val="22"/>
          <w:highlight w:val="green"/>
          <w:u w:val="single"/>
        </w:rPr>
        <w:t xml:space="preserve">rather than </w:t>
      </w:r>
      <w:r>
        <w:rPr>
          <w:b w:val="0"/>
          <w:i w:val="0"/>
          <w:smallCaps w:val="0"/>
          <w:strike w:val="0"/>
          <w:sz w:val="22"/>
          <w:u w:val="single"/>
        </w:rPr>
        <w:t xml:space="preserve">natural </w:t>
      </w:r>
      <w:r>
        <w:rPr>
          <w:b/>
          <w:i w:val="0"/>
          <w:smallCaps w:val="0"/>
          <w:strike w:val="0"/>
          <w:sz w:val="22"/>
          <w:highlight w:val="green"/>
          <w:u w:val="single"/>
        </w:rPr>
        <w:t>facts</w:t>
      </w:r>
      <w:r>
        <w:rPr>
          <w:b w:val="0"/>
          <w:i w:val="0"/>
          <w:smallCaps w:val="0"/>
          <w:strike w:val="0"/>
          <w:sz w:val="16"/>
          <w:u w:val="none"/>
        </w:rPr>
        <w:t>’27</w:t>
      </w:r>
      <w:r>
        <w:rPr>
          <w:b w:val="0"/>
          <w:i w:val="0"/>
          <w:smallCaps w:val="0"/>
          <w:strike w:val="0"/>
          <w:sz w:val="16"/>
          <w:u w:val="none"/>
        </w:rPr>
        <w:t xml:space="preserve">. Analysing energy security using securitisation theory helps highlight this, and allows this paper to address the ontological and normative critiques presented in the previous section. </w:t>
      </w:r>
      <w:r>
        <w:rPr>
          <w:b w:val="0"/>
          <w:i w:val="0"/>
          <w:smallCaps w:val="0"/>
          <w:strike w:val="0"/>
          <w:sz w:val="22"/>
          <w:u w:val="single"/>
        </w:rPr>
        <w:t xml:space="preserve">Securitisation is the discursive process by which ‘an issue is dramatized and presented as an issue of </w:t>
      </w:r>
      <w:r>
        <w:rPr>
          <w:b/>
          <w:i w:val="0"/>
          <w:smallCaps w:val="0"/>
          <w:strike w:val="0"/>
          <w:sz w:val="22"/>
          <w:u w:val="single"/>
        </w:rPr>
        <w:t>supreme priority</w:t>
      </w:r>
      <w:r>
        <w:rPr>
          <w:b w:val="0"/>
          <w:i w:val="0"/>
          <w:smallCaps w:val="0"/>
          <w:strike w:val="0"/>
          <w:sz w:val="16"/>
          <w:u w:val="none"/>
        </w:rPr>
        <w:t xml:space="preserve">; thus…an agent claims a need for and a right to treat it by extraordinary means’28 . It requires ‘a process of articulations’, known as security ‘speech-acts’29 . It is distinguished by a particular rhetorical structure, emphasising survival, urgency and ‘priority of action’30. The reverse process is desecuritisation. Because of the connotations and history of </w:t>
      </w:r>
      <w:r>
        <w:rPr>
          <w:b w:val="0"/>
          <w:i w:val="0"/>
          <w:smallCaps w:val="0"/>
          <w:strike w:val="0"/>
          <w:sz w:val="16"/>
          <w:u w:val="none"/>
        </w:rPr>
        <w:t xml:space="preserve">‘security’ securitising an issue </w:t>
      </w:r>
      <w:r>
        <w:rPr>
          <w:b w:val="0"/>
          <w:i w:val="0"/>
          <w:smallCaps w:val="0"/>
          <w:strike w:val="0"/>
          <w:sz w:val="22"/>
          <w:u w:val="single"/>
        </w:rPr>
        <w:t>inevitably ‘evokes an image of threat-defense, allocating to the state an important role in addressing</w:t>
      </w:r>
      <w:r>
        <w:rPr>
          <w:b w:val="0"/>
          <w:i w:val="0"/>
          <w:smallCaps w:val="0"/>
          <w:strike w:val="0"/>
          <w:sz w:val="16"/>
          <w:u w:val="none"/>
        </w:rPr>
        <w:t xml:space="preserve"> it’31. Securitisation theory has been applied to a wide range of topics, though there has been a lack of empirical securitisation analyses of energy32. This may be partly because of the difficulty in applying securitisation theory to a field which has gradually become considered an accepted part of the security agenda in both the US and China33, with rising importance to state survival. For example, the US has had an international energy advisor on the National Security Council since 2003. This is why the Unocal affair makes a particularly good case study, as it allows a clear empirical analysis of a successful securitisation, with </w:t>
      </w:r>
      <w:r>
        <w:rPr>
          <w:b w:val="0"/>
          <w:i w:val="0"/>
          <w:smallCaps w:val="0"/>
          <w:strike w:val="0"/>
          <w:sz w:val="22"/>
          <w:highlight w:val="green"/>
          <w:u w:val="single"/>
        </w:rPr>
        <w:t>policy implications in</w:t>
      </w:r>
      <w:r>
        <w:rPr>
          <w:b w:val="0"/>
          <w:i w:val="0"/>
          <w:smallCaps w:val="0"/>
          <w:strike w:val="0"/>
          <w:sz w:val="22"/>
          <w:u w:val="single"/>
        </w:rPr>
        <w:t xml:space="preserve"> both the </w:t>
      </w:r>
      <w:r>
        <w:rPr>
          <w:b/>
          <w:i w:val="0"/>
          <w:smallCaps w:val="0"/>
          <w:strike w:val="0"/>
          <w:sz w:val="22"/>
          <w:highlight w:val="green"/>
          <w:u w:val="single"/>
        </w:rPr>
        <w:t>US</w:t>
      </w:r>
      <w:r>
        <w:rPr>
          <w:b w:val="0"/>
          <w:i w:val="0"/>
          <w:smallCaps w:val="0"/>
          <w:strike w:val="0"/>
          <w:sz w:val="22"/>
          <w:highlight w:val="green"/>
          <w:u w:val="single"/>
        </w:rPr>
        <w:t xml:space="preserve"> and </w:t>
      </w:r>
      <w:r>
        <w:rPr>
          <w:b/>
          <w:i w:val="0"/>
          <w:smallCaps w:val="0"/>
          <w:strike w:val="0"/>
          <w:sz w:val="22"/>
          <w:highlight w:val="green"/>
          <w:u w:val="single"/>
        </w:rPr>
        <w:t>China</w:t>
      </w:r>
      <w:r>
        <w:rPr>
          <w:b w:val="0"/>
          <w:i w:val="0"/>
          <w:smallCaps w:val="0"/>
          <w:strike w:val="0"/>
          <w:sz w:val="16"/>
          <w:u w:val="none"/>
        </w:rPr>
        <w:t xml:space="preserve">. While there has been much conceptual revisionism of securitisation theory, this cannot be dealt with in detail here34 . However, it is worth noting the importance of the external context and the role of the audience as key factors for securitisation to be successful35, which is of </w:t>
      </w:r>
      <w:r>
        <w:rPr>
          <w:b w:val="0"/>
          <w:i w:val="0"/>
          <w:smallCaps w:val="0"/>
          <w:strike w:val="0"/>
          <w:sz w:val="22"/>
          <w:u w:val="single"/>
        </w:rPr>
        <w:t xml:space="preserve">particular relevance to the case of energy because of the looming reality of </w:t>
      </w:r>
      <w:r>
        <w:rPr>
          <w:b/>
          <w:i w:val="0"/>
          <w:smallCaps w:val="0"/>
          <w:strike w:val="0"/>
          <w:sz w:val="22"/>
          <w:u w:val="single"/>
        </w:rPr>
        <w:t>‘peak oil’</w:t>
      </w:r>
      <w:r>
        <w:rPr>
          <w:b w:val="0"/>
          <w:i w:val="0"/>
          <w:smallCaps w:val="0"/>
          <w:strike w:val="0"/>
          <w:sz w:val="22"/>
          <w:u w:val="single"/>
        </w:rPr>
        <w:t xml:space="preserve"> and </w:t>
      </w:r>
      <w:r>
        <w:rPr>
          <w:b/>
          <w:i w:val="0"/>
          <w:smallCaps w:val="0"/>
          <w:strike w:val="0"/>
          <w:sz w:val="22"/>
          <w:u w:val="single"/>
        </w:rPr>
        <w:t>gradual inclusion</w:t>
      </w:r>
      <w:r>
        <w:rPr>
          <w:b w:val="0"/>
          <w:i w:val="0"/>
          <w:smallCaps w:val="0"/>
          <w:strike w:val="0"/>
          <w:sz w:val="22"/>
          <w:u w:val="single"/>
        </w:rPr>
        <w:t xml:space="preserve"> of energy in the security agenda.</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