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Excessive regulation destroys AI innovation.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Heller ‘23 </w:t>
      </w:r>
      <w:r>
        <w:rPr>
          <w:b w:val="0"/>
          <w:i w:val="0"/>
          <w:smallCaps w:val="0"/>
          <w:strike w:val="0"/>
          <w:sz w:val="16"/>
          <w:u w:val="none"/>
        </w:rPr>
        <w:t>[Isaac; May 17; C</w:t>
      </w:r>
      <w:r>
        <w:rPr>
          <w:b w:val="0"/>
          <w:i w:val="0"/>
          <w:smallCaps w:val="0"/>
          <w:strike w:val="0"/>
          <w:sz w:val="16"/>
          <w:u w:val="none"/>
        </w:rPr>
        <w:t xml:space="preserve">o-founder and CEO of </w:t>
      </w:r>
      <w:r>
        <w:rPr>
          <w:b w:val="0"/>
          <w:i w:val="0"/>
          <w:smallCaps w:val="0"/>
          <w:strike w:val="0"/>
          <w:sz w:val="16"/>
          <w:u w:val="none"/>
        </w:rPr>
        <w:t>Trullion</w:t>
      </w:r>
      <w:r>
        <w:rPr>
          <w:b w:val="0"/>
          <w:i w:val="0"/>
          <w:smallCaps w:val="0"/>
          <w:strike w:val="0"/>
          <w:sz w:val="16"/>
          <w:u w:val="none"/>
        </w:rPr>
        <w:t>, an AI-powered SaaS platform that automates accounting workflows for CFOs, accountants, and auditors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; </w:t>
      </w:r>
      <w:r>
        <w:rPr>
          <w:b w:val="0"/>
          <w:i w:val="0"/>
          <w:smallCaps w:val="0"/>
          <w:strike w:val="0"/>
          <w:sz w:val="16"/>
          <w:u w:val="none"/>
        </w:rPr>
        <w:t>Trullion</w:t>
      </w:r>
      <w:r>
        <w:rPr>
          <w:b w:val="0"/>
          <w:i w:val="0"/>
          <w:smallCaps w:val="0"/>
          <w:strike w:val="0"/>
          <w:sz w:val="16"/>
          <w:u w:val="none"/>
        </w:rPr>
        <w:t>, “</w:t>
      </w:r>
      <w:r>
        <w:rPr>
          <w:b w:val="0"/>
          <w:i w:val="0"/>
          <w:smallCaps w:val="0"/>
          <w:strike w:val="0"/>
          <w:sz w:val="16"/>
          <w:u w:val="none"/>
        </w:rPr>
        <w:t>Will Regulating AI Hinder Innovation?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” </w:t>
      </w:r>
      <w:r>
        <w:rPr>
          <w:b w:val="0"/>
          <w:i w:val="0"/>
          <w:smallCaps w:val="0"/>
          <w:strike w:val="0"/>
          <w:sz w:val="16"/>
          <w:u w:val="none"/>
        </w:rPr>
        <w:t>https://trullion.com/blog/ai-regulation/</w:t>
      </w:r>
      <w:r>
        <w:rPr>
          <w:b w:val="0"/>
          <w:i w:val="0"/>
          <w:smallCaps w:val="0"/>
          <w:strike w:val="0"/>
          <w:sz w:val="16"/>
          <w:u w:val="none"/>
        </w:rPr>
        <w:t>]//av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There are </w:t>
      </w:r>
      <w:r>
        <w:rPr>
          <w:b w:val="0"/>
          <w:i w:val="0"/>
          <w:smallCaps w:val="0"/>
          <w:strike w:val="0"/>
          <w:sz w:val="22"/>
          <w:u w:val="single"/>
        </w:rPr>
        <w:t>several arguments against excessive AI regulation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– and for some, against any regulation at all. 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Innovation and Progress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AI is a </w:t>
      </w:r>
      <w:r>
        <w:rPr>
          <w:b/>
          <w:i w:val="0"/>
          <w:smallCaps w:val="0"/>
          <w:strike w:val="0"/>
          <w:sz w:val="22"/>
          <w:u w:val="single"/>
        </w:rPr>
        <w:t>rapidly evolving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field with immense potential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 innovation and progress. </w:t>
      </w:r>
      <w:r>
        <w:rPr>
          <w:b/>
          <w:i w:val="0"/>
          <w:smallCaps w:val="0"/>
          <w:strike w:val="0"/>
          <w:sz w:val="22"/>
          <w:u w:val="single"/>
        </w:rPr>
        <w:t>Overregulation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can </w:t>
      </w:r>
      <w:r>
        <w:rPr>
          <w:b/>
          <w:i w:val="0"/>
          <w:smallCaps w:val="0"/>
          <w:strike w:val="0"/>
          <w:sz w:val="22"/>
          <w:u w:val="single"/>
        </w:rPr>
        <w:t>stifle innovation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by creating barriers and bureaucratic hurdles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 developers and organizations. By allowing a more </w:t>
      </w:r>
      <w:r>
        <w:rPr>
          <w:b w:val="0"/>
          <w:i w:val="0"/>
          <w:smallCaps w:val="0"/>
          <w:strike w:val="0"/>
          <w:sz w:val="22"/>
          <w:u w:val="single"/>
        </w:rPr>
        <w:t>flexible environment, AI can continue to advance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offer transformative solutions to societal challenges.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Adaptability and Agility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As AI technology evolves at a rapid pace,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imposing rigid regulations may </w:t>
      </w:r>
      <w:r>
        <w:rPr>
          <w:b/>
          <w:i w:val="0"/>
          <w:smallCaps w:val="0"/>
          <w:strike w:val="0"/>
          <w:sz w:val="22"/>
          <w:u w:val="single"/>
        </w:rPr>
        <w:t>hinder its adaptability</w:t>
      </w:r>
      <w:r>
        <w:rPr>
          <w:b w:val="0"/>
          <w:i w:val="0"/>
          <w:smallCaps w:val="0"/>
          <w:strike w:val="0"/>
          <w:sz w:val="22"/>
          <w:u w:val="single"/>
        </w:rPr>
        <w:t>. AI systems need the flexibility to learn from new data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adapt their algorithms accordingly. Stricter </w:t>
      </w:r>
      <w:r>
        <w:rPr>
          <w:b w:val="0"/>
          <w:i w:val="0"/>
          <w:smallCaps w:val="0"/>
          <w:strike w:val="0"/>
          <w:sz w:val="22"/>
          <w:u w:val="single"/>
        </w:rPr>
        <w:t>regulations may impede the ability to respond swiftly to emerging needs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or make timely improvements, slowing the development and deployment of beneficial AI applications.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Regulatory Burden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Introducing comprehensive AI regulations can </w:t>
      </w:r>
      <w:r>
        <w:rPr>
          <w:b/>
          <w:i w:val="0"/>
          <w:smallCaps w:val="0"/>
          <w:strike w:val="0"/>
          <w:sz w:val="22"/>
          <w:u w:val="single"/>
        </w:rPr>
        <w:t>place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significant </w:t>
      </w:r>
      <w:r>
        <w:rPr>
          <w:b/>
          <w:i w:val="0"/>
          <w:smallCaps w:val="0"/>
          <w:strike w:val="0"/>
          <w:sz w:val="22"/>
          <w:u w:val="single"/>
        </w:rPr>
        <w:t>burden on businesses</w:t>
      </w:r>
      <w:r>
        <w:rPr>
          <w:b w:val="0"/>
          <w:i w:val="0"/>
          <w:smallCaps w:val="0"/>
          <w:strike w:val="0"/>
          <w:sz w:val="22"/>
          <w:u w:val="single"/>
        </w:rPr>
        <w:t>, especially small and medium-sized enterprises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(SMEs) that may lack the necessary resources and expertise to comply. </w:t>
      </w:r>
      <w:r>
        <w:rPr>
          <w:b w:val="0"/>
          <w:i w:val="0"/>
          <w:smallCaps w:val="0"/>
          <w:strike w:val="0"/>
          <w:sz w:val="22"/>
          <w:u w:val="single"/>
        </w:rPr>
        <w:t>Strict regulations can lead to increased costs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bureaucratic processes, and </w:t>
      </w:r>
      <w:r>
        <w:rPr>
          <w:b w:val="0"/>
          <w:i w:val="0"/>
          <w:smallCaps w:val="0"/>
          <w:strike w:val="0"/>
          <w:sz w:val="22"/>
          <w:u w:val="single"/>
        </w:rPr>
        <w:t>barriers to entry, limiting the participation of smaller players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the AI ecosystem.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International Competitiveness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Excessive regulation can have </w:t>
      </w:r>
      <w:r>
        <w:rPr>
          <w:b/>
          <w:i w:val="0"/>
          <w:smallCaps w:val="0"/>
          <w:strike w:val="0"/>
          <w:sz w:val="22"/>
          <w:u w:val="single"/>
        </w:rPr>
        <w:t>severe consequences for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country’s international </w:t>
      </w:r>
      <w:r>
        <w:rPr>
          <w:b/>
          <w:i w:val="0"/>
          <w:smallCaps w:val="0"/>
          <w:strike w:val="0"/>
          <w:sz w:val="22"/>
          <w:u w:val="single"/>
        </w:rPr>
        <w:t>competitiveness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If a particular country imposes stringent regulations while others adopt a more flexible approach, it </w:t>
      </w:r>
      <w:r>
        <w:rPr>
          <w:b w:val="0"/>
          <w:i w:val="0"/>
          <w:smallCaps w:val="0"/>
          <w:strike w:val="0"/>
          <w:sz w:val="22"/>
          <w:u w:val="single"/>
        </w:rPr>
        <w:t>may disadvantage domestic companies and discourage foreign investment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 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Unintended Consequences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Many economists will be wary of over-regulation and unintended consequences.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Regulation can not only </w:t>
      </w:r>
      <w:r>
        <w:rPr>
          <w:b/>
          <w:i w:val="0"/>
          <w:smallCaps w:val="0"/>
          <w:strike w:val="0"/>
          <w:sz w:val="22"/>
          <w:u w:val="single"/>
        </w:rPr>
        <w:t>stifle creativity</w:t>
      </w:r>
      <w:r>
        <w:rPr>
          <w:b w:val="0"/>
          <w:i w:val="0"/>
          <w:smallCaps w:val="0"/>
          <w:strike w:val="0"/>
          <w:sz w:val="22"/>
          <w:u w:val="single"/>
        </w:rPr>
        <w:t>, but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it can inadvertently </w:t>
      </w:r>
      <w:r>
        <w:rPr>
          <w:b/>
          <w:i w:val="0"/>
          <w:smallCaps w:val="0"/>
          <w:strike w:val="0"/>
          <w:sz w:val="22"/>
          <w:u w:val="single"/>
        </w:rPr>
        <w:t>favor certain approaches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or companies</w:t>
      </w:r>
      <w:r>
        <w:rPr>
          <w:b w:val="0"/>
          <w:i w:val="0"/>
          <w:smallCaps w:val="0"/>
          <w:strike w:val="0"/>
          <w:sz w:val="16"/>
          <w:u w:val="none"/>
        </w:rPr>
        <w:t>. Overregulation may also discourage risk-taking and experimentation – which is how we got this far in the first place.</w:t>
      </w:r>
    </w:p>
    <w:p>
      <w:pPr>
        <w:pStyle w:val="Caption"/>
      </w:pPr>
      <w:r>
        <w:t>Source: Advantage Counterplans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