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Frozen Ark Project proves biobank preservation and databasing solves</w:t>
      </w:r>
    </w:p>
    <w:p>
      <w:pPr>
        <w:spacing w:after="80"/>
      </w:pPr>
      <w:r>
        <w:rPr>
          <w:b/>
          <w:i w:val="0"/>
          <w:smallCaps w:val="0"/>
          <w:strike w:val="0"/>
          <w:sz w:val="16"/>
          <w:u w:val="none"/>
        </w:rPr>
        <w:t xml:space="preserve">Frozen Ark ND </w:t>
      </w:r>
      <w:r>
        <w:rPr>
          <w:b w:val="0"/>
          <w:i w:val="0"/>
          <w:smallCaps w:val="0"/>
          <w:strike w:val="0"/>
          <w:sz w:val="16"/>
          <w:u w:val="none"/>
        </w:rPr>
        <w:t>[Frozen Ark - School of Life Sciences, University of Nottingham; “Biobanking Database - In Development”; https://www.frozenark.org/database; accessed 7/16/24]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</w:t>
      </w:r>
      <w:r>
        <w:rPr>
          <w:b w:val="0"/>
          <w:i w:val="0"/>
          <w:smallCaps w:val="0"/>
          <w:strike w:val="0"/>
          <w:sz w:val="16"/>
          <w:u w:val="none"/>
        </w:rPr>
        <w:t>maximise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potential of biobanking, </w:t>
      </w:r>
      <w:r>
        <w:rPr>
          <w:b w:val="0"/>
          <w:i w:val="0"/>
          <w:smallCaps w:val="0"/>
          <w:strike w:val="0"/>
          <w:sz w:val="16"/>
          <w:u w:val="single"/>
        </w:rPr>
        <w:t>standardised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sampling procedures and preservation techniques need to be developed,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and stored samples should be supported by an accessible database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>Many museums store animal material and university laboratories and zoos have collections of tissue, DNA, banks of cells and gametes, mostly used for research purposes.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</w:t>
      </w:r>
      <w:r>
        <w:rPr>
          <w:b w:val="0"/>
          <w:i w:val="0"/>
          <w:smallCaps w:val="0"/>
          <w:strike w:val="0"/>
          <w:sz w:val="16"/>
          <w:u w:val="single"/>
        </w:rPr>
        <w:t>many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tissue collections </w:t>
      </w:r>
      <w:r>
        <w:rPr>
          <w:b w:val="0"/>
          <w:i w:val="0"/>
          <w:smallCaps w:val="0"/>
          <w:strike w:val="0"/>
          <w:sz w:val="16"/>
          <w:u w:val="single"/>
        </w:rPr>
        <w:t>are not in a form suitable for the long-term preservation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undamaged DNA and the role of cryopreserved biomaterial in UK conservation </w:t>
      </w:r>
      <w:r>
        <w:rPr>
          <w:b w:val="0"/>
          <w:i w:val="0"/>
          <w:smallCaps w:val="0"/>
          <w:strike w:val="0"/>
          <w:sz w:val="16"/>
          <w:u w:val="none"/>
        </w:rPr>
        <w:t>programmes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been growing. </w:t>
      </w:r>
      <w:r>
        <w:rPr>
          <w:b w:val="0"/>
          <w:i w:val="0"/>
          <w:smallCaps w:val="0"/>
          <w:strike w:val="0"/>
          <w:sz w:val="16"/>
          <w:u w:val="single"/>
        </w:rPr>
        <w:t>The Frozen Ark and its partner biobanks receive a high volume of requests for samples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none possess the infrastructure to actively quantify this demand, </w:t>
      </w:r>
      <w:r>
        <w:rPr>
          <w:b w:val="0"/>
          <w:i w:val="0"/>
          <w:smallCaps w:val="0"/>
          <w:strike w:val="0"/>
          <w:sz w:val="16"/>
          <w:u w:val="single"/>
        </w:rPr>
        <w:t>emphasising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 </w:t>
      </w:r>
      <w:r>
        <w:rPr>
          <w:b/>
          <w:i w:val="0"/>
          <w:smallCaps w:val="0"/>
          <w:strike w:val="0"/>
          <w:sz w:val="16"/>
          <w:u w:val="single"/>
        </w:rPr>
        <w:t xml:space="preserve">current lack of </w:t>
      </w:r>
      <w:r>
        <w:rPr>
          <w:b/>
          <w:i w:val="0"/>
          <w:smallCaps w:val="0"/>
          <w:strike w:val="0"/>
          <w:sz w:val="16"/>
          <w:u w:val="single"/>
        </w:rPr>
        <w:t>organisational</w:t>
      </w:r>
      <w:r>
        <w:rPr>
          <w:b/>
          <w:i w:val="0"/>
          <w:smallCaps w:val="0"/>
          <w:strike w:val="0"/>
          <w:sz w:val="16"/>
          <w:u w:val="single"/>
        </w:rPr>
        <w:t xml:space="preserve"> infrastructure in many collections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