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NFU increases tensions—key warrants</w:t>
      </w:r>
    </w:p>
    <w:p>
      <w:pPr>
        <w:spacing w:after="80"/>
      </w:pPr>
      <w:r>
        <w:rPr>
          <w:b w:val="0"/>
          <w:i w:val="0"/>
          <w:smallCaps w:val="0"/>
          <w:strike w:val="0"/>
          <w:sz w:val="16"/>
          <w:u w:val="none"/>
        </w:rPr>
        <w:t xml:space="preserve">John R. </w:t>
      </w:r>
      <w:r>
        <w:rPr>
          <w:b/>
          <w:i w:val="0"/>
          <w:smallCaps w:val="0"/>
          <w:strike w:val="0"/>
          <w:sz w:val="24"/>
          <w:u w:val="none"/>
        </w:rPr>
        <w:t>Harvey</w:t>
      </w:r>
      <w:r>
        <w:rPr>
          <w:b w:val="0"/>
          <w:i w:val="0"/>
          <w:smallCaps w:val="0"/>
          <w:strike w:val="0"/>
          <w:sz w:val="16"/>
          <w:u w:val="none"/>
        </w:rPr>
        <w:t xml:space="preserve"> 7/5/20</w:t>
      </w:r>
      <w:r>
        <w:rPr>
          <w:b/>
          <w:i w:val="0"/>
          <w:smallCaps w:val="0"/>
          <w:strike w:val="0"/>
          <w:sz w:val="24"/>
          <w:u w:val="none"/>
        </w:rPr>
        <w:t>19</w:t>
      </w:r>
      <w:r>
        <w:rPr>
          <w:b w:val="0"/>
          <w:i w:val="0"/>
          <w:smallCaps w:val="0"/>
          <w:strike w:val="0"/>
          <w:sz w:val="16"/>
          <w:u w:val="none"/>
        </w:rPr>
        <w:t xml:space="preserve"> [(</w:t>
      </w:r>
      <w:r>
        <w:rPr>
          <w:b w:val="0"/>
          <w:i w:val="0"/>
          <w:smallCaps w:val="0"/>
          <w:strike w:val="0"/>
          <w:sz w:val="16"/>
          <w:u w:val="none"/>
        </w:rPr>
        <w:t>Dr. John R. Harvey is a physicist who has spent his career working to advance U.S. nuclear weapons programs and policies including in senior posts in the Departments of Energy and Defense. He retired from government service in 2013 as principal deputy assistant secretary of defense for nuclear, chemical, and biological defense programs.</w:t>
      </w:r>
      <w:r>
        <w:rPr>
          <w:b w:val="0"/>
          <w:i w:val="0"/>
          <w:smallCaps w:val="0"/>
          <w:strike w:val="0"/>
          <w:sz w:val="16"/>
          <w:u w:val="none"/>
        </w:rPr>
        <w:t xml:space="preserve">) </w:t>
      </w:r>
      <w:r>
        <w:rPr>
          <w:b w:val="0"/>
          <w:i w:val="0"/>
          <w:smallCaps w:val="0"/>
          <w:strike w:val="0"/>
          <w:sz w:val="16"/>
          <w:u w:val="none"/>
        </w:rPr>
        <w:t>Kosma, E. (2019, July 5). Assessing the risks of a nuclear ‘No first use’ policy. War on the Rocks. https://warontherocks.com/2019/07/assessing-the-risks-of-a-nuclear-no-first-use-policy/</w:t>
      </w:r>
      <w:r>
        <w:rPr>
          <w:b w:val="0"/>
          <w:i w:val="0"/>
          <w:smallCaps w:val="0"/>
          <w:strike w:val="0"/>
          <w:sz w:val="16"/>
          <w:u w:val="none"/>
        </w:rPr>
        <w:t>]</w:t>
      </w:r>
    </w:p>
    <w:p>
      <w:pPr>
        <w:spacing w:after="60"/>
      </w:pPr>
      <w:r>
        <w:rPr>
          <w:b w:val="0"/>
          <w:i w:val="0"/>
          <w:smallCaps w:val="0"/>
          <w:strike w:val="0"/>
          <w:sz w:val="16"/>
          <w:u w:val="none"/>
        </w:rPr>
        <w:t xml:space="preserve">Over the past few decades, the United States has weighed the risks and benefits to both its nuclear deterrence posture and its non-proliferation policy goals of renouncing first-use of nuclear weapons in a conflict. In </w:t>
      </w:r>
      <w:r>
        <w:rPr>
          <w:b w:val="0"/>
          <w:i w:val="0"/>
          <w:smallCaps w:val="0"/>
          <w:strike w:val="0"/>
          <w:sz w:val="22"/>
          <w:u w:val="single"/>
        </w:rPr>
        <w:t>President Barack Obama’s 2010 Nuclear Posture Review</w:t>
      </w:r>
      <w:r>
        <w:rPr>
          <w:b w:val="0"/>
          <w:i w:val="0"/>
          <w:smallCaps w:val="0"/>
          <w:strike w:val="0"/>
          <w:sz w:val="16"/>
          <w:u w:val="none"/>
        </w:rPr>
        <w:t xml:space="preserve"> and, </w:t>
      </w:r>
      <w:r>
        <w:rPr>
          <w:b w:val="0"/>
          <w:i w:val="0"/>
          <w:smallCaps w:val="0"/>
          <w:strike w:val="0"/>
          <w:sz w:val="22"/>
          <w:u w:val="single"/>
        </w:rPr>
        <w:t>later</w:t>
      </w:r>
      <w:r>
        <w:rPr>
          <w:b w:val="0"/>
          <w:i w:val="0"/>
          <w:smallCaps w:val="0"/>
          <w:strike w:val="0"/>
          <w:sz w:val="16"/>
          <w:u w:val="none"/>
        </w:rPr>
        <w:t xml:space="preserve">, near the end of Obama’s second term as part of a mini-nuclear review, the adoption </w:t>
      </w:r>
      <w:r>
        <w:rPr>
          <w:b w:val="0"/>
          <w:i w:val="0"/>
          <w:smallCaps w:val="0"/>
          <w:strike w:val="0"/>
          <w:sz w:val="22"/>
          <w:u w:val="single"/>
        </w:rPr>
        <w:t>of a so-called “no-</w:t>
      </w:r>
      <w:r>
        <w:rPr>
          <w:b w:val="0"/>
          <w:i w:val="0"/>
          <w:smallCaps w:val="0"/>
          <w:strike w:val="0"/>
          <w:sz w:val="22"/>
          <w:u w:val="single"/>
        </w:rPr>
        <w:t>first-use</w:t>
      </w:r>
      <w:r>
        <w:rPr>
          <w:b w:val="0"/>
          <w:i w:val="0"/>
          <w:smallCaps w:val="0"/>
          <w:strike w:val="0"/>
          <w:sz w:val="16"/>
          <w:u w:val="none"/>
        </w:rPr>
        <w:t xml:space="preserve">” pledge </w:t>
      </w:r>
      <w:r>
        <w:rPr>
          <w:b w:val="0"/>
          <w:i w:val="0"/>
          <w:smallCaps w:val="0"/>
          <w:strike w:val="0"/>
          <w:sz w:val="22"/>
          <w:u w:val="single"/>
        </w:rPr>
        <w:t>was considered</w:t>
      </w:r>
      <w:r>
        <w:rPr>
          <w:b w:val="0"/>
          <w:i w:val="0"/>
          <w:smallCaps w:val="0"/>
          <w:strike w:val="0"/>
          <w:sz w:val="16"/>
          <w:u w:val="none"/>
        </w:rPr>
        <w:t xml:space="preserve">. </w:t>
      </w:r>
      <w:r>
        <w:rPr>
          <w:b w:val="0"/>
          <w:i w:val="0"/>
          <w:smallCaps w:val="0"/>
          <w:strike w:val="0"/>
          <w:sz w:val="22"/>
          <w:u w:val="single"/>
        </w:rPr>
        <w:t>Both times, Obama rejected adopting such a policy</w:t>
      </w:r>
      <w:r>
        <w:rPr>
          <w:b w:val="0"/>
          <w:i w:val="0"/>
          <w:smallCaps w:val="0"/>
          <w:strike w:val="0"/>
          <w:sz w:val="16"/>
          <w:u w:val="none"/>
        </w:rPr>
        <w:t xml:space="preserve">. </w:t>
      </w:r>
      <w:r>
        <w:rPr>
          <w:b w:val="0"/>
          <w:i w:val="0"/>
          <w:smallCaps w:val="0"/>
          <w:strike w:val="0"/>
          <w:sz w:val="22"/>
          <w:u w:val="single"/>
        </w:rPr>
        <w:t>The 2018 Nuclear Posture Review</w:t>
      </w:r>
      <w:r>
        <w:rPr>
          <w:b w:val="0"/>
          <w:i w:val="0"/>
          <w:smallCaps w:val="0"/>
          <w:strike w:val="0"/>
          <w:sz w:val="16"/>
          <w:u w:val="none"/>
        </w:rPr>
        <w:t xml:space="preserve"> carried out </w:t>
      </w:r>
      <w:r>
        <w:rPr>
          <w:b w:val="0"/>
          <w:i w:val="0"/>
          <w:smallCaps w:val="0"/>
          <w:strike w:val="0"/>
          <w:sz w:val="22"/>
          <w:u w:val="single"/>
        </w:rPr>
        <w:t>by the Trump administration</w:t>
      </w:r>
      <w:r>
        <w:rPr>
          <w:b w:val="0"/>
          <w:i w:val="0"/>
          <w:smallCaps w:val="0"/>
          <w:strike w:val="0"/>
          <w:sz w:val="16"/>
          <w:u w:val="none"/>
        </w:rPr>
        <w:t xml:space="preserve"> reviewed the policy and </w:t>
      </w:r>
      <w:r>
        <w:rPr>
          <w:b w:val="0"/>
          <w:i w:val="0"/>
          <w:smallCaps w:val="0"/>
          <w:strike w:val="0"/>
          <w:sz w:val="22"/>
          <w:u w:val="single"/>
        </w:rPr>
        <w:t>reaffirmed Obama’s decision</w:t>
      </w:r>
      <w:r>
        <w:rPr>
          <w:b w:val="0"/>
          <w:i w:val="0"/>
          <w:smallCaps w:val="0"/>
          <w:strike w:val="0"/>
          <w:sz w:val="16"/>
          <w:u w:val="none"/>
        </w:rPr>
        <w:t>. Recently, Rep. Adam Smith, the new chair of the House Armed Services Committee, and Sen. Elizabeth Warren have called for a U.S. no-first-use policy. Well-meaning supporters of no-</w:t>
      </w:r>
      <w:r>
        <w:rPr>
          <w:b w:val="0"/>
          <w:i w:val="0"/>
          <w:smallCaps w:val="0"/>
          <w:strike w:val="0"/>
          <w:sz w:val="16"/>
          <w:u w:val="none"/>
        </w:rPr>
        <w:t>first-use</w:t>
      </w:r>
      <w:r>
        <w:rPr>
          <w:b w:val="0"/>
          <w:i w:val="0"/>
          <w:smallCaps w:val="0"/>
          <w:strike w:val="0"/>
          <w:sz w:val="16"/>
          <w:u w:val="none"/>
        </w:rPr>
        <w:t xml:space="preserve"> are taken with the simplicity of the idea and its potential for bolstering U.S. “moral leadership” in the world. After all, they argue, the United States has no intention of starting a nuclear war so why not just say so? Given the recent revival of this topic, it is appropriate to review some of the considerations that caused both Obama and Trump, as well as Presidents Bill Clinton and George W. Bus, to reject adopting a policy of no-</w:t>
      </w:r>
      <w:r>
        <w:rPr>
          <w:b w:val="0"/>
          <w:i w:val="0"/>
          <w:smallCaps w:val="0"/>
          <w:strike w:val="0"/>
          <w:sz w:val="16"/>
          <w:u w:val="none"/>
        </w:rPr>
        <w:t>first-use</w:t>
      </w:r>
      <w:r>
        <w:rPr>
          <w:b w:val="0"/>
          <w:i w:val="0"/>
          <w:smallCaps w:val="0"/>
          <w:strike w:val="0"/>
          <w:sz w:val="16"/>
          <w:u w:val="none"/>
        </w:rPr>
        <w:t xml:space="preserve">. There are </w:t>
      </w:r>
      <w:r>
        <w:rPr>
          <w:b w:val="0"/>
          <w:i w:val="0"/>
          <w:smallCaps w:val="0"/>
          <w:strike w:val="0"/>
          <w:sz w:val="22"/>
          <w:u w:val="single"/>
        </w:rPr>
        <w:t>three major risks in adopting a nuclear declaratory policy of no-</w:t>
      </w:r>
      <w:r>
        <w:rPr>
          <w:b w:val="0"/>
          <w:i w:val="0"/>
          <w:smallCaps w:val="0"/>
          <w:strike w:val="0"/>
          <w:sz w:val="22"/>
          <w:u w:val="single"/>
        </w:rPr>
        <w:t>first-use</w:t>
      </w:r>
      <w:r>
        <w:rPr>
          <w:b w:val="0"/>
          <w:i w:val="0"/>
          <w:smallCaps w:val="0"/>
          <w:strike w:val="0"/>
          <w:sz w:val="16"/>
          <w:u w:val="none"/>
        </w:rPr>
        <w:t xml:space="preserve">. The </w:t>
      </w:r>
      <w:r>
        <w:rPr>
          <w:b w:val="0"/>
          <w:i w:val="0"/>
          <w:smallCaps w:val="0"/>
          <w:strike w:val="0"/>
          <w:sz w:val="22"/>
          <w:u w:val="single"/>
        </w:rPr>
        <w:t>first risk is to deterrence</w:t>
      </w:r>
      <w:r>
        <w:rPr>
          <w:b w:val="0"/>
          <w:i w:val="0"/>
          <w:smallCaps w:val="0"/>
          <w:strike w:val="0"/>
          <w:sz w:val="16"/>
          <w:u w:val="none"/>
        </w:rPr>
        <w:t xml:space="preserve">: </w:t>
      </w:r>
      <w:r>
        <w:rPr>
          <w:b w:val="0"/>
          <w:i w:val="0"/>
          <w:smallCaps w:val="0"/>
          <w:strike w:val="0"/>
          <w:sz w:val="22"/>
          <w:u w:val="single"/>
        </w:rPr>
        <w:t>Adversaries, absent a fear of reprisal, could be emboldened to act against U.S. interests</w:t>
      </w:r>
      <w:r>
        <w:rPr>
          <w:b w:val="0"/>
          <w:i w:val="0"/>
          <w:smallCaps w:val="0"/>
          <w:strike w:val="0"/>
          <w:sz w:val="16"/>
          <w:u w:val="none"/>
        </w:rPr>
        <w:t xml:space="preserve">. The </w:t>
      </w:r>
      <w:r>
        <w:rPr>
          <w:b w:val="0"/>
          <w:i w:val="0"/>
          <w:smallCaps w:val="0"/>
          <w:strike w:val="0"/>
          <w:sz w:val="22"/>
          <w:u w:val="single"/>
        </w:rPr>
        <w:t>second risk is to U.S. assurances to its allies: If America adopts no-</w:t>
      </w:r>
      <w:r>
        <w:rPr>
          <w:b w:val="0"/>
          <w:i w:val="0"/>
          <w:smallCaps w:val="0"/>
          <w:strike w:val="0"/>
          <w:sz w:val="22"/>
          <w:u w:val="single"/>
        </w:rPr>
        <w:t>first-use</w:t>
      </w:r>
      <w:r>
        <w:rPr>
          <w:b w:val="0"/>
          <w:i w:val="0"/>
          <w:smallCaps w:val="0"/>
          <w:strike w:val="0"/>
          <w:sz w:val="22"/>
          <w:u w:val="single"/>
        </w:rPr>
        <w:t>, then allies could lose confidence in America’s extended deterrence commitments</w:t>
      </w:r>
      <w:r>
        <w:rPr>
          <w:b w:val="0"/>
          <w:i w:val="0"/>
          <w:smallCaps w:val="0"/>
          <w:strike w:val="0"/>
          <w:sz w:val="16"/>
          <w:u w:val="none"/>
        </w:rPr>
        <w:t xml:space="preserve">. The </w:t>
      </w:r>
      <w:r>
        <w:rPr>
          <w:b w:val="0"/>
          <w:i w:val="0"/>
          <w:smallCaps w:val="0"/>
          <w:strike w:val="0"/>
          <w:sz w:val="22"/>
          <w:u w:val="single"/>
        </w:rPr>
        <w:t>third risk is to the goal of non-proliferation</w:t>
      </w:r>
      <w:r>
        <w:rPr>
          <w:b w:val="0"/>
          <w:i w:val="0"/>
          <w:smallCaps w:val="0"/>
          <w:strike w:val="0"/>
          <w:sz w:val="16"/>
          <w:u w:val="none"/>
        </w:rPr>
        <w:t xml:space="preserve">: Such lost confidence among America’s </w:t>
      </w:r>
      <w:r>
        <w:rPr>
          <w:b w:val="0"/>
          <w:i w:val="0"/>
          <w:smallCaps w:val="0"/>
          <w:strike w:val="0"/>
          <w:sz w:val="22"/>
          <w:u w:val="single"/>
        </w:rPr>
        <w:t>allies could spur them to develop and field their own nuclear weapons</w:t>
      </w:r>
      <w:r>
        <w:rPr>
          <w:b w:val="0"/>
          <w:i w:val="0"/>
          <w:smallCaps w:val="0"/>
          <w:strike w:val="0"/>
          <w:sz w:val="16"/>
          <w:u w:val="none"/>
        </w:rPr>
        <w:t xml:space="preserve">. The purported benefits of adopting a no-first-use policy, which I discuss below, are insufficient to offset these inherent risks. Deterrence Risks Every president since Dwight Eisenhower has viewed nuclear weapons not just as another weapon of war augmenting conventional arms, but as a special kind of weapon to be used only in the direst circumstances when vital U.S. security interests are at stake. The </w:t>
      </w:r>
      <w:r>
        <w:rPr>
          <w:b w:val="0"/>
          <w:i w:val="0"/>
          <w:smallCaps w:val="0"/>
          <w:strike w:val="0"/>
          <w:sz w:val="22"/>
          <w:u w:val="single"/>
        </w:rPr>
        <w:t>main concern</w:t>
      </w:r>
      <w:r>
        <w:rPr>
          <w:b w:val="0"/>
          <w:i w:val="0"/>
          <w:smallCaps w:val="0"/>
          <w:strike w:val="0"/>
          <w:sz w:val="16"/>
          <w:u w:val="none"/>
        </w:rPr>
        <w:t xml:space="preserve"> in adopting a policy of no-</w:t>
      </w:r>
      <w:r>
        <w:rPr>
          <w:b w:val="0"/>
          <w:i w:val="0"/>
          <w:smallCaps w:val="0"/>
          <w:strike w:val="0"/>
          <w:sz w:val="16"/>
          <w:u w:val="none"/>
        </w:rPr>
        <w:t>first-use</w:t>
      </w:r>
      <w:r>
        <w:rPr>
          <w:b w:val="0"/>
          <w:i w:val="0"/>
          <w:smallCaps w:val="0"/>
          <w:strike w:val="0"/>
          <w:sz w:val="16"/>
          <w:u w:val="none"/>
        </w:rPr>
        <w:t xml:space="preserve"> </w:t>
      </w:r>
      <w:r>
        <w:rPr>
          <w:b w:val="0"/>
          <w:i w:val="0"/>
          <w:smallCaps w:val="0"/>
          <w:strike w:val="0"/>
          <w:sz w:val="22"/>
          <w:u w:val="single"/>
        </w:rPr>
        <w:t>is that it could lead an enemy to believe that it could launch a catastrophic, non-nuclear strike against the United States</w:t>
      </w:r>
      <w:r>
        <w:rPr>
          <w:b w:val="0"/>
          <w:i w:val="0"/>
          <w:smallCaps w:val="0"/>
          <w:strike w:val="0"/>
          <w:sz w:val="16"/>
          <w:u w:val="none"/>
        </w:rPr>
        <w:t xml:space="preserve">, its allies, or U.S. overseas forces without fear of nuclear reprisal. Consider, </w:t>
      </w:r>
      <w:r>
        <w:rPr>
          <w:b w:val="0"/>
          <w:i w:val="0"/>
          <w:smallCaps w:val="0"/>
          <w:strike w:val="0"/>
          <w:sz w:val="22"/>
          <w:u w:val="single"/>
        </w:rPr>
        <w:t>for example, a North Korean biological attack on an American city that kills hundreds of thousands</w:t>
      </w:r>
      <w:r>
        <w:rPr>
          <w:b w:val="0"/>
          <w:i w:val="0"/>
          <w:smallCaps w:val="0"/>
          <w:strike w:val="0"/>
          <w:sz w:val="16"/>
          <w:u w:val="none"/>
        </w:rPr>
        <w:t xml:space="preserve">, </w:t>
      </w:r>
      <w:r>
        <w:rPr>
          <w:b w:val="0"/>
          <w:i w:val="0"/>
          <w:smallCaps w:val="0"/>
          <w:strike w:val="0"/>
          <w:sz w:val="22"/>
          <w:u w:val="single"/>
        </w:rPr>
        <w:t>or an artillery bombardment of Seoul</w:t>
      </w:r>
      <w:r>
        <w:rPr>
          <w:b w:val="0"/>
          <w:i w:val="0"/>
          <w:smallCaps w:val="0"/>
          <w:strike w:val="0"/>
          <w:sz w:val="16"/>
          <w:u w:val="none"/>
        </w:rPr>
        <w:t xml:space="preserve"> with chemical weapons, </w:t>
      </w:r>
      <w:r>
        <w:rPr>
          <w:b w:val="0"/>
          <w:i w:val="0"/>
          <w:smallCaps w:val="0"/>
          <w:strike w:val="0"/>
          <w:sz w:val="22"/>
          <w:u w:val="single"/>
        </w:rPr>
        <w:t>resulting in the deaths of tens of thousands</w:t>
      </w:r>
      <w:r>
        <w:rPr>
          <w:b w:val="0"/>
          <w:i w:val="0"/>
          <w:smallCaps w:val="0"/>
          <w:strike w:val="0"/>
          <w:sz w:val="16"/>
          <w:u w:val="none"/>
        </w:rPr>
        <w:t xml:space="preserve"> of Korean and U.S. forces and citizens. Would North Korea be more willing to contemplate such attacks if it thought it was immune to a U.S. nuclear response? Recent </w:t>
      </w:r>
      <w:r>
        <w:rPr>
          <w:b w:val="0"/>
          <w:i w:val="0"/>
          <w:smallCaps w:val="0"/>
          <w:strike w:val="0"/>
          <w:sz w:val="22"/>
          <w:u w:val="single"/>
        </w:rPr>
        <w:t xml:space="preserve">presidents have been unwilling to accept the risk to deterrence </w:t>
      </w:r>
      <w:r>
        <w:rPr>
          <w:b w:val="0"/>
          <w:i w:val="0"/>
          <w:smallCaps w:val="0"/>
          <w:strike w:val="0"/>
          <w:sz w:val="16"/>
          <w:u w:val="none"/>
        </w:rPr>
        <w:t>that</w:t>
      </w:r>
      <w:r>
        <w:rPr>
          <w:b w:val="0"/>
          <w:i w:val="0"/>
          <w:smallCaps w:val="0"/>
          <w:strike w:val="0"/>
          <w:sz w:val="16"/>
          <w:u w:val="none"/>
        </w:rPr>
        <w:t xml:space="preserve"> would accompany a pledge of no-</w:t>
      </w:r>
      <w:r>
        <w:rPr>
          <w:b w:val="0"/>
          <w:i w:val="0"/>
          <w:smallCaps w:val="0"/>
          <w:strike w:val="0"/>
          <w:sz w:val="16"/>
          <w:u w:val="none"/>
        </w:rPr>
        <w:t>first-use</w:t>
      </w:r>
      <w:r>
        <w:rPr>
          <w:b w:val="0"/>
          <w:i w:val="0"/>
          <w:smallCaps w:val="0"/>
          <w:strike w:val="0"/>
          <w:sz w:val="16"/>
          <w:u w:val="none"/>
        </w:rPr>
        <w:t xml:space="preserve">. Two factors might mitigate such risks to deterrence were a no-first-use policy adopted. First, a no-first-use pledge is unlikely to appear credible to an adversary contemplating major aggression. For example, North Korea is unlikely to base any military planning to reunify the Korean Peninsula by </w:t>
      </w:r>
      <w:r>
        <w:rPr>
          <w:b w:val="0"/>
          <w:i w:val="0"/>
          <w:smallCaps w:val="0"/>
          <w:strike w:val="0"/>
          <w:sz w:val="16"/>
          <w:u w:val="none"/>
        </w:rPr>
        <w:t>force, or</w:t>
      </w:r>
      <w:r>
        <w:rPr>
          <w:b w:val="0"/>
          <w:i w:val="0"/>
          <w:smallCaps w:val="0"/>
          <w:strike w:val="0"/>
          <w:sz w:val="16"/>
          <w:u w:val="none"/>
        </w:rPr>
        <w:t xml:space="preserve"> plans for its regime survival after an unsuccessful effort to achieve that objective, on a U.S. promise of no-first-use. Consider </w:t>
      </w:r>
      <w:r>
        <w:rPr>
          <w:b w:val="0"/>
          <w:i w:val="0"/>
          <w:smallCaps w:val="0"/>
          <w:strike w:val="0"/>
          <w:sz w:val="22"/>
          <w:u w:val="single"/>
        </w:rPr>
        <w:t>China’s existing no-first-use pledge, which has not caused the United States to moderate its own nuclear posture one iota</w:t>
      </w:r>
      <w:r>
        <w:rPr>
          <w:b w:val="0"/>
          <w:i w:val="0"/>
          <w:smallCaps w:val="0"/>
          <w:strike w:val="0"/>
          <w:sz w:val="16"/>
          <w:u w:val="none"/>
        </w:rPr>
        <w:t xml:space="preserve">. </w:t>
      </w:r>
      <w:r>
        <w:rPr>
          <w:b w:val="0"/>
          <w:i w:val="0"/>
          <w:smallCaps w:val="0"/>
          <w:strike w:val="0"/>
          <w:sz w:val="22"/>
          <w:u w:val="single"/>
        </w:rPr>
        <w:t xml:space="preserve">Few states will risk their national security </w:t>
      </w:r>
      <w:r>
        <w:rPr>
          <w:b w:val="0"/>
          <w:i w:val="0"/>
          <w:smallCaps w:val="0"/>
          <w:strike w:val="0"/>
          <w:sz w:val="16"/>
          <w:u w:val="none"/>
        </w:rPr>
        <w:t xml:space="preserve">based on a declaratory policy that can be reversed overnight. Dominic Tierney, an academic who supports a no-first-use policy, eloquently addresses this point: Viewed through a strategic — and perhaps more cynical — lens, </w:t>
      </w:r>
      <w:r>
        <w:rPr>
          <w:b w:val="0"/>
          <w:i w:val="0"/>
          <w:smallCaps w:val="0"/>
          <w:strike w:val="0"/>
          <w:sz w:val="22"/>
          <w:u w:val="single"/>
        </w:rPr>
        <w:t>the no-first-use doctrine also has a huge credibility problem.</w:t>
      </w:r>
      <w:r>
        <w:rPr>
          <w:b w:val="0"/>
          <w:i w:val="0"/>
          <w:smallCaps w:val="0"/>
          <w:strike w:val="0"/>
          <w:sz w:val="16"/>
          <w:u w:val="none"/>
        </w:rPr>
        <w:t xml:space="preserve"> For the U.S. pledge to truly matter, a president who otherwise favors a nuclear first strike would have to decide not to press the button because of this policy. But in an extreme national crisis — one involving, say, North Korean nuclear missiles — a president is unlikely to feel bound by America’s former assurance. After all, </w:t>
      </w:r>
      <w:r>
        <w:rPr>
          <w:b w:val="0"/>
          <w:i w:val="0"/>
          <w:smallCaps w:val="0"/>
          <w:strike w:val="0"/>
          <w:sz w:val="22"/>
          <w:u w:val="single"/>
        </w:rPr>
        <w:t>if a country is willing to use nuclear weapons,</w:t>
      </w:r>
      <w:r>
        <w:rPr>
          <w:b w:val="0"/>
          <w:i w:val="0"/>
          <w:smallCaps w:val="0"/>
          <w:strike w:val="0"/>
          <w:sz w:val="16"/>
          <w:u w:val="none"/>
        </w:rPr>
        <w:t xml:space="preserve"> </w:t>
      </w:r>
      <w:r>
        <w:rPr>
          <w:b w:val="0"/>
          <w:i w:val="0"/>
          <w:smallCaps w:val="0"/>
          <w:strike w:val="0"/>
          <w:sz w:val="22"/>
          <w:u w:val="single"/>
        </w:rPr>
        <w:t>it’s</w:t>
      </w:r>
      <w:r>
        <w:rPr>
          <w:b w:val="0"/>
          <w:i w:val="0"/>
          <w:smallCaps w:val="0"/>
          <w:strike w:val="0"/>
          <w:sz w:val="16"/>
          <w:u w:val="none"/>
        </w:rPr>
        <w:t xml:space="preserve"> also </w:t>
      </w:r>
      <w:r>
        <w:rPr>
          <w:b w:val="0"/>
          <w:i w:val="0"/>
          <w:smallCaps w:val="0"/>
          <w:strike w:val="0"/>
          <w:sz w:val="22"/>
          <w:u w:val="single"/>
        </w:rPr>
        <w:t>willing to break a promise</w:t>
      </w:r>
      <w:r>
        <w:rPr>
          <w:b w:val="0"/>
          <w:i w:val="0"/>
          <w:smallCaps w:val="0"/>
          <w:strike w:val="0"/>
          <w:sz w:val="16"/>
          <w:u w:val="none"/>
        </w:rPr>
        <w:t xml:space="preserve">. Second, </w:t>
      </w:r>
      <w:r>
        <w:rPr>
          <w:b w:val="0"/>
          <w:i w:val="0"/>
          <w:smallCaps w:val="0"/>
          <w:strike w:val="0"/>
          <w:sz w:val="22"/>
          <w:u w:val="single"/>
        </w:rPr>
        <w:t>it’s not at all clear that an adversary could count on U.S. public opinion to act as a “brake” on an American president contemplating</w:t>
      </w:r>
      <w:r>
        <w:rPr>
          <w:b w:val="0"/>
          <w:i w:val="0"/>
          <w:smallCaps w:val="0"/>
          <w:strike w:val="0"/>
          <w:sz w:val="16"/>
          <w:u w:val="none"/>
        </w:rPr>
        <w:t xml:space="preserve"> first use in response to a catastrophic non-nuclear attack. Several surveys conducted by Scott Sagan and Ben Valentino look at the American public’s willingness to support first-use under such circumstances. The results reveal a surprising level of support. Sagan and Valentino thus argue: Would we drop the bomb again? Our surveys can’t say how future presidents and their top advisers would weigh their options. But they do reveal something unsettling about the instincts of the U.S. public: When provoked, we don’t seem to consider the use of nuclear </w:t>
      </w:r>
      <w:r>
        <w:rPr>
          <w:b w:val="0"/>
          <w:i w:val="0"/>
          <w:smallCaps w:val="0"/>
          <w:strike w:val="0"/>
          <w:sz w:val="16"/>
          <w:u w:val="none"/>
        </w:rPr>
        <w:t>weapons</w:t>
      </w:r>
      <w:r>
        <w:rPr>
          <w:b w:val="0"/>
          <w:i w:val="0"/>
          <w:smallCaps w:val="0"/>
          <w:strike w:val="0"/>
          <w:sz w:val="16"/>
          <w:u w:val="none"/>
        </w:rPr>
        <w:t xml:space="preserve"> a taboo, and our commitment to the immunity of civilians from deliberate attack in wartime, even with vast casualties, is shallow. Today, as in 1945, the </w:t>
      </w:r>
      <w:r>
        <w:rPr>
          <w:b w:val="0"/>
          <w:i w:val="0"/>
          <w:smallCaps w:val="0"/>
          <w:strike w:val="0"/>
          <w:sz w:val="22"/>
          <w:u w:val="single"/>
        </w:rPr>
        <w:t>U.S. public is unlikely to hold back a president who might consider using nuclear weapons in the crucible of war</w:t>
      </w:r>
      <w:r>
        <w:rPr>
          <w:b w:val="0"/>
          <w:i w:val="0"/>
          <w:smallCaps w:val="0"/>
          <w:strike w:val="0"/>
          <w:sz w:val="16"/>
          <w:u w:val="none"/>
        </w:rPr>
        <w:t xml:space="preserve">. In other words, the </w:t>
      </w:r>
      <w:r>
        <w:rPr>
          <w:b w:val="0"/>
          <w:i w:val="0"/>
          <w:smallCaps w:val="0"/>
          <w:strike w:val="0"/>
          <w:sz w:val="22"/>
          <w:u w:val="single"/>
        </w:rPr>
        <w:t>American public might well demand, rather than oppose or simply tolerate, a nuclear response to a catastrophic non-nuclear attack</w:t>
      </w:r>
      <w:r>
        <w:rPr>
          <w:b w:val="0"/>
          <w:i w:val="0"/>
          <w:smallCaps w:val="0"/>
          <w:strike w:val="0"/>
          <w:sz w:val="16"/>
          <w:u w:val="none"/>
        </w:rPr>
        <w:t xml:space="preserve"> — no-first-use pledge or not. Thus, an adversary’s doubts about a no-first-use pledge and its belief that the U.S. public may well support breaking such a pledge in response to a horrific attack could mitigate some of the deterrence risks of adopting a no-first-use policy. However, the degree to which those risks would be mitigated remains uncertain and, so far, no president has been willing to find out. Assurance and Nonproliferation Risks Building and maintaining strong alliances has been a centerpiece of America’s effort to produce and sustain a more peaceful world. Critical to this is assuring U.S. allies of America’s commitment to their defense by extending to them the full range of U.S. military power. Many </w:t>
      </w:r>
      <w:r>
        <w:rPr>
          <w:b w:val="0"/>
          <w:i w:val="0"/>
          <w:smallCaps w:val="0"/>
          <w:strike w:val="0"/>
          <w:sz w:val="22"/>
          <w:u w:val="single"/>
        </w:rPr>
        <w:t>countries, including those that share a border with an adversary that presents a threat</w:t>
      </w:r>
      <w:r>
        <w:rPr>
          <w:b w:val="0"/>
          <w:i w:val="0"/>
          <w:smallCaps w:val="0"/>
          <w:strike w:val="0"/>
          <w:sz w:val="16"/>
          <w:u w:val="none"/>
        </w:rPr>
        <w:t xml:space="preserve"> to their very existence, </w:t>
      </w:r>
      <w:r>
        <w:rPr>
          <w:b w:val="0"/>
          <w:i w:val="0"/>
          <w:smallCaps w:val="0"/>
          <w:strike w:val="0"/>
          <w:sz w:val="22"/>
          <w:u w:val="single"/>
        </w:rPr>
        <w:t>see no-</w:t>
      </w:r>
      <w:r>
        <w:rPr>
          <w:b w:val="0"/>
          <w:i w:val="0"/>
          <w:smallCaps w:val="0"/>
          <w:strike w:val="0"/>
          <w:sz w:val="22"/>
          <w:u w:val="single"/>
        </w:rPr>
        <w:t>first-use</w:t>
      </w:r>
      <w:r>
        <w:rPr>
          <w:b w:val="0"/>
          <w:i w:val="0"/>
          <w:smallCaps w:val="0"/>
          <w:strike w:val="0"/>
          <w:sz w:val="22"/>
          <w:u w:val="single"/>
        </w:rPr>
        <w:t xml:space="preserve"> as a weakening</w:t>
      </w:r>
      <w:r>
        <w:rPr>
          <w:b w:val="0"/>
          <w:i w:val="0"/>
          <w:smallCaps w:val="0"/>
          <w:strike w:val="0"/>
          <w:sz w:val="16"/>
          <w:u w:val="none"/>
        </w:rPr>
        <w:t xml:space="preserve">, symbolic or otherwise, of U.S. extended deterrence. In response to Chinese provocations in the western Pacific and North Korea’s nuclear tests and missile launches, Japan regularly seeks, both in official consultations and ongoing military cooperation, assurances that America will continue to fulfill its security commitments to protect the island nation. Some in South Korea have already pressed to explore an increased U.S. nuclear presence in their country to further deter regional threats. Loss of confidence in U.S. security commitments could cause some allies to seek accommodation with regional adversaries in ways that run counter to U.S. interests. Moreover, both South Korea and Japan, </w:t>
      </w:r>
      <w:r>
        <w:rPr>
          <w:b w:val="0"/>
          <w:i w:val="0"/>
          <w:smallCaps w:val="0"/>
          <w:strike w:val="0"/>
          <w:sz w:val="16"/>
          <w:u w:val="none"/>
        </w:rPr>
        <w:t>similar to</w:t>
      </w:r>
      <w:r>
        <w:rPr>
          <w:b w:val="0"/>
          <w:i w:val="0"/>
          <w:smallCaps w:val="0"/>
          <w:strike w:val="0"/>
          <w:sz w:val="16"/>
          <w:u w:val="none"/>
        </w:rPr>
        <w:t xml:space="preserve"> many NATO allies, have latent nuclear weapons capabilities characteristic of advanced industrial economies with commercial nuclear power. </w:t>
      </w:r>
      <w:r>
        <w:rPr>
          <w:b w:val="0"/>
          <w:i w:val="0"/>
          <w:smallCaps w:val="0"/>
          <w:strike w:val="0"/>
          <w:sz w:val="22"/>
          <w:u w:val="single"/>
        </w:rPr>
        <w:t xml:space="preserve">Any perceived wavering of U.S. security commitments could cause allies to develop and field their own nuclear weapons. </w:t>
      </w:r>
      <w:r>
        <w:rPr>
          <w:b w:val="0"/>
          <w:i w:val="0"/>
          <w:smallCaps w:val="0"/>
          <w:strike w:val="0"/>
          <w:sz w:val="16"/>
          <w:u w:val="none"/>
        </w:rPr>
        <w:t xml:space="preserve">Further, America’s </w:t>
      </w:r>
      <w:r>
        <w:rPr>
          <w:b w:val="0"/>
          <w:i w:val="0"/>
          <w:smallCaps w:val="0"/>
          <w:strike w:val="0"/>
          <w:sz w:val="22"/>
          <w:u w:val="single"/>
        </w:rPr>
        <w:t>allies have made their feelings about America adopting a no-first-use policy known</w:t>
      </w:r>
      <w:r>
        <w:rPr>
          <w:b w:val="0"/>
          <w:i w:val="0"/>
          <w:smallCaps w:val="0"/>
          <w:strike w:val="0"/>
          <w:sz w:val="16"/>
          <w:u w:val="none"/>
        </w:rPr>
        <w:t xml:space="preserve">. U.S. officials consulted America’s allies extensively in the lead up to the 2010 and 2018 nuclear posture reviews. This dialogue has been rich and productive and, in some ways, surprising in its candor. For example, in </w:t>
      </w:r>
      <w:r>
        <w:rPr>
          <w:b w:val="0"/>
          <w:i w:val="0"/>
          <w:smallCaps w:val="0"/>
          <w:strike w:val="0"/>
          <w:sz w:val="22"/>
          <w:u w:val="single"/>
        </w:rPr>
        <w:t>2009, Japanese officials briefed the Perry-Schlesinger Commission, established</w:t>
      </w:r>
      <w:r>
        <w:rPr>
          <w:b w:val="0"/>
          <w:i w:val="0"/>
          <w:smallCaps w:val="0"/>
          <w:strike w:val="0"/>
          <w:sz w:val="16"/>
          <w:u w:val="none"/>
        </w:rPr>
        <w:t xml:space="preserve"> by Congress to seek </w:t>
      </w:r>
      <w:r>
        <w:rPr>
          <w:b w:val="0"/>
          <w:i w:val="0"/>
          <w:smallCaps w:val="0"/>
          <w:strike w:val="0"/>
          <w:sz w:val="22"/>
          <w:u w:val="single"/>
        </w:rPr>
        <w:t>a bipartisan approach to the U.S. nuclear posture</w:t>
      </w:r>
      <w:r>
        <w:rPr>
          <w:b w:val="0"/>
          <w:i w:val="0"/>
          <w:smallCaps w:val="0"/>
          <w:strike w:val="0"/>
          <w:sz w:val="16"/>
          <w:u w:val="none"/>
        </w:rPr>
        <w:t xml:space="preserve">, on specific features and capabilities of the U.S. nuclear deterrent that Japan viewed as critical to its security. In related dialogue, </w:t>
      </w:r>
      <w:r>
        <w:rPr>
          <w:b w:val="0"/>
          <w:i w:val="0"/>
          <w:smallCaps w:val="0"/>
          <w:strike w:val="0"/>
          <w:sz w:val="22"/>
          <w:u w:val="single"/>
        </w:rPr>
        <w:t>many foreign counterparts</w:t>
      </w:r>
      <w:r>
        <w:rPr>
          <w:b w:val="0"/>
          <w:i w:val="0"/>
          <w:smallCaps w:val="0"/>
          <w:strike w:val="0"/>
          <w:sz w:val="16"/>
          <w:u w:val="none"/>
        </w:rPr>
        <w:t xml:space="preserve"> to U.S. officials, including those of Japan, have </w:t>
      </w:r>
      <w:r>
        <w:rPr>
          <w:b w:val="0"/>
          <w:i w:val="0"/>
          <w:smallCaps w:val="0"/>
          <w:strike w:val="0"/>
          <w:sz w:val="22"/>
          <w:u w:val="single"/>
        </w:rPr>
        <w:t>urged the United States not to adopt a no-first-use policy.</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