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Others won’t collaborate, and constraints limit enforcement.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Hoffman ‘20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[Bruce and Jacob Ware; June 21; </w:t>
      </w:r>
      <w:r>
        <w:rPr>
          <w:b w:val="0"/>
          <w:i w:val="0"/>
          <w:smallCaps w:val="0"/>
          <w:strike w:val="0"/>
          <w:sz w:val="16"/>
          <w:u w:val="none"/>
        </w:rPr>
        <w:t>Hoffman is the Shelby Cullom and Kathryn W. Davis Senior Fellow for Counterterrorism and Homeland Security at the Council on Foreign Relations and a professor at Georgetown University’s Security Studies Program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</w:t>
      </w:r>
      <w:r>
        <w:rPr>
          <w:b w:val="0"/>
          <w:i w:val="0"/>
          <w:smallCaps w:val="0"/>
          <w:strike w:val="0"/>
          <w:sz w:val="16"/>
          <w:u w:val="none"/>
        </w:rPr>
        <w:t>Ware is a research fellow at the Council on Foreign Relations and an adjunct professor in Georgetown University’s Edmund A. Walsh School of Foreign Service</w:t>
      </w:r>
      <w:r>
        <w:rPr>
          <w:b w:val="0"/>
          <w:i w:val="0"/>
          <w:smallCaps w:val="0"/>
          <w:strike w:val="0"/>
          <w:sz w:val="16"/>
          <w:u w:val="none"/>
        </w:rPr>
        <w:t>; Lawfare, “</w:t>
      </w:r>
      <w:r>
        <w:rPr>
          <w:b w:val="0"/>
          <w:i w:val="0"/>
          <w:smallCaps w:val="0"/>
          <w:strike w:val="0"/>
          <w:sz w:val="16"/>
          <w:u w:val="none"/>
        </w:rPr>
        <w:t>The Challenges of Effective Counterterrorism Intelligence in the 2020s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16"/>
          <w:u w:val="none"/>
        </w:rPr>
        <w:t>https://www.lawfaremedia.org/article/challenges-effective-counterterrorism-intelligence-2020s</w:t>
      </w:r>
      <w:r>
        <w:rPr>
          <w:b w:val="0"/>
          <w:i w:val="0"/>
          <w:smallCaps w:val="0"/>
          <w:strike w:val="0"/>
          <w:sz w:val="16"/>
          <w:u w:val="none"/>
        </w:rPr>
        <w:t>]//av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Officials at the Department of Homeland Security told the IG that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federal </w:t>
      </w:r>
      <w:r>
        <w:rPr>
          <w:b/>
          <w:i w:val="0"/>
          <w:smallCaps w:val="0"/>
          <w:strike w:val="0"/>
          <w:sz w:val="22"/>
          <w:u w:val="single"/>
        </w:rPr>
        <w:t>entities continue to be reluctant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share information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into the public collection,” the IG wrote. The officials said some </w:t>
      </w:r>
      <w:r>
        <w:rPr>
          <w:b w:val="0"/>
          <w:i w:val="0"/>
          <w:smallCaps w:val="0"/>
          <w:strike w:val="0"/>
          <w:sz w:val="22"/>
          <w:u w:val="single"/>
        </w:rPr>
        <w:t>entities have a preference to share “exclusively” within the federal government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others have policy requirements to only share with “their relevant sector among eligible stakeholders.”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IG also identified </w:t>
      </w:r>
      <w:r>
        <w:rPr>
          <w:b/>
          <w:i w:val="0"/>
          <w:smallCaps w:val="0"/>
          <w:strike w:val="0"/>
          <w:sz w:val="22"/>
          <w:u w:val="single"/>
        </w:rPr>
        <w:t>tensions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among government agencies </w:t>
      </w:r>
      <w:r>
        <w:rPr>
          <w:b/>
          <w:i w:val="0"/>
          <w:smallCaps w:val="0"/>
          <w:strike w:val="0"/>
          <w:sz w:val="22"/>
          <w:u w:val="single"/>
        </w:rPr>
        <w:t>regarding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what </w:t>
      </w:r>
      <w:r>
        <w:rPr>
          <w:b/>
          <w:i w:val="0"/>
          <w:smallCaps w:val="0"/>
          <w:strike w:val="0"/>
          <w:sz w:val="22"/>
          <w:u w:val="single"/>
        </w:rPr>
        <w:t>information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being </w:t>
      </w:r>
      <w:r>
        <w:rPr>
          <w:b/>
          <w:i w:val="0"/>
          <w:smallCaps w:val="0"/>
          <w:strike w:val="0"/>
          <w:sz w:val="22"/>
          <w:u w:val="single"/>
        </w:rPr>
        <w:t>shared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Department of Commerce officials said they were </w:t>
      </w:r>
      <w:r>
        <w:rPr>
          <w:b w:val="0"/>
          <w:i w:val="0"/>
          <w:smallCaps w:val="0"/>
          <w:strike w:val="0"/>
          <w:sz w:val="22"/>
          <w:u w:val="single"/>
        </w:rPr>
        <w:t>concerned that the Cybersecurity and Infrastructure Security Agency could be sharing additional information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but did not explain further. Both Justice Department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Pentagon officials told the IG that some </w:t>
      </w:r>
      <w:r>
        <w:rPr>
          <w:b/>
          <w:i w:val="0"/>
          <w:smallCaps w:val="0"/>
          <w:strike w:val="0"/>
          <w:sz w:val="22"/>
          <w:u w:val="single"/>
        </w:rPr>
        <w:t>entities are hesitant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share cyber threat information </w:t>
      </w:r>
      <w:r>
        <w:rPr>
          <w:b w:val="0"/>
          <w:i w:val="0"/>
          <w:smallCaps w:val="0"/>
          <w:strike w:val="0"/>
          <w:sz w:val="22"/>
          <w:u w:val="single"/>
        </w:rPr>
        <w:t>because it could jeopardize ongoing operations.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These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concerns </w:t>
      </w:r>
      <w:r>
        <w:rPr>
          <w:b/>
          <w:i w:val="0"/>
          <w:smallCaps w:val="0"/>
          <w:strike w:val="0"/>
          <w:sz w:val="22"/>
          <w:u w:val="single"/>
        </w:rPr>
        <w:t>extend to the private sector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DOJ officials said that some </w:t>
      </w:r>
      <w:r>
        <w:rPr>
          <w:b w:val="0"/>
          <w:i w:val="0"/>
          <w:smallCaps w:val="0"/>
          <w:strike w:val="0"/>
          <w:sz w:val="22"/>
          <w:u w:val="single"/>
        </w:rPr>
        <w:t>private companies still worry that sharing information could raise legal and competitive issues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 potential anti-trust concerns. Others believe that cooperating with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law enforcement could </w:t>
      </w:r>
      <w:r>
        <w:rPr>
          <w:b/>
          <w:i w:val="0"/>
          <w:smallCaps w:val="0"/>
          <w:strike w:val="0"/>
          <w:sz w:val="22"/>
          <w:u w:val="single"/>
        </w:rPr>
        <w:t>lead to negative business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regulatory consequences.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DOJ officials told the IG that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public </w:t>
      </w:r>
      <w:r>
        <w:rPr>
          <w:b/>
          <w:i w:val="0"/>
          <w:smallCaps w:val="0"/>
          <w:strike w:val="0"/>
          <w:sz w:val="22"/>
          <w:u w:val="single"/>
        </w:rPr>
        <w:t>perception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federal </w:t>
      </w:r>
      <w:r>
        <w:rPr>
          <w:b/>
          <w:i w:val="0"/>
          <w:smallCaps w:val="0"/>
          <w:strike w:val="0"/>
          <w:sz w:val="22"/>
          <w:u w:val="single"/>
        </w:rPr>
        <w:t>government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actions in cyberspace, especially those of law enforcement agencies,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</w:t>
      </w:r>
      <w:r>
        <w:rPr>
          <w:b/>
          <w:i w:val="0"/>
          <w:smallCaps w:val="0"/>
          <w:strike w:val="0"/>
          <w:sz w:val="22"/>
          <w:u w:val="single"/>
        </w:rPr>
        <w:t>mixed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Meanwhile, the U.S. government continues to face obstacles in taking information that is classified in making it available in non-classified contexts.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Advertisement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Officials at the Commerce, Justice and Defense Departments noted that “</w:t>
      </w:r>
      <w:r>
        <w:rPr>
          <w:b w:val="0"/>
          <w:i w:val="0"/>
          <w:smallCaps w:val="0"/>
          <w:strike w:val="0"/>
          <w:sz w:val="22"/>
          <w:u w:val="single"/>
        </w:rPr>
        <w:t>cross-domain sharing” of information obtained through classified sources could not be used to mitigate potential risks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unclassified systems because agencies lacked the ability to transfer them to unclassified environments. </w:t>
      </w:r>
      <w:r>
        <w:rPr>
          <w:b/>
          <w:i w:val="0"/>
          <w:smallCaps w:val="0"/>
          <w:strike w:val="0"/>
          <w:sz w:val="22"/>
          <w:u w:val="single"/>
        </w:rPr>
        <w:t>DOJ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officials, meanwhile, told the IG that they </w:t>
      </w:r>
      <w:r>
        <w:rPr>
          <w:b/>
          <w:i w:val="0"/>
          <w:smallCaps w:val="0"/>
          <w:strike w:val="0"/>
          <w:sz w:val="22"/>
          <w:u w:val="single"/>
        </w:rPr>
        <w:t>lacked the “appropriate facility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security </w:t>
      </w:r>
      <w:r>
        <w:rPr>
          <w:b/>
          <w:i w:val="0"/>
          <w:smallCaps w:val="0"/>
          <w:strike w:val="0"/>
          <w:sz w:val="22"/>
          <w:u w:val="single"/>
        </w:rPr>
        <w:t>clearance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receive the information.”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Another perennial issue is that </w:t>
      </w:r>
      <w:r>
        <w:rPr>
          <w:b/>
          <w:i w:val="0"/>
          <w:smallCaps w:val="0"/>
          <w:strike w:val="0"/>
          <w:sz w:val="22"/>
          <w:u w:val="single"/>
        </w:rPr>
        <w:t>over-classification makes it difficult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share cyber threat information</w:t>
      </w:r>
      <w:r>
        <w:rPr>
          <w:b w:val="0"/>
          <w:i w:val="0"/>
          <w:smallCaps w:val="0"/>
          <w:strike w:val="0"/>
          <w:sz w:val="16"/>
          <w:u w:val="none"/>
        </w:rPr>
        <w:t>, said officials from the DOD, Treasury officials and the Office of the Director of National Intelligence.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Officials from DOJ, DOD and DHS all noted either a </w:t>
      </w:r>
      <w:r>
        <w:rPr>
          <w:b/>
          <w:i w:val="0"/>
          <w:smallCaps w:val="0"/>
          <w:strike w:val="0"/>
          <w:sz w:val="22"/>
          <w:u w:val="single"/>
        </w:rPr>
        <w:t>lack of funding, resources or technology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like automation to process information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These resource </w:t>
      </w:r>
      <w:r>
        <w:rPr>
          <w:b/>
          <w:i w:val="0"/>
          <w:smallCaps w:val="0"/>
          <w:strike w:val="0"/>
          <w:sz w:val="22"/>
          <w:u w:val="single"/>
        </w:rPr>
        <w:t>constraints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mean that the deluge of </w:t>
      </w:r>
      <w:r>
        <w:rPr>
          <w:b/>
          <w:i w:val="0"/>
          <w:smallCaps w:val="0"/>
          <w:strike w:val="0"/>
          <w:sz w:val="22"/>
          <w:u w:val="single"/>
        </w:rPr>
        <w:t>data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 </w:t>
      </w:r>
      <w:r>
        <w:rPr>
          <w:b/>
          <w:i w:val="0"/>
          <w:smallCaps w:val="0"/>
          <w:strike w:val="0"/>
          <w:sz w:val="22"/>
          <w:u w:val="single"/>
        </w:rPr>
        <w:t>not be getting to the right agency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person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the right time to use.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