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homogenizes crime---the motivation is not “dishonesty” but a society unable to meet individual material needs---their monetary punishments won’t solve  </w:t>
      </w:r>
    </w:p>
    <w:p>
      <w:pPr>
        <w:spacing w:after="80"/>
      </w:pPr>
      <w:r>
        <w:rPr>
          <w:b/>
          <w:i w:val="0"/>
          <w:smallCaps w:val="0"/>
          <w:strike w:val="0"/>
          <w:sz w:val="26"/>
          <w:u w:val="none"/>
        </w:rPr>
        <w:t>Davies</w:t>
      </w:r>
      <w:r>
        <w:rPr>
          <w:b w:val="0"/>
          <w:i w:val="0"/>
          <w:smallCaps w:val="0"/>
          <w:strike w:val="0"/>
          <w:u w:val="none"/>
        </w:rPr>
        <w:t>, Pamela A.  20</w:t>
      </w:r>
      <w:r>
        <w:rPr>
          <w:b/>
          <w:i w:val="0"/>
          <w:smallCaps w:val="0"/>
          <w:strike w:val="0"/>
          <w:sz w:val="26"/>
          <w:u w:val="none"/>
        </w:rPr>
        <w:t>03</w:t>
      </w:r>
      <w:r>
        <w:rPr>
          <w:b w:val="0"/>
          <w:i w:val="0"/>
          <w:smallCaps w:val="0"/>
          <w:strike w:val="0"/>
          <w:u w:val="none"/>
        </w:rPr>
        <w:t xml:space="preserve"> [Pamela joined Northumbria University in a full-time capacity in 1993 having moved north to Newcastle-upon-Tyne to begin work in a research post with Northumbria Police in 1989. Her current is in criminology and victimology.] Feminist Theory Vol. 4, </w:t>
      </w:r>
      <w:r>
        <w:rPr>
          <w:b w:val="0"/>
          <w:i w:val="0"/>
          <w:smallCaps w:val="0"/>
          <w:strike w:val="0"/>
          <w:u w:val="none"/>
        </w:rPr>
        <w:t>Iss</w:t>
      </w:r>
      <w:r>
        <w:rPr>
          <w:b w:val="0"/>
          <w:i w:val="0"/>
          <w:smallCaps w:val="0"/>
          <w:strike w:val="0"/>
          <w:u w:val="none"/>
        </w:rPr>
        <w:t xml:space="preserve">. </w:t>
      </w:r>
      <w:r>
        <w:rPr>
          <w:b w:val="0"/>
          <w:i w:val="0"/>
          <w:smallCaps w:val="0"/>
          <w:strike w:val="0"/>
          <w:u w:val="none"/>
        </w:rPr>
        <w:t>3,  (</w:t>
      </w:r>
      <w:r>
        <w:rPr>
          <w:b w:val="0"/>
          <w:i w:val="0"/>
          <w:smallCaps w:val="0"/>
          <w:strike w:val="0"/>
          <w:u w:val="none"/>
        </w:rPr>
        <w:t xml:space="preserve">December 2003), "Is Economic Crime a Man's Game?", Database: </w:t>
      </w:r>
      <w:r>
        <w:rPr>
          <w:b w:val="0"/>
          <w:i w:val="0"/>
          <w:smallCaps w:val="0"/>
          <w:strike w:val="0"/>
          <w:u w:val="none"/>
        </w:rPr>
        <w:t>Proquest</w:t>
      </w:r>
      <w:r>
        <w:rPr>
          <w:b w:val="0"/>
          <w:i w:val="0"/>
          <w:smallCaps w:val="0"/>
          <w:strike w:val="0"/>
          <w:u w:val="none"/>
        </w:rPr>
        <w:t>, accessed through University of Michigan [</w:t>
      </w:r>
      <w:r>
        <w:rPr>
          <w:b w:val="0"/>
          <w:i w:val="0"/>
          <w:smallCaps w:val="0"/>
          <w:strike w:val="0"/>
          <w:u w:val="none"/>
        </w:rPr>
        <w:t>cpsw</w:t>
      </w:r>
      <w:r>
        <w:rPr>
          <w:b w:val="0"/>
          <w:i w:val="0"/>
          <w:smallCaps w:val="0"/>
          <w:strike w:val="0"/>
          <w:u w:val="none"/>
        </w:rPr>
        <w:t xml:space="preserve"> – </w:t>
      </w:r>
      <w:r>
        <w:rPr>
          <w:b w:val="0"/>
          <w:i w:val="0"/>
          <w:smallCaps w:val="0"/>
          <w:strike w:val="0"/>
          <w:u w:val="none"/>
        </w:rPr>
        <w:t>qls</w:t>
      </w:r>
      <w:r>
        <w:rPr>
          <w:b w:val="0"/>
          <w:i w:val="0"/>
          <w:smallCaps w:val="0"/>
          <w:strike w:val="0"/>
          <w:u w:val="none"/>
        </w:rPr>
        <w:t xml:space="preserve"> </w:t>
      </w:r>
      <w:r>
        <w:rPr>
          <w:b w:val="0"/>
          <w:i w:val="0"/>
          <w:smallCaps w:val="0"/>
          <w:strike w:val="0"/>
          <w:u w:val="none"/>
        </w:rPr>
        <w:t>ms</w:t>
      </w:r>
      <w:r>
        <w:rPr>
          <w:b w:val="0"/>
          <w:i w:val="0"/>
          <w:smallCaps w:val="0"/>
          <w:strike w:val="0"/>
          <w:u w:val="none"/>
        </w:rPr>
        <w:t xml:space="preserve">] </w:t>
      </w:r>
    </w:p>
    <w:p>
      <w:pPr>
        <w:spacing w:after="60"/>
      </w:pPr>
      <w:r>
        <w:rPr>
          <w:b w:val="0"/>
          <w:i w:val="0"/>
          <w:smallCaps w:val="0"/>
          <w:strike w:val="0"/>
          <w:sz w:val="16"/>
          <w:u w:val="none"/>
        </w:rPr>
        <w:t xml:space="preserve">Economic criminality This avenue for the investigation of economic crimes takes us into much broader realms of how the economic intrudes upon criminality. </w:t>
      </w:r>
      <w:r>
        <w:rPr>
          <w:b/>
          <w:i w:val="0"/>
          <w:smallCaps w:val="0"/>
          <w:strike w:val="0"/>
          <w:sz w:val="22"/>
          <w:u w:val="single"/>
        </w:rPr>
        <w:t>Explaining crime by</w:t>
      </w:r>
      <w:r>
        <w:rPr>
          <w:b w:val="0"/>
          <w:i w:val="0"/>
          <w:smallCaps w:val="0"/>
          <w:strike w:val="0"/>
          <w:sz w:val="22"/>
          <w:u w:val="single"/>
        </w:rPr>
        <w:t xml:space="preserve"> reference to </w:t>
      </w:r>
      <w:r>
        <w:rPr>
          <w:b/>
          <w:i w:val="0"/>
          <w:smallCaps w:val="0"/>
          <w:strike w:val="0"/>
          <w:sz w:val="22"/>
          <w:u w:val="single"/>
        </w:rPr>
        <w:t>economic motivations</w:t>
      </w:r>
      <w:r>
        <w:rPr>
          <w:b w:val="0"/>
          <w:i w:val="0"/>
          <w:smallCaps w:val="0"/>
          <w:strike w:val="0"/>
          <w:sz w:val="22"/>
          <w:u w:val="single"/>
        </w:rPr>
        <w:t xml:space="preserve"> and economic criminality is a strong theme in criminological theorizing</w:t>
      </w:r>
      <w:r>
        <w:rPr>
          <w:b w:val="0"/>
          <w:i w:val="0"/>
          <w:smallCaps w:val="0"/>
          <w:strike w:val="0"/>
          <w:sz w:val="16"/>
          <w:u w:val="none"/>
        </w:rPr>
        <w:t xml:space="preserve">. </w:t>
      </w:r>
      <w:r>
        <w:rPr>
          <w:b w:val="0"/>
          <w:i w:val="0"/>
          <w:smallCaps w:val="0"/>
          <w:strike w:val="0"/>
          <w:sz w:val="22"/>
          <w:u w:val="single"/>
        </w:rPr>
        <w:t>Indeed, it is a foundational assumption within critical criminology that human beings have choices, but not in conditions of their own choosing and those crimes they may commit are inextricably bound up with ‘the economic’</w:t>
      </w:r>
      <w:r>
        <w:rPr>
          <w:b w:val="0"/>
          <w:i w:val="0"/>
          <w:smallCaps w:val="0"/>
          <w:strike w:val="0"/>
          <w:sz w:val="16"/>
          <w:u w:val="none"/>
        </w:rPr>
        <w:t xml:space="preserve">. This was noted in the early work of Merton (1938, 1968) who suggests that the </w:t>
      </w:r>
      <w:r>
        <w:rPr>
          <w:b w:val="0"/>
          <w:i w:val="0"/>
          <w:smallCaps w:val="0"/>
          <w:strike w:val="0"/>
          <w:sz w:val="22"/>
          <w:u w:val="single"/>
        </w:rPr>
        <w:t xml:space="preserve">crimes of </w:t>
      </w:r>
      <w:r>
        <w:rPr>
          <w:b/>
          <w:i w:val="0"/>
          <w:smallCaps w:val="0"/>
          <w:strike w:val="0"/>
          <w:sz w:val="22"/>
          <w:u w:val="single"/>
        </w:rPr>
        <w:t>fraud,</w:t>
      </w:r>
      <w:r>
        <w:rPr>
          <w:b w:val="0"/>
          <w:i w:val="0"/>
          <w:smallCaps w:val="0"/>
          <w:strike w:val="0"/>
          <w:sz w:val="22"/>
          <w:u w:val="single"/>
        </w:rPr>
        <w:t xml:space="preserve"> employee </w:t>
      </w:r>
      <w:r>
        <w:rPr>
          <w:b/>
          <w:i w:val="0"/>
          <w:smallCaps w:val="0"/>
          <w:strike w:val="0"/>
          <w:sz w:val="22"/>
          <w:u w:val="single"/>
        </w:rPr>
        <w:t>theft, gambling, prostitution</w:t>
      </w:r>
      <w:r>
        <w:rPr>
          <w:b w:val="0"/>
          <w:i w:val="0"/>
          <w:smallCaps w:val="0"/>
          <w:strike w:val="0"/>
          <w:sz w:val="22"/>
          <w:u w:val="single"/>
        </w:rPr>
        <w:t xml:space="preserve">, burglary and robbery tend to be </w:t>
      </w:r>
      <w:r>
        <w:rPr>
          <w:b/>
          <w:i w:val="0"/>
          <w:smallCaps w:val="0"/>
          <w:strike w:val="0"/>
          <w:sz w:val="22"/>
          <w:u w:val="single"/>
        </w:rPr>
        <w:t>carried out by ‘</w:t>
      </w:r>
      <w:r>
        <w:rPr>
          <w:b/>
          <w:i w:val="0"/>
          <w:smallCaps w:val="0"/>
          <w:strike w:val="0"/>
          <w:sz w:val="22"/>
          <w:u w:val="single"/>
        </w:rPr>
        <w:t>innovators’</w:t>
      </w:r>
      <w:r>
        <w:rPr>
          <w:b w:val="0"/>
          <w:i w:val="0"/>
          <w:smallCaps w:val="0"/>
          <w:strike w:val="0"/>
          <w:sz w:val="16"/>
          <w:u w:val="none"/>
        </w:rPr>
        <w:t xml:space="preserve">. This is the category of offender who, </w:t>
      </w:r>
      <w:r>
        <w:rPr>
          <w:b/>
          <w:i w:val="0"/>
          <w:smallCaps w:val="0"/>
          <w:strike w:val="0"/>
          <w:sz w:val="22"/>
          <w:u w:val="single"/>
        </w:rPr>
        <w:t>unable to acquire wealth by</w:t>
      </w:r>
      <w:r>
        <w:rPr>
          <w:b w:val="0"/>
          <w:i w:val="0"/>
          <w:smallCaps w:val="0"/>
          <w:strike w:val="0"/>
          <w:sz w:val="22"/>
          <w:u w:val="single"/>
        </w:rPr>
        <w:t xml:space="preserve"> institutionalized or </w:t>
      </w:r>
      <w:r>
        <w:rPr>
          <w:b/>
          <w:i w:val="0"/>
          <w:smallCaps w:val="0"/>
          <w:strike w:val="0"/>
          <w:sz w:val="22"/>
          <w:u w:val="single"/>
        </w:rPr>
        <w:t>legitimate means</w:t>
      </w:r>
      <w:r>
        <w:rPr>
          <w:b w:val="0"/>
          <w:i w:val="0"/>
          <w:smallCaps w:val="0"/>
          <w:strike w:val="0"/>
          <w:sz w:val="22"/>
          <w:u w:val="single"/>
        </w:rPr>
        <w:t xml:space="preserve">, </w:t>
      </w:r>
      <w:r>
        <w:rPr>
          <w:b/>
          <w:i w:val="0"/>
          <w:smallCaps w:val="0"/>
          <w:strike w:val="0"/>
          <w:sz w:val="22"/>
          <w:u w:val="single"/>
        </w:rPr>
        <w:t>devises alternative ways by which wealth can be acquired</w:t>
      </w:r>
      <w:r>
        <w:rPr>
          <w:b w:val="0"/>
          <w:i w:val="0"/>
          <w:smallCaps w:val="0"/>
          <w:strike w:val="0"/>
          <w:sz w:val="16"/>
          <w:u w:val="none"/>
        </w:rPr>
        <w:t xml:space="preserve"> (Vold et al., 1998). </w:t>
      </w:r>
      <w:r>
        <w:rPr>
          <w:b w:val="0"/>
          <w:i w:val="0"/>
          <w:smallCaps w:val="0"/>
          <w:strike w:val="0"/>
          <w:sz w:val="22"/>
          <w:u w:val="single"/>
        </w:rPr>
        <w:t>Thus ‘innovators’ use such crimes as economic crimes</w:t>
      </w:r>
      <w:r>
        <w:rPr>
          <w:b w:val="0"/>
          <w:i w:val="0"/>
          <w:smallCaps w:val="0"/>
          <w:strike w:val="0"/>
          <w:sz w:val="16"/>
          <w:u w:val="none"/>
        </w:rPr>
        <w:t xml:space="preserve">. The strong left realist tradition within criminology similarly argues that the effects of </w:t>
      </w:r>
      <w:r>
        <w:rPr>
          <w:b w:val="0"/>
          <w:i w:val="0"/>
          <w:smallCaps w:val="0"/>
          <w:strike w:val="0"/>
          <w:sz w:val="22"/>
          <w:u w:val="single"/>
        </w:rPr>
        <w:t>economic marginalization</w:t>
      </w:r>
      <w:r>
        <w:rPr>
          <w:b w:val="0"/>
          <w:i w:val="0"/>
          <w:smallCaps w:val="0"/>
          <w:strike w:val="0"/>
          <w:sz w:val="16"/>
          <w:u w:val="none"/>
        </w:rPr>
        <w:t xml:space="preserve"> can </w:t>
      </w:r>
      <w:r>
        <w:rPr>
          <w:b w:val="0"/>
          <w:i w:val="0"/>
          <w:smallCaps w:val="0"/>
          <w:strike w:val="0"/>
          <w:sz w:val="22"/>
          <w:u w:val="single"/>
        </w:rPr>
        <w:t xml:space="preserve">combine with political disaffection and engender anti-social </w:t>
      </w:r>
      <w:r>
        <w:rPr>
          <w:b w:val="0"/>
          <w:i w:val="0"/>
          <w:smallCaps w:val="0"/>
          <w:strike w:val="0"/>
          <w:sz w:val="22"/>
          <w:u w:val="single"/>
        </w:rPr>
        <w:t>behaviour</w:t>
      </w:r>
      <w:r>
        <w:rPr>
          <w:b w:val="0"/>
          <w:i w:val="0"/>
          <w:smallCaps w:val="0"/>
          <w:strike w:val="0"/>
          <w:sz w:val="16"/>
          <w:u w:val="none"/>
        </w:rPr>
        <w:t xml:space="preserve">. Such theorizing suggests that </w:t>
      </w:r>
      <w:r>
        <w:rPr>
          <w:b/>
          <w:i w:val="0"/>
          <w:smallCaps w:val="0"/>
          <w:strike w:val="0"/>
          <w:sz w:val="22"/>
          <w:u w:val="single"/>
        </w:rPr>
        <w:t xml:space="preserve">crime thrives where </w:t>
      </w:r>
      <w:r>
        <w:rPr>
          <w:b w:val="0"/>
          <w:i w:val="0"/>
          <w:smallCaps w:val="0"/>
          <w:strike w:val="0"/>
          <w:sz w:val="22"/>
          <w:u w:val="single"/>
        </w:rPr>
        <w:t xml:space="preserve">the </w:t>
      </w:r>
      <w:r>
        <w:rPr>
          <w:b/>
          <w:i w:val="0"/>
          <w:smallCaps w:val="0"/>
          <w:strike w:val="0"/>
          <w:sz w:val="22"/>
          <w:u w:val="single"/>
        </w:rPr>
        <w:t>expectations of material rewards cannot be met</w:t>
      </w:r>
      <w:r>
        <w:rPr>
          <w:b w:val="0"/>
          <w:i w:val="0"/>
          <w:smallCaps w:val="0"/>
          <w:strike w:val="0"/>
          <w:sz w:val="22"/>
          <w:u w:val="single"/>
        </w:rPr>
        <w:t xml:space="preserve"> </w:t>
      </w:r>
      <w:r>
        <w:rPr>
          <w:b/>
          <w:i w:val="0"/>
          <w:smallCaps w:val="0"/>
          <w:strike w:val="0"/>
          <w:sz w:val="22"/>
          <w:u w:val="single"/>
        </w:rPr>
        <w:t>equally well in all sections of society</w:t>
      </w:r>
      <w:r>
        <w:rPr>
          <w:b w:val="0"/>
          <w:i w:val="0"/>
          <w:smallCaps w:val="0"/>
          <w:strike w:val="0"/>
          <w:sz w:val="16"/>
          <w:u w:val="none"/>
        </w:rPr>
        <w:t xml:space="preserve"> and hence is greatly influenced by the Mertonian tradition and strain theory. Thus</w:t>
      </w:r>
      <w:r>
        <w:rPr>
          <w:b w:val="0"/>
          <w:i w:val="0"/>
          <w:smallCaps w:val="0"/>
          <w:strike w:val="0"/>
          <w:sz w:val="22"/>
          <w:u w:val="single"/>
        </w:rPr>
        <w:t>, ‘</w:t>
      </w:r>
      <w:r>
        <w:rPr>
          <w:b/>
          <w:i w:val="0"/>
          <w:smallCaps w:val="0"/>
          <w:strike w:val="0"/>
          <w:sz w:val="22"/>
          <w:u w:val="single"/>
        </w:rPr>
        <w:t>economic criminality’ becomes</w:t>
      </w:r>
      <w:r>
        <w:rPr>
          <w:b w:val="0"/>
          <w:i w:val="0"/>
          <w:smallCaps w:val="0"/>
          <w:strike w:val="0"/>
          <w:sz w:val="22"/>
          <w:u w:val="single"/>
        </w:rPr>
        <w:t xml:space="preserve"> conflated and </w:t>
      </w:r>
      <w:r>
        <w:rPr>
          <w:b/>
          <w:i w:val="0"/>
          <w:smallCaps w:val="0"/>
          <w:strike w:val="0"/>
          <w:sz w:val="22"/>
          <w:u w:val="single"/>
        </w:rPr>
        <w:t xml:space="preserve">inextricable from ‘economic </w:t>
      </w:r>
      <w:r>
        <w:rPr>
          <w:b/>
          <w:i w:val="0"/>
          <w:smallCaps w:val="0"/>
          <w:strike w:val="0"/>
          <w:sz w:val="22"/>
          <w:u w:val="single"/>
        </w:rPr>
        <w:t>crimes’</w:t>
      </w:r>
      <w:r>
        <w:rPr>
          <w:b/>
          <w:i w:val="0"/>
          <w:smallCaps w:val="0"/>
          <w:strike w:val="0"/>
          <w:sz w:val="22"/>
          <w:u w:val="single"/>
        </w:rPr>
        <w:t>.</w:t>
      </w:r>
      <w:r>
        <w:rPr>
          <w:b w:val="0"/>
          <w:i w:val="0"/>
          <w:smallCaps w:val="0"/>
          <w:strike w:val="0"/>
          <w:sz w:val="16"/>
          <w:u w:val="none"/>
        </w:rPr>
        <w:t xml:space="preserve"> Quotation three illustrates this effectively: [</w:t>
      </w:r>
      <w:r>
        <w:rPr>
          <w:b w:val="0"/>
          <w:i w:val="0"/>
          <w:smallCaps w:val="0"/>
          <w:strike w:val="0"/>
          <w:sz w:val="22"/>
          <w:u w:val="single"/>
        </w:rPr>
        <w:t>C]</w:t>
      </w:r>
      <w:r>
        <w:rPr>
          <w:b w:val="0"/>
          <w:i w:val="0"/>
          <w:smallCaps w:val="0"/>
          <w:strike w:val="0"/>
          <w:sz w:val="22"/>
          <w:u w:val="single"/>
        </w:rPr>
        <w:t>rimes</w:t>
      </w:r>
      <w:r>
        <w:rPr>
          <w:b w:val="0"/>
          <w:i w:val="0"/>
          <w:smallCaps w:val="0"/>
          <w:strike w:val="0"/>
          <w:sz w:val="22"/>
          <w:u w:val="single"/>
        </w:rPr>
        <w:t xml:space="preserve"> committed as a consequence of economic circumstances and resources</w:t>
      </w:r>
      <w:r>
        <w:rPr>
          <w:b w:val="0"/>
          <w:i w:val="0"/>
          <w:smallCaps w:val="0"/>
          <w:strike w:val="0"/>
          <w:sz w:val="22"/>
          <w:u w:val="single"/>
        </w:rPr>
        <w:t>. . . .</w:t>
      </w:r>
      <w:r>
        <w:rPr>
          <w:b w:val="0"/>
          <w:i w:val="0"/>
          <w:smallCaps w:val="0"/>
          <w:strike w:val="0"/>
          <w:sz w:val="22"/>
          <w:u w:val="single"/>
        </w:rPr>
        <w:t xml:space="preserve"> sex, fraud and shoplifting</w:t>
      </w:r>
      <w:r>
        <w:rPr>
          <w:b w:val="0"/>
          <w:i w:val="0"/>
          <w:smallCaps w:val="0"/>
          <w:strike w:val="0"/>
          <w:sz w:val="22"/>
          <w:u w:val="single"/>
        </w:rPr>
        <w:t>. . . .</w:t>
      </w:r>
      <w:r>
        <w:rPr>
          <w:b w:val="0"/>
          <w:i w:val="0"/>
          <w:smallCaps w:val="0"/>
          <w:strike w:val="0"/>
          <w:sz w:val="22"/>
          <w:u w:val="single"/>
        </w:rPr>
        <w:t xml:space="preserve"> The </w:t>
      </w:r>
      <w:r>
        <w:rPr>
          <w:b/>
          <w:i w:val="0"/>
          <w:smallCaps w:val="0"/>
          <w:strike w:val="0"/>
          <w:sz w:val="22"/>
          <w:u w:val="single"/>
        </w:rPr>
        <w:t xml:space="preserve">motive is economic </w:t>
      </w:r>
      <w:r>
        <w:rPr>
          <w:b/>
          <w:i w:val="0"/>
          <w:smallCaps w:val="0"/>
          <w:strike w:val="0"/>
          <w:sz w:val="22"/>
          <w:u w:val="single"/>
        </w:rPr>
        <w:t>survival</w:t>
      </w:r>
      <w:r>
        <w:rPr>
          <w:b/>
          <w:i w:val="0"/>
          <w:smallCaps w:val="0"/>
          <w:strike w:val="0"/>
          <w:sz w:val="22"/>
          <w:u w:val="single"/>
        </w:rPr>
        <w:t xml:space="preserve"> and the means are related to opportunity and resources</w:t>
      </w:r>
      <w:r>
        <w:rPr>
          <w:b w:val="0"/>
          <w:i w:val="0"/>
          <w:smallCaps w:val="0"/>
          <w:strike w:val="0"/>
          <w:sz w:val="22"/>
          <w:u w:val="single"/>
        </w:rPr>
        <w:t xml:space="preserve">. </w:t>
      </w:r>
      <w:r>
        <w:rPr>
          <w:b w:val="0"/>
          <w:i w:val="0"/>
          <w:smallCaps w:val="0"/>
          <w:strike w:val="0"/>
          <w:sz w:val="22"/>
          <w:u w:val="single"/>
        </w:rPr>
        <w:t>Women can sell their bodies</w:t>
      </w:r>
      <w:r>
        <w:rPr>
          <w:b/>
          <w:i w:val="0"/>
          <w:smallCaps w:val="0"/>
          <w:strike w:val="0"/>
          <w:sz w:val="22"/>
          <w:u w:val="single"/>
        </w:rPr>
        <w:t>. . . .</w:t>
      </w:r>
      <w:r>
        <w:rPr>
          <w:b/>
          <w:i w:val="0"/>
          <w:smallCaps w:val="0"/>
          <w:strike w:val="0"/>
          <w:sz w:val="22"/>
          <w:u w:val="single"/>
        </w:rPr>
        <w:t xml:space="preserve"> </w:t>
      </w:r>
      <w:r>
        <w:rPr>
          <w:b w:val="0"/>
          <w:i w:val="0"/>
          <w:smallCaps w:val="0"/>
          <w:strike w:val="0"/>
          <w:sz w:val="22"/>
          <w:u w:val="single"/>
        </w:rPr>
        <w:t>their</w:t>
      </w:r>
      <w:r>
        <w:rPr>
          <w:b/>
          <w:i w:val="0"/>
          <w:smallCaps w:val="0"/>
          <w:strike w:val="0"/>
          <w:sz w:val="22"/>
          <w:u w:val="single"/>
        </w:rPr>
        <w:t xml:space="preserve"> </w:t>
      </w:r>
      <w:r>
        <w:rPr>
          <w:b w:val="0"/>
          <w:i w:val="0"/>
          <w:smallCaps w:val="0"/>
          <w:strike w:val="0"/>
          <w:sz w:val="22"/>
          <w:u w:val="single"/>
        </w:rPr>
        <w:t>fraud is</w:t>
      </w:r>
      <w:r>
        <w:rPr>
          <w:b/>
          <w:i w:val="0"/>
          <w:smallCaps w:val="0"/>
          <w:strike w:val="0"/>
          <w:sz w:val="22"/>
          <w:u w:val="single"/>
        </w:rPr>
        <w:t xml:space="preserve"> </w:t>
      </w:r>
      <w:r>
        <w:rPr>
          <w:b w:val="0"/>
          <w:i w:val="0"/>
          <w:smallCaps w:val="0"/>
          <w:strike w:val="0"/>
          <w:sz w:val="22"/>
          <w:u w:val="single"/>
        </w:rPr>
        <w:t>often related to working while on benefits or use of</w:t>
      </w:r>
      <w:r>
        <w:rPr>
          <w:b/>
          <w:i w:val="0"/>
          <w:smallCaps w:val="0"/>
          <w:strike w:val="0"/>
          <w:sz w:val="22"/>
          <w:u w:val="single"/>
        </w:rPr>
        <w:t xml:space="preserve"> </w:t>
      </w:r>
      <w:r>
        <w:rPr>
          <w:b w:val="0"/>
          <w:i w:val="0"/>
          <w:smallCaps w:val="0"/>
          <w:strike w:val="0"/>
          <w:sz w:val="22"/>
          <w:u w:val="single"/>
        </w:rPr>
        <w:t>stolen credit cards</w:t>
      </w:r>
      <w:r>
        <w:rPr>
          <w:b/>
          <w:i w:val="0"/>
          <w:smallCaps w:val="0"/>
          <w:strike w:val="0"/>
          <w:sz w:val="22"/>
          <w:u w:val="single"/>
        </w:rPr>
        <w:t>.</w:t>
      </w:r>
      <w:r>
        <w:rPr>
          <w:b w:val="0"/>
          <w:i w:val="0"/>
          <w:smallCaps w:val="0"/>
          <w:strike w:val="0"/>
          <w:sz w:val="22"/>
          <w:u w:val="single"/>
        </w:rPr>
        <w:t xml:space="preserve"> . . .</w:t>
      </w:r>
      <w:r>
        <w:rPr>
          <w:b w:val="0"/>
          <w:i w:val="0"/>
          <w:smallCaps w:val="0"/>
          <w:strike w:val="0"/>
          <w:sz w:val="22"/>
          <w:u w:val="single"/>
        </w:rPr>
        <w:t xml:space="preserve"> In short </w:t>
      </w:r>
      <w:r>
        <w:rPr>
          <w:b/>
          <w:i w:val="0"/>
          <w:smallCaps w:val="0"/>
          <w:strike w:val="0"/>
          <w:sz w:val="22"/>
          <w:u w:val="single"/>
        </w:rPr>
        <w:t>people who are not</w:t>
      </w:r>
      <w:r>
        <w:rPr>
          <w:b w:val="0"/>
          <w:i w:val="0"/>
          <w:smallCaps w:val="0"/>
          <w:strike w:val="0"/>
          <w:sz w:val="22"/>
          <w:u w:val="single"/>
        </w:rPr>
        <w:t xml:space="preserve"> necessarily </w:t>
      </w:r>
      <w:r>
        <w:rPr>
          <w:b/>
          <w:i w:val="0"/>
          <w:smallCaps w:val="0"/>
          <w:strike w:val="0"/>
          <w:sz w:val="22"/>
          <w:u w:val="single"/>
        </w:rPr>
        <w:t>committed to dishonesty</w:t>
      </w:r>
      <w:r>
        <w:rPr>
          <w:b w:val="0"/>
          <w:i w:val="0"/>
          <w:smallCaps w:val="0"/>
          <w:strike w:val="0"/>
          <w:sz w:val="22"/>
          <w:u w:val="single"/>
        </w:rPr>
        <w:t xml:space="preserve"> or a criminal career </w:t>
      </w:r>
      <w:r>
        <w:rPr>
          <w:b/>
          <w:i w:val="0"/>
          <w:smallCaps w:val="0"/>
          <w:strike w:val="0"/>
          <w:sz w:val="22"/>
          <w:u w:val="single"/>
        </w:rPr>
        <w:t>commit ‘economic crimes’ to supply the things that they need</w:t>
      </w:r>
      <w:r>
        <w:rPr>
          <w:b w:val="0"/>
          <w:i w:val="0"/>
          <w:smallCaps w:val="0"/>
          <w:strike w:val="0"/>
          <w:sz w:val="22"/>
          <w:u w:val="single"/>
        </w:rPr>
        <w:t xml:space="preserve"> </w:t>
      </w:r>
      <w:r>
        <w:rPr>
          <w:b w:val="0"/>
          <w:i w:val="0"/>
          <w:smallCaps w:val="0"/>
          <w:strike w:val="0"/>
          <w:sz w:val="16"/>
          <w:u w:val="none"/>
        </w:rPr>
        <w:t xml:space="preserve">Davies: Is economic crime a man’s game? 287 </w:t>
      </w:r>
      <w:r>
        <w:rPr>
          <w:b w:val="0"/>
          <w:i w:val="0"/>
          <w:smallCaps w:val="0"/>
          <w:strike w:val="0"/>
          <w:sz w:val="22"/>
          <w:u w:val="single"/>
        </w:rPr>
        <w:t xml:space="preserve">but cannot afford . . . </w:t>
      </w:r>
      <w:r>
        <w:rPr>
          <w:b/>
          <w:i w:val="0"/>
          <w:smallCaps w:val="0"/>
          <w:strike w:val="0"/>
          <w:sz w:val="22"/>
          <w:u w:val="single"/>
        </w:rPr>
        <w:t xml:space="preserve">crimes . . . become economic because of </w:t>
      </w:r>
      <w:r>
        <w:rPr>
          <w:b w:val="0"/>
          <w:i w:val="0"/>
          <w:smallCaps w:val="0"/>
          <w:strike w:val="0"/>
          <w:sz w:val="22"/>
          <w:u w:val="single"/>
        </w:rPr>
        <w:t>the economic circumstances and (</w:t>
      </w:r>
      <w:r>
        <w:rPr>
          <w:b/>
          <w:i w:val="0"/>
          <w:smallCaps w:val="0"/>
          <w:strike w:val="0"/>
          <w:sz w:val="22"/>
          <w:u w:val="single"/>
        </w:rPr>
        <w:t>lack of) criminal resourcefulness of the perpetrators.</w:t>
      </w:r>
      <w:r>
        <w:rPr>
          <w:b w:val="0"/>
          <w:i w:val="0"/>
          <w:smallCaps w:val="0"/>
          <w:strike w:val="0"/>
          <w:sz w:val="16"/>
          <w:u w:val="none"/>
        </w:rPr>
        <w:t xml:space="preserve"> (Personal communication) Phrases used as synonymous with ‘economic crime’ noted in the early part of this article also imply, or are used alongside, a particular explanation for the activity or crime.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