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US prices are rising as </w:t>
      </w:r>
      <w:r>
        <w:rPr>
          <w:b/>
          <w:i w:val="0"/>
          <w:smallCaps w:val="0"/>
          <w:strike w:val="0"/>
          <w:sz w:val="26"/>
          <w:u w:val="none"/>
        </w:rPr>
        <w:t>inventories shrink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Nurse 7/11</w:t>
      </w:r>
      <w:r>
        <w:rPr>
          <w:b w:val="0"/>
          <w:i w:val="0"/>
          <w:smallCaps w:val="0"/>
          <w:strike w:val="0"/>
          <w:u w:val="none"/>
        </w:rPr>
        <w:t xml:space="preserve"> (Peter Nurse, Investing.com, “Oil prices rise as cooling US inflation points to rate cuts, hits dollar” Updated 7/11/2024. Accessed 7/14/2024. </w:t>
      </w:r>
      <w:r>
        <w:rPr>
          <w:b w:val="0"/>
          <w:i w:val="0"/>
          <w:smallCaps w:val="0"/>
          <w:strike w:val="0"/>
          <w:u w:val="none"/>
        </w:rPr>
        <w:t xml:space="preserve">) wtk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Oil prices edged higher</w:t>
      </w:r>
      <w:r>
        <w:rPr>
          <w:b w:val="0"/>
          <w:i w:val="0"/>
          <w:smallCaps w:val="0"/>
          <w:strike w:val="0"/>
          <w:u w:val="none"/>
        </w:rPr>
        <w:t xml:space="preserve"> Thursday,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extending recent gains on</w:t>
      </w:r>
      <w:r>
        <w:rPr>
          <w:b/>
          <w:i w:val="0"/>
          <w:smallCaps w:val="0"/>
          <w:strike w:val="0"/>
          <w:sz w:val="22"/>
          <w:u w:val="single"/>
        </w:rPr>
        <w:t xml:space="preserve"> signs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cooling</w:t>
      </w:r>
      <w:r>
        <w:rPr>
          <w:b/>
          <w:i w:val="0"/>
          <w:smallCaps w:val="0"/>
          <w:strike w:val="0"/>
          <w:sz w:val="22"/>
          <w:u w:val="single"/>
        </w:rPr>
        <w:t xml:space="preserve">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inflation as well as a fall in U.S. inventories.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At 09:10 ET (13:10 GMT), Brent Oil Futures rose 0.3% to $85.37 a barrel, while West Texas Intermediate crude futures rose 0.4% to $82.42 a barrel.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US CPI slowed in June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Data released earlier Thursday showed that U.S</w:t>
      </w:r>
      <w:r>
        <w:rPr>
          <w:b/>
          <w:i w:val="0"/>
          <w:smallCaps w:val="0"/>
          <w:strike w:val="0"/>
          <w:sz w:val="22"/>
          <w:u w:val="single"/>
        </w:rPr>
        <w:t>. inflation slowed to 3.0%</w:t>
      </w:r>
      <w:r>
        <w:rPr>
          <w:b w:val="0"/>
          <w:i w:val="0"/>
          <w:smallCaps w:val="0"/>
          <w:strike w:val="0"/>
          <w:u w:val="none"/>
        </w:rPr>
        <w:t xml:space="preserve"> in June on an annual basis, while the monthly figure actually fell 0.1%.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These figures pointing to a cooling of pricing pressures, adding to the expectation that the Federal Reserve might start a rate-cutting cycle in September.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Federal Reserve Chair Jerome Powell, in speaking to Congress earlier this week, flagged that the U.S. economy was still headed for a soft landing.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Powell also said that the Fed did not need to wait for inflation to fall below its 2% target to begin trimming rates. His comments dented the dollar, which helped the crude market by making oil cheaper for international buyers.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US crude inventories fall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The market</w:t>
      </w:r>
      <w:r>
        <w:rPr>
          <w:b w:val="0"/>
          <w:i w:val="0"/>
          <w:smallCaps w:val="0"/>
          <w:strike w:val="0"/>
          <w:u w:val="none"/>
        </w:rPr>
        <w:t xml:space="preserve"> had also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received support</w:t>
      </w:r>
      <w:r>
        <w:rPr>
          <w:b/>
          <w:i w:val="0"/>
          <w:smallCaps w:val="0"/>
          <w:strike w:val="0"/>
          <w:sz w:val="22"/>
          <w:u w:val="single"/>
        </w:rPr>
        <w:t xml:space="preserve"> from data</w:t>
      </w:r>
      <w:r>
        <w:rPr>
          <w:b w:val="0"/>
          <w:i w:val="0"/>
          <w:smallCaps w:val="0"/>
          <w:strike w:val="0"/>
          <w:u w:val="none"/>
        </w:rPr>
        <w:t xml:space="preserve"> released Wednesday </w:t>
      </w:r>
      <w:r>
        <w:rPr>
          <w:b/>
          <w:i w:val="0"/>
          <w:smallCaps w:val="0"/>
          <w:strike w:val="0"/>
          <w:sz w:val="22"/>
          <w:u w:val="single"/>
        </w:rPr>
        <w:t xml:space="preserve">showing U.S.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oil inventories</w:t>
      </w:r>
      <w:r>
        <w:rPr>
          <w:b w:val="0"/>
          <w:i w:val="0"/>
          <w:smallCaps w:val="0"/>
          <w:strike w:val="0"/>
          <w:u w:val="none"/>
        </w:rPr>
        <w:t xml:space="preserve"> unexpectedly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shrank</w:t>
      </w:r>
      <w:r>
        <w:rPr>
          <w:b w:val="0"/>
          <w:i w:val="0"/>
          <w:smallCaps w:val="0"/>
          <w:strike w:val="0"/>
          <w:u w:val="none"/>
        </w:rPr>
        <w:t xml:space="preserve"> in the week to July 5,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amid increased demand</w:t>
      </w:r>
      <w:r>
        <w:rPr>
          <w:b w:val="0"/>
          <w:i w:val="0"/>
          <w:smallCaps w:val="0"/>
          <w:strike w:val="0"/>
          <w:u w:val="none"/>
        </w:rPr>
        <w:t xml:space="preserve"> due to summer holiday travel.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But doubts persisted over just how strong U.S. demand was, especially as distillates inventories unexpectedly grew during the week.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Still,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traders</w:t>
      </w:r>
      <w:r>
        <w:rPr>
          <w:b/>
          <w:i w:val="0"/>
          <w:smallCaps w:val="0"/>
          <w:strike w:val="0"/>
          <w:sz w:val="22"/>
          <w:u w:val="single"/>
        </w:rPr>
        <w:t xml:space="preserve"> were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positioning for tighter U.S. markets</w:t>
      </w:r>
      <w:r>
        <w:rPr>
          <w:b/>
          <w:i w:val="0"/>
          <w:smallCaps w:val="0"/>
          <w:strike w:val="0"/>
          <w:sz w:val="22"/>
          <w:u w:val="single"/>
        </w:rPr>
        <w:t xml:space="preserve"> in the coming weeks,</w:t>
      </w:r>
      <w:r>
        <w:rPr>
          <w:b w:val="0"/>
          <w:i w:val="0"/>
          <w:smallCaps w:val="0"/>
          <w:strike w:val="0"/>
          <w:u w:val="none"/>
        </w:rPr>
        <w:t xml:space="preserve"> with summer travel set to continue, </w:t>
      </w:r>
      <w:r>
        <w:rPr>
          <w:b/>
          <w:i w:val="0"/>
          <w:smallCaps w:val="0"/>
          <w:strike w:val="0"/>
          <w:sz w:val="22"/>
          <w:u w:val="single"/>
        </w:rPr>
        <w:t xml:space="preserve">while hurricane Beryl was also seen causing some disruptions in oil production in the Gulf of Mexico. </w:t>
      </w:r>
    </w:p>
    <w:p>
      <w:pPr>
        <w:pStyle w:val="Caption"/>
      </w:pPr>
      <w:r>
        <w:t>Source: Green Patents Neg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