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Speed </w:t>
      </w:r>
      <w:r>
        <w:rPr>
          <w:b/>
          <w:i w:val="0"/>
          <w:smallCaps w:val="0"/>
          <w:strike w:val="0"/>
          <w:sz w:val="26"/>
          <w:u w:val="single"/>
        </w:rPr>
        <w:t>trades off</w:t>
      </w:r>
      <w:r>
        <w:rPr>
          <w:b/>
          <w:i w:val="0"/>
          <w:smallCaps w:val="0"/>
          <w:strike w:val="0"/>
          <w:sz w:val="26"/>
          <w:u w:val="none"/>
        </w:rPr>
        <w:t xml:space="preserve"> with quality---patents are </w:t>
      </w:r>
      <w:r>
        <w:rPr>
          <w:b/>
          <w:i w:val="0"/>
          <w:smallCaps w:val="0"/>
          <w:strike w:val="0"/>
          <w:sz w:val="26"/>
          <w:u w:val="single"/>
        </w:rPr>
        <w:t>worse</w:t>
      </w:r>
      <w:r>
        <w:rPr>
          <w:b/>
          <w:i w:val="0"/>
          <w:smallCaps w:val="0"/>
          <w:strike w:val="0"/>
          <w:sz w:val="26"/>
          <w:u w:val="none"/>
        </w:rPr>
        <w:t>, which turns the case.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Haodong </w:t>
      </w:r>
      <w:r>
        <w:rPr>
          <w:b/>
          <w:i w:val="0"/>
          <w:smallCaps w:val="0"/>
          <w:strike w:val="0"/>
          <w:sz w:val="26"/>
          <w:u w:val="none"/>
        </w:rPr>
        <w:t>Yang et al. ’24</w:t>
      </w:r>
      <w:r>
        <w:rPr>
          <w:b w:val="0"/>
          <w:i w:val="0"/>
          <w:smallCaps w:val="0"/>
          <w:strike w:val="0"/>
          <w:u w:val="none"/>
        </w:rPr>
        <w:t xml:space="preserve"> [March 2024; </w:t>
      </w:r>
      <w:r>
        <w:rPr>
          <w:b w:val="0"/>
          <w:i w:val="0"/>
          <w:smallCaps w:val="0"/>
          <w:strike w:val="0"/>
          <w:u w:val="none"/>
        </w:rPr>
        <w:t>School of Humanities and Social Sciences, University of Science and Technology of China, Hefei, China. “</w:t>
      </w:r>
      <w:r>
        <w:rPr>
          <w:b w:val="0"/>
          <w:i w:val="0"/>
          <w:smallCaps w:val="0"/>
          <w:strike w:val="0"/>
          <w:u w:val="none"/>
        </w:rPr>
        <w:t>Patent priority examination under mission orientation: can speed and quality coexist?” Technology in Society; Volume 76, 102452; https://www.sciencedirect.com/science/article/pii/S0160791X23002579]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implementation of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prioritization procedure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at least from a policy presentation perspective, appears to have positively </w:t>
      </w:r>
      <w:r>
        <w:rPr>
          <w:b/>
          <w:i w:val="0"/>
          <w:smallCaps w:val="0"/>
          <w:strike w:val="0"/>
          <w:sz w:val="24"/>
          <w:u w:val="single"/>
        </w:rPr>
        <w:t>shortened</w:t>
      </w:r>
      <w:r>
        <w:rPr>
          <w:b/>
          <w:i w:val="0"/>
          <w:smallCaps w:val="0"/>
          <w:strike w:val="0"/>
          <w:sz w:val="22"/>
          <w:u w:val="single"/>
        </w:rPr>
        <w:t xml:space="preserve"> the examination period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However, of greater significance is whether this acceleration in examination speed will indeed impact the quality of granted patents. The </w:t>
      </w:r>
      <w:r>
        <w:rPr>
          <w:b/>
          <w:i w:val="0"/>
          <w:smallCaps w:val="0"/>
          <w:strike w:val="0"/>
          <w:sz w:val="22"/>
          <w:u w:val="single"/>
        </w:rPr>
        <w:t xml:space="preserve">literature on </w:t>
      </w:r>
      <w:r>
        <w:rPr>
          <w:b/>
          <w:i w:val="0"/>
          <w:smallCaps w:val="0"/>
          <w:strike w:val="0"/>
          <w:sz w:val="24"/>
          <w:u w:val="single"/>
        </w:rPr>
        <w:t>innovation speed</w:t>
      </w:r>
      <w:r>
        <w:rPr>
          <w:b/>
          <w:i w:val="0"/>
          <w:smallCaps w:val="0"/>
          <w:strike w:val="0"/>
          <w:sz w:val="22"/>
          <w:u w:val="single"/>
        </w:rPr>
        <w:t xml:space="preserve"> and performance contributes to a </w:t>
      </w:r>
      <w:r>
        <w:rPr>
          <w:b/>
          <w:i w:val="0"/>
          <w:smallCaps w:val="0"/>
          <w:strike w:val="0"/>
          <w:sz w:val="24"/>
          <w:u w:val="single"/>
        </w:rPr>
        <w:t>nuanced</w:t>
      </w:r>
      <w:r>
        <w:rPr>
          <w:b/>
          <w:i w:val="0"/>
          <w:smallCaps w:val="0"/>
          <w:strike w:val="0"/>
          <w:sz w:val="22"/>
          <w:u w:val="single"/>
        </w:rPr>
        <w:t xml:space="preserve"> understanding of this </w:t>
      </w:r>
      <w:r>
        <w:rPr>
          <w:b/>
          <w:i w:val="0"/>
          <w:smallCaps w:val="0"/>
          <w:strike w:val="0"/>
          <w:sz w:val="24"/>
          <w:u w:val="single"/>
        </w:rPr>
        <w:t>aspect</w:t>
      </w:r>
      <w:r>
        <w:rPr>
          <w:b/>
          <w:i w:val="0"/>
          <w:smallCaps w:val="0"/>
          <w:strike w:val="0"/>
          <w:sz w:val="22"/>
          <w:u w:val="single"/>
        </w:rPr>
        <w:t>, dating back to Stalk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(1988), who emphasized that rapid innovation contributes to enhancing corporate profits and introduced the concept of “Time-Based Innovation” [46]. In the field of strategic management, </w:t>
      </w:r>
      <w:r>
        <w:rPr>
          <w:b/>
          <w:i w:val="0"/>
          <w:smallCaps w:val="0"/>
          <w:strike w:val="0"/>
          <w:sz w:val="24"/>
          <w:u w:val="single"/>
        </w:rPr>
        <w:t>speed</w:t>
      </w:r>
      <w:r>
        <w:rPr>
          <w:b/>
          <w:i w:val="0"/>
          <w:smallCaps w:val="0"/>
          <w:strike w:val="0"/>
          <w:sz w:val="22"/>
          <w:u w:val="single"/>
        </w:rPr>
        <w:t xml:space="preserve"> has become another </w:t>
      </w:r>
      <w:r>
        <w:rPr>
          <w:b/>
          <w:i w:val="0"/>
          <w:smallCaps w:val="0"/>
          <w:strike w:val="0"/>
          <w:sz w:val="24"/>
          <w:u w:val="single"/>
        </w:rPr>
        <w:t>major source</w:t>
      </w:r>
      <w:r>
        <w:rPr>
          <w:b/>
          <w:i w:val="0"/>
          <w:smallCaps w:val="0"/>
          <w:strike w:val="0"/>
          <w:sz w:val="22"/>
          <w:u w:val="single"/>
        </w:rPr>
        <w:t xml:space="preserve"> of competitive advantage following </w:t>
      </w:r>
      <w:r>
        <w:rPr>
          <w:b/>
          <w:i w:val="0"/>
          <w:smallCaps w:val="0"/>
          <w:strike w:val="0"/>
          <w:sz w:val="24"/>
          <w:u w:val="single"/>
        </w:rPr>
        <w:t>quality</w:t>
      </w:r>
      <w:r>
        <w:rPr>
          <w:b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u w:val="single"/>
        </w:rPr>
        <w:t>price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[41,46,47]. However, as research delves deeper, numerous studies indicate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diminishing</w:t>
      </w:r>
      <w:r>
        <w:rPr>
          <w:b/>
          <w:i w:val="0"/>
          <w:smallCaps w:val="0"/>
          <w:strike w:val="0"/>
          <w:sz w:val="22"/>
          <w:u w:val="single"/>
        </w:rPr>
        <w:t xml:space="preserve"> marginal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benefits</w:t>
      </w:r>
      <w:r>
        <w:rPr>
          <w:b/>
          <w:i w:val="0"/>
          <w:smallCaps w:val="0"/>
          <w:strike w:val="0"/>
          <w:sz w:val="24"/>
          <w:u w:val="single"/>
        </w:rPr>
        <w:t xml:space="preserve"> of speed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on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performance</w:t>
      </w:r>
      <w:r>
        <w:rPr>
          <w:b/>
          <w:i w:val="0"/>
          <w:smallCaps w:val="0"/>
          <w:strike w:val="0"/>
          <w:sz w:val="22"/>
          <w:u w:val="single"/>
        </w:rPr>
        <w:t xml:space="preserve"> improvement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Scholars like Cohen et al. (1996) suggest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trade-off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between</w:t>
      </w:r>
      <w:r>
        <w:rPr>
          <w:b/>
          <w:i w:val="0"/>
          <w:smallCaps w:val="0"/>
          <w:strike w:val="0"/>
          <w:sz w:val="22"/>
          <w:u w:val="single"/>
        </w:rPr>
        <w:t xml:space="preserve"> shortening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time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market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and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optimizing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performance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[48]. For prioritized examination, </w:t>
      </w:r>
      <w:r>
        <w:rPr>
          <w:b/>
          <w:i w:val="0"/>
          <w:smallCaps w:val="0"/>
          <w:strike w:val="0"/>
          <w:sz w:val="22"/>
          <w:u w:val="single"/>
        </w:rPr>
        <w:t xml:space="preserve">policy </w:t>
      </w:r>
      <w:r>
        <w:rPr>
          <w:b/>
          <w:i w:val="0"/>
          <w:smallCaps w:val="0"/>
          <w:strike w:val="0"/>
          <w:sz w:val="24"/>
          <w:u w:val="single"/>
        </w:rPr>
        <w:t>implementation</w:t>
      </w:r>
      <w:r>
        <w:rPr>
          <w:b/>
          <w:i w:val="0"/>
          <w:smallCaps w:val="0"/>
          <w:strike w:val="0"/>
          <w:sz w:val="22"/>
          <w:u w:val="single"/>
        </w:rPr>
        <w:t xml:space="preserve"> faces a “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trade-off” between</w:t>
      </w:r>
      <w:r>
        <w:rPr>
          <w:b/>
          <w:i w:val="0"/>
          <w:smallCaps w:val="0"/>
          <w:strike w:val="0"/>
          <w:sz w:val="22"/>
          <w:u w:val="single"/>
        </w:rPr>
        <w:t xml:space="preserve"> minimizing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granting time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 xml:space="preserve">maximizing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precision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of examination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According to the resource-based view,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scale of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specific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resources</w:t>
      </w:r>
      <w:r>
        <w:rPr>
          <w:b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integration efficiency</w:t>
      </w:r>
      <w:r>
        <w:rPr>
          <w:b/>
          <w:i w:val="0"/>
          <w:smallCaps w:val="0"/>
          <w:strike w:val="0"/>
          <w:sz w:val="22"/>
          <w:u w:val="single"/>
        </w:rPr>
        <w:t xml:space="preserve"> are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crucial</w:t>
      </w:r>
      <w:r>
        <w:rPr>
          <w:b/>
          <w:i w:val="0"/>
          <w:smallCaps w:val="0"/>
          <w:strike w:val="0"/>
          <w:sz w:val="22"/>
          <w:u w:val="single"/>
        </w:rPr>
        <w:t xml:space="preserve"> for organizational operations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[49]. Under the assumption of constant 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inputs,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as speed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increases</w:t>
      </w:r>
      <w:r>
        <w:rPr>
          <w:b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organizations</w:t>
      </w:r>
      <w:r>
        <w:rPr>
          <w:b/>
          <w:i w:val="0"/>
          <w:smallCaps w:val="0"/>
          <w:strike w:val="0"/>
          <w:sz w:val="22"/>
          <w:u w:val="single"/>
        </w:rPr>
        <w:t xml:space="preserve"> gradually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enter</w:t>
      </w:r>
      <w:r>
        <w:rPr>
          <w:b/>
          <w:i w:val="0"/>
          <w:smallCaps w:val="0"/>
          <w:strike w:val="0"/>
          <w:sz w:val="22"/>
          <w:u w:val="single"/>
        </w:rPr>
        <w:t xml:space="preserve"> a state of resource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capability overload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making it </w:t>
      </w:r>
      <w:r>
        <w:rPr>
          <w:b/>
          <w:i w:val="0"/>
          <w:smallCaps w:val="0"/>
          <w:strike w:val="0"/>
          <w:sz w:val="24"/>
          <w:u w:val="single"/>
        </w:rPr>
        <w:t>challenging</w:t>
      </w:r>
      <w:r>
        <w:rPr>
          <w:b/>
          <w:i w:val="0"/>
          <w:smallCaps w:val="0"/>
          <w:strike w:val="0"/>
          <w:sz w:val="22"/>
          <w:u w:val="single"/>
        </w:rPr>
        <w:t xml:space="preserve"> to guarantee the </w:t>
      </w:r>
      <w:r>
        <w:rPr>
          <w:b/>
          <w:i w:val="0"/>
          <w:smallCaps w:val="0"/>
          <w:strike w:val="0"/>
          <w:sz w:val="24"/>
          <w:u w:val="single"/>
        </w:rPr>
        <w:t>provision</w:t>
      </w:r>
      <w:r>
        <w:rPr>
          <w:b/>
          <w:i w:val="0"/>
          <w:smallCaps w:val="0"/>
          <w:strike w:val="0"/>
          <w:sz w:val="22"/>
          <w:u w:val="single"/>
        </w:rPr>
        <w:t xml:space="preserve"> of high-level products or services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[48,50]. In the context of this paper, if the </w:t>
      </w:r>
      <w:r>
        <w:rPr>
          <w:b/>
          <w:i w:val="0"/>
          <w:smallCaps w:val="0"/>
          <w:strike w:val="0"/>
          <w:sz w:val="22"/>
          <w:u w:val="single"/>
        </w:rPr>
        <w:t xml:space="preserve">prioritization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institution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does not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entail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addition of </w:t>
      </w:r>
      <w:r>
        <w:rPr>
          <w:b/>
          <w:i w:val="0"/>
          <w:smallCaps w:val="0"/>
          <w:strike w:val="0"/>
          <w:sz w:val="24"/>
          <w:u w:val="single"/>
        </w:rPr>
        <w:t xml:space="preserve">dedicated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examiners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there is a risk that, </w:t>
      </w:r>
      <w:r>
        <w:rPr>
          <w:b/>
          <w:i w:val="0"/>
          <w:smallCaps w:val="0"/>
          <w:strike w:val="0"/>
          <w:sz w:val="22"/>
          <w:u w:val="single"/>
        </w:rPr>
        <w:t xml:space="preserve">in order to complete </w:t>
      </w:r>
      <w:r>
        <w:rPr>
          <w:b/>
          <w:i w:val="0"/>
          <w:smallCaps w:val="0"/>
          <w:strike w:val="0"/>
          <w:sz w:val="24"/>
          <w:u w:val="single"/>
        </w:rPr>
        <w:t>examination tasks</w:t>
      </w:r>
      <w:r>
        <w:rPr>
          <w:b/>
          <w:i w:val="0"/>
          <w:smallCaps w:val="0"/>
          <w:strike w:val="0"/>
          <w:sz w:val="22"/>
          <w:u w:val="single"/>
        </w:rPr>
        <w:t xml:space="preserve"> within specific timeframes,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examiners</w:t>
      </w:r>
      <w:r>
        <w:rPr>
          <w:b/>
          <w:i w:val="0"/>
          <w:smallCaps w:val="0"/>
          <w:strike w:val="0"/>
          <w:sz w:val="22"/>
          <w:u w:val="single"/>
        </w:rPr>
        <w:t xml:space="preserve"> may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make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hasty decisions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regarding authorization after hurried assessments,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increasing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risk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improperly examined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patents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Consequently, the patent prioritization procedure may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diminish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patent quality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Green Patents Neg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