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process is </w:t>
      </w:r>
      <w:r>
        <w:rPr>
          <w:b/>
          <w:i w:val="0"/>
          <w:smallCaps w:val="0"/>
          <w:strike w:val="0"/>
          <w:sz w:val="26"/>
          <w:u w:val="single"/>
        </w:rPr>
        <w:t>intricate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complex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Atkins ’24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[Dorothy; July 24; </w:t>
      </w:r>
      <w:r>
        <w:rPr>
          <w:b w:val="0"/>
          <w:i w:val="0"/>
          <w:smallCaps w:val="0"/>
          <w:strike w:val="0"/>
          <w:u w:val="none"/>
        </w:rPr>
        <w:t>M.S in Journalism from Berkeley Graduate School of Journalism</w:t>
      </w:r>
      <w:r>
        <w:rPr>
          <w:b w:val="0"/>
          <w:i w:val="0"/>
          <w:smallCaps w:val="0"/>
          <w:strike w:val="0"/>
          <w:u w:val="none"/>
        </w:rPr>
        <w:t xml:space="preserve">; Law360, “Solicitor General Warns Against Feds 'Winning </w:t>
      </w:r>
      <w:r>
        <w:rPr>
          <w:b w:val="0"/>
          <w:i w:val="0"/>
          <w:smallCaps w:val="0"/>
          <w:strike w:val="0"/>
          <w:u w:val="none"/>
        </w:rPr>
        <w:t>At</w:t>
      </w:r>
      <w:r>
        <w:rPr>
          <w:b w:val="0"/>
          <w:i w:val="0"/>
          <w:smallCaps w:val="0"/>
          <w:strike w:val="0"/>
          <w:u w:val="none"/>
        </w:rPr>
        <w:t xml:space="preserve"> All Costs,” https://www.law360.com/appellate/articles/1861821/solicitor-general-warns-against-feds-winning-at-all-costs-]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so, </w:t>
      </w:r>
      <w:r>
        <w:rPr>
          <w:b/>
          <w:i w:val="0"/>
          <w:smallCaps w:val="0"/>
          <w:strike w:val="0"/>
          <w:sz w:val="22"/>
          <w:u w:val="single"/>
        </w:rPr>
        <w:t>Prelogar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she </w:t>
      </w:r>
      <w:r>
        <w:rPr>
          <w:b/>
          <w:i w:val="0"/>
          <w:smallCaps w:val="0"/>
          <w:strike w:val="0"/>
          <w:sz w:val="22"/>
          <w:u w:val="single"/>
        </w:rPr>
        <w:t xml:space="preserve">thinks the most important part of her job is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she does </w:t>
      </w:r>
      <w:r>
        <w:rPr>
          <w:b/>
          <w:i w:val="0"/>
          <w:smallCaps w:val="0"/>
          <w:strike w:val="0"/>
          <w:sz w:val="22"/>
          <w:u w:val="single"/>
        </w:rPr>
        <w:t>before a 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makes its way to the U.S. Supreme Court. That </w:t>
      </w:r>
      <w:r>
        <w:rPr>
          <w:b/>
          <w:i w:val="0"/>
          <w:smallCaps w:val="0"/>
          <w:strike w:val="0"/>
          <w:sz w:val="22"/>
          <w:u w:val="single"/>
        </w:rPr>
        <w:t xml:space="preserve">job </w:t>
      </w:r>
      <w:r>
        <w:rPr>
          <w:b/>
          <w:i w:val="0"/>
          <w:smallCaps w:val="0"/>
          <w:strike w:val="0"/>
          <w:sz w:val="22"/>
          <w:u w:val="single"/>
        </w:rPr>
        <w:t>requires</w:t>
      </w:r>
      <w:r>
        <w:rPr>
          <w:b/>
          <w:i w:val="0"/>
          <w:smallCaps w:val="0"/>
          <w:strike w:val="0"/>
          <w:sz w:val="22"/>
          <w:u w:val="single"/>
        </w:rPr>
        <w:t xml:space="preserve"> her to decide which cases the government pursues while </w:t>
      </w:r>
      <w:r>
        <w:rPr>
          <w:b/>
          <w:i w:val="0"/>
          <w:smallCaps w:val="0"/>
          <w:strike w:val="0"/>
          <w:sz w:val="22"/>
          <w:u w:val="single"/>
        </w:rPr>
        <w:t>weighing input</w:t>
      </w:r>
      <w:r>
        <w:rPr>
          <w:b/>
          <w:i w:val="0"/>
          <w:smallCaps w:val="0"/>
          <w:strike w:val="0"/>
          <w:sz w:val="22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multiple </w:t>
      </w:r>
      <w:r>
        <w:rPr>
          <w:b/>
          <w:i w:val="0"/>
          <w:smallCaps w:val="0"/>
          <w:strike w:val="0"/>
          <w:sz w:val="22"/>
          <w:u w:val="single"/>
        </w:rPr>
        <w:t>federal agencies</w:t>
      </w:r>
      <w:r>
        <w:rPr>
          <w:b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u w:val="single"/>
        </w:rPr>
        <w:t>presidential Cabinet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which includes the Vice President and the heads of </w:t>
      </w:r>
      <w:r>
        <w:rPr>
          <w:b/>
          <w:i w:val="0"/>
          <w:smallCaps w:val="0"/>
          <w:strike w:val="0"/>
          <w:sz w:val="22"/>
          <w:u w:val="single"/>
        </w:rPr>
        <w:t>15 executive departments</w:t>
      </w:r>
      <w:r>
        <w:rPr>
          <w:b w:val="0"/>
          <w:i w:val="0"/>
          <w:smallCaps w:val="0"/>
          <w:strike w:val="0"/>
          <w:sz w:val="16"/>
          <w:u w:val="none"/>
        </w:rPr>
        <w:t>, who she noted do not always agree on a litigation stance.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"My </w:t>
      </w:r>
      <w:r>
        <w:rPr>
          <w:b/>
          <w:i w:val="0"/>
          <w:smallCaps w:val="0"/>
          <w:strike w:val="0"/>
          <w:sz w:val="22"/>
          <w:u w:val="single"/>
        </w:rPr>
        <w:t>client</w:t>
      </w:r>
      <w:r>
        <w:rPr>
          <w:b/>
          <w:i w:val="0"/>
          <w:smallCaps w:val="0"/>
          <w:strike w:val="0"/>
          <w:sz w:val="22"/>
          <w:u w:val="single"/>
        </w:rPr>
        <w:t xml:space="preserve"> is the United States of America," she said. "It's </w:t>
      </w:r>
      <w:r>
        <w:rPr>
          <w:b/>
          <w:i w:val="0"/>
          <w:smallCaps w:val="0"/>
          <w:strike w:val="0"/>
          <w:sz w:val="22"/>
          <w:u w:val="single"/>
        </w:rPr>
        <w:t>not a particular person</w:t>
      </w:r>
      <w:r>
        <w:rPr>
          <w:b/>
          <w:i w:val="0"/>
          <w:smallCaps w:val="0"/>
          <w:strike w:val="0"/>
          <w:sz w:val="22"/>
          <w:u w:val="single"/>
        </w:rPr>
        <w:t xml:space="preserve"> of the federal branch."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Representing the United States as a client is "somewhat amorphous," </w:t>
      </w:r>
      <w:r>
        <w:rPr>
          <w:b w:val="0"/>
          <w:i w:val="0"/>
          <w:smallCaps w:val="0"/>
          <w:strike w:val="0"/>
          <w:sz w:val="16"/>
          <w:u w:val="none"/>
        </w:rPr>
        <w:t>Prelogar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said, and </w:t>
      </w:r>
      <w:r>
        <w:rPr>
          <w:b/>
          <w:i w:val="0"/>
          <w:smallCaps w:val="0"/>
          <w:strike w:val="0"/>
          <w:sz w:val="22"/>
          <w:u w:val="single"/>
        </w:rPr>
        <w:t xml:space="preserve">the job requires a distinct set of tools, including listening skills, </w:t>
      </w:r>
      <w:r>
        <w:rPr>
          <w:b/>
          <w:i w:val="0"/>
          <w:smallCaps w:val="0"/>
          <w:strike w:val="0"/>
          <w:sz w:val="22"/>
          <w:u w:val="single"/>
        </w:rPr>
        <w:t>intellectual curiosity</w:t>
      </w:r>
      <w:r>
        <w:rPr>
          <w:b/>
          <w:i w:val="0"/>
          <w:smallCaps w:val="0"/>
          <w:strike w:val="0"/>
          <w:sz w:val="22"/>
          <w:u w:val="single"/>
        </w:rPr>
        <w:t xml:space="preserve"> and "a dose of humility," because a </w:t>
      </w:r>
      <w:r>
        <w:rPr>
          <w:b/>
          <w:i w:val="0"/>
          <w:smallCaps w:val="0"/>
          <w:strike w:val="0"/>
          <w:sz w:val="22"/>
          <w:u w:val="single"/>
        </w:rPr>
        <w:t>solicitor general</w:t>
      </w:r>
      <w:r>
        <w:rPr>
          <w:b/>
          <w:i w:val="0"/>
          <w:smallCaps w:val="0"/>
          <w:strike w:val="0"/>
          <w:sz w:val="22"/>
          <w:u w:val="single"/>
        </w:rPr>
        <w:t xml:space="preserve"> is often required to </w:t>
      </w:r>
      <w:r>
        <w:rPr>
          <w:b/>
          <w:i w:val="0"/>
          <w:smallCaps w:val="0"/>
          <w:strike w:val="0"/>
          <w:sz w:val="22"/>
          <w:u w:val="single"/>
        </w:rPr>
        <w:t>learn new topics</w:t>
      </w:r>
      <w:r>
        <w:rPr>
          <w:b/>
          <w:i w:val="0"/>
          <w:smallCaps w:val="0"/>
          <w:strike w:val="0"/>
          <w:sz w:val="22"/>
          <w:u w:val="single"/>
        </w:rPr>
        <w:t xml:space="preserve"> and legal issues as they percolate up through the </w:t>
      </w:r>
      <w:r>
        <w:rPr>
          <w:b/>
          <w:i w:val="0"/>
          <w:smallCaps w:val="0"/>
          <w:strike w:val="0"/>
          <w:sz w:val="22"/>
          <w:u w:val="single"/>
        </w:rPr>
        <w:t>appellate process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As an example,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Prelogar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pointed to </w:t>
      </w:r>
      <w:r>
        <w:rPr>
          <w:b/>
          <w:i w:val="0"/>
          <w:smallCaps w:val="0"/>
          <w:strike w:val="0"/>
          <w:sz w:val="22"/>
          <w:u w:val="single"/>
        </w:rPr>
        <w:t>complex details</w:t>
      </w:r>
      <w:r>
        <w:rPr>
          <w:b/>
          <w:i w:val="0"/>
          <w:smallCaps w:val="0"/>
          <w:strike w:val="0"/>
          <w:sz w:val="22"/>
          <w:u w:val="single"/>
        </w:rPr>
        <w:t xml:space="preserve"> of tax</w:t>
      </w:r>
      <w:r>
        <w:rPr>
          <w:b/>
          <w:i w:val="0"/>
          <w:smallCaps w:val="0"/>
          <w:strike w:val="0"/>
          <w:sz w:val="22"/>
          <w:u w:val="single"/>
        </w:rPr>
        <w:t xml:space="preserve"> law that she </w:t>
      </w:r>
      <w:r>
        <w:rPr>
          <w:b/>
          <w:i w:val="0"/>
          <w:smallCaps w:val="0"/>
          <w:strike w:val="0"/>
          <w:sz w:val="22"/>
          <w:u w:val="single"/>
        </w:rPr>
        <w:t>had to master</w:t>
      </w:r>
      <w:r>
        <w:rPr>
          <w:b/>
          <w:i w:val="0"/>
          <w:smallCaps w:val="0"/>
          <w:strike w:val="0"/>
          <w:sz w:val="22"/>
          <w:u w:val="single"/>
        </w:rPr>
        <w:t xml:space="preserve"> to argue Moore v. U.S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, 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resulted in the justices' 7-2 ruling in June that upheld the 2017 federal tax overhaul's mandatory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repatriation levy. </w:t>
      </w:r>
      <w:r>
        <w:rPr>
          <w:b/>
          <w:i w:val="0"/>
          <w:smallCaps w:val="0"/>
          <w:strike w:val="0"/>
          <w:sz w:val="16"/>
          <w:u w:val="none"/>
        </w:rPr>
        <w:t>She also recalled facing off before the state of Texas in three separate legal battles before the U.S. Supreme Court.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