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Renewables solve </w:t>
      </w:r>
      <w:r>
        <w:rPr>
          <w:b/>
          <w:i w:val="0"/>
          <w:smallCaps w:val="0"/>
          <w:strike w:val="0"/>
          <w:sz w:val="24"/>
          <w:u w:val="single"/>
        </w:rPr>
        <w:t>emissions</w:t>
      </w:r>
      <w:r>
        <w:rPr>
          <w:b/>
          <w:i w:val="0"/>
          <w:smallCaps w:val="0"/>
          <w:strike w:val="0"/>
          <w:sz w:val="24"/>
          <w:u w:val="none"/>
        </w:rPr>
        <w:t xml:space="preserve">, </w:t>
      </w:r>
      <w:r>
        <w:rPr>
          <w:b/>
          <w:i w:val="0"/>
          <w:smallCaps w:val="0"/>
          <w:strike w:val="0"/>
          <w:sz w:val="24"/>
          <w:u w:val="single"/>
        </w:rPr>
        <w:t>energy independence</w:t>
      </w:r>
      <w:r>
        <w:rPr>
          <w:b/>
          <w:i w:val="0"/>
          <w:smallCaps w:val="0"/>
          <w:strike w:val="0"/>
          <w:sz w:val="24"/>
          <w:u w:val="none"/>
        </w:rPr>
        <w:t xml:space="preserve">, and international </w:t>
      </w:r>
      <w:r>
        <w:rPr>
          <w:b/>
          <w:i w:val="0"/>
          <w:smallCaps w:val="0"/>
          <w:strike w:val="0"/>
          <w:sz w:val="24"/>
          <w:u w:val="single"/>
        </w:rPr>
        <w:t>climate</w:t>
      </w:r>
      <w:r>
        <w:rPr>
          <w:b/>
          <w:i w:val="0"/>
          <w:smallCaps w:val="0"/>
          <w:strike w:val="0"/>
          <w:sz w:val="24"/>
          <w:u w:val="none"/>
        </w:rPr>
        <w:t xml:space="preserve"> law---but </w:t>
      </w:r>
      <w:r>
        <w:rPr>
          <w:b/>
          <w:i w:val="0"/>
          <w:smallCaps w:val="0"/>
          <w:strike w:val="0"/>
          <w:sz w:val="24"/>
          <w:u w:val="single"/>
        </w:rPr>
        <w:t>continued innovation</w:t>
      </w:r>
      <w:r>
        <w:rPr>
          <w:b/>
          <w:i w:val="0"/>
          <w:smallCaps w:val="0"/>
          <w:strike w:val="0"/>
          <w:sz w:val="24"/>
          <w:u w:val="none"/>
        </w:rPr>
        <w:t xml:space="preserve"> is key.</w:t>
      </w:r>
    </w:p>
    <w:p>
      <w:pPr>
        <w:spacing w:after="80"/>
      </w:pPr>
      <w:r>
        <w:rPr>
          <w:b w:val="0"/>
          <w:i w:val="0"/>
          <w:smallCaps w:val="0"/>
          <w:strike w:val="0"/>
          <w:sz w:val="16"/>
          <w:u w:val="none"/>
        </w:rPr>
        <w:t>---AT: China is an alt cause/doesn’t comply</w:t>
      </w:r>
    </w:p>
    <w:p>
      <w:pPr>
        <w:spacing w:after="60"/>
      </w:pPr>
      <w:r>
        <w:rPr>
          <w:b/>
          <w:i w:val="0"/>
          <w:smallCaps w:val="0"/>
          <w:strike w:val="0"/>
          <w:sz w:val="24"/>
          <w:u w:val="none"/>
        </w:rPr>
        <w:t>Rahman et al. 24,</w:t>
      </w:r>
      <w:r>
        <w:rPr>
          <w:b w:val="0"/>
          <w:i w:val="0"/>
          <w:smallCaps w:val="0"/>
          <w:strike w:val="0"/>
          <w:sz w:val="16"/>
          <w:u w:val="none"/>
        </w:rPr>
        <w:t xml:space="preserve"> [</w:t>
      </w:r>
      <w:r>
        <w:rPr>
          <w:b w:val="0"/>
          <w:i w:val="0"/>
          <w:smallCaps w:val="0"/>
          <w:strike w:val="0"/>
          <w:sz w:val="16"/>
          <w:u w:val="none"/>
        </w:rPr>
        <w:t>Arifur</w:t>
      </w:r>
      <w:r>
        <w:rPr>
          <w:b w:val="0"/>
          <w:i w:val="0"/>
          <w:smallCaps w:val="0"/>
          <w:strike w:val="0"/>
          <w:sz w:val="16"/>
          <w:u w:val="none"/>
        </w:rPr>
        <w:t xml:space="preserve"> Rahman (School of Economics, Lanzhou University), S.M. </w:t>
      </w:r>
      <w:r>
        <w:rPr>
          <w:b w:val="0"/>
          <w:i w:val="0"/>
          <w:smallCaps w:val="0"/>
          <w:strike w:val="0"/>
          <w:sz w:val="16"/>
          <w:u w:val="none"/>
        </w:rPr>
        <w:t>Woahid</w:t>
      </w:r>
      <w:r>
        <w:rPr>
          <w:b w:val="0"/>
          <w:i w:val="0"/>
          <w:smallCaps w:val="0"/>
          <w:strike w:val="0"/>
          <w:sz w:val="16"/>
          <w:u w:val="none"/>
        </w:rPr>
        <w:t xml:space="preserve"> Murad (</w:t>
      </w:r>
      <w:r>
        <w:rPr>
          <w:b w:val="0"/>
          <w:i w:val="0"/>
          <w:smallCaps w:val="0"/>
          <w:strike w:val="0"/>
          <w:sz w:val="16"/>
          <w:u w:val="none"/>
        </w:rPr>
        <w:t>School of Accounting, Economics and Finance, Curtin Universit</w:t>
      </w:r>
      <w:r>
        <w:rPr>
          <w:b w:val="0"/>
          <w:i w:val="0"/>
          <w:smallCaps w:val="0"/>
          <w:strike w:val="0"/>
          <w:sz w:val="16"/>
          <w:u w:val="none"/>
        </w:rPr>
        <w:t>y; Department of Economics, Noakhali Science and Technology University), A.K.M. Mohsin (</w:t>
      </w:r>
      <w:r>
        <w:rPr>
          <w:b w:val="0"/>
          <w:i w:val="0"/>
          <w:smallCaps w:val="0"/>
          <w:strike w:val="0"/>
          <w:sz w:val="16"/>
          <w:u w:val="none"/>
        </w:rPr>
        <w:t>Logistikum</w:t>
      </w:r>
      <w:r>
        <w:rPr>
          <w:b w:val="0"/>
          <w:i w:val="0"/>
          <w:smallCaps w:val="0"/>
          <w:strike w:val="0"/>
          <w:sz w:val="16"/>
          <w:u w:val="none"/>
        </w:rPr>
        <w:t xml:space="preserve">, University of Applied Sciences Upper Austria; Supply Chain Intelligence Institute Austria), &amp; Xiaowen Wang (School of Economics, Lanzhou University), “Does renewable energy proactively contribute to mitigating </w:t>
      </w:r>
      <w:r>
        <w:rPr>
          <w:b w:val="0"/>
          <w:i w:val="0"/>
          <w:smallCaps w:val="0"/>
          <w:strike w:val="0"/>
          <w:sz w:val="16"/>
          <w:u w:val="none"/>
        </w:rPr>
        <w:t>carbonemissions</w:t>
      </w:r>
      <w:r>
        <w:rPr>
          <w:b w:val="0"/>
          <w:i w:val="0"/>
          <w:smallCaps w:val="0"/>
          <w:strike w:val="0"/>
          <w:sz w:val="16"/>
          <w:u w:val="none"/>
        </w:rPr>
        <w:t xml:space="preserve"> in major fossil fuels consuming countries?” Journal of Cleaner Production, </w:t>
      </w:r>
      <w:r>
        <w:rPr>
          <w:b w:val="0"/>
          <w:i w:val="0"/>
          <w:smallCaps w:val="0"/>
          <w:strike w:val="0"/>
          <w:sz w:val="16"/>
          <w:u w:val="none"/>
        </w:rPr>
        <w:t xml:space="preserve">, accessed 7-4-2024, 4/5/24] </w:t>
      </w:r>
      <w:r>
        <w:rPr>
          <w:b w:val="0"/>
          <w:i w:val="0"/>
          <w:smallCaps w:val="0"/>
          <w:strike w:val="0"/>
          <w:sz w:val="16"/>
          <w:u w:val="none"/>
        </w:rPr>
        <w:t>Mr.Mr</w:t>
      </w:r>
      <w:r>
        <w:rPr>
          <w:b w:val="0"/>
          <w:i w:val="0"/>
          <w:smallCaps w:val="0"/>
          <w:strike w:val="0"/>
          <w:sz w:val="16"/>
          <w:u w:val="none"/>
        </w:rPr>
        <w:t>.</w:t>
      </w:r>
    </w:p>
    <w:p>
      <w:pPr>
        <w:spacing w:after="60"/>
      </w:pPr>
      <w:r>
        <w:rPr>
          <w:b w:val="0"/>
          <w:i w:val="0"/>
          <w:smallCaps w:val="0"/>
          <w:strike w:val="0"/>
          <w:sz w:val="16"/>
          <w:u w:val="none"/>
        </w:rPr>
        <w:t xml:space="preserve">5. Conclusion, policy implications, and limitations of the study </w:t>
      </w:r>
    </w:p>
    <w:p>
      <w:pPr>
        <w:spacing w:after="60"/>
      </w:pPr>
      <w:r>
        <w:rPr>
          <w:b/>
          <w:i w:val="0"/>
          <w:smallCaps w:val="0"/>
          <w:strike w:val="0"/>
          <w:sz w:val="20"/>
          <w:u w:val="single"/>
        </w:rPr>
        <w:t>Carbon emissions</w:t>
      </w:r>
      <w:r>
        <w:rPr>
          <w:b w:val="0"/>
          <w:i w:val="0"/>
          <w:smallCaps w:val="0"/>
          <w:strike w:val="0"/>
          <w:sz w:val="20"/>
          <w:u w:val="single"/>
        </w:rPr>
        <w:t xml:space="preserve"> are the main driver of greenhouse gas emissions, which have been </w:t>
      </w:r>
      <w:r>
        <w:rPr>
          <w:b/>
          <w:i w:val="0"/>
          <w:smallCaps w:val="0"/>
          <w:strike w:val="0"/>
          <w:sz w:val="20"/>
          <w:u w:val="single"/>
        </w:rPr>
        <w:t>increasing</w:t>
      </w:r>
      <w:r>
        <w:rPr>
          <w:b w:val="0"/>
          <w:i w:val="0"/>
          <w:smallCaps w:val="0"/>
          <w:strike w:val="0"/>
          <w:sz w:val="20"/>
          <w:u w:val="single"/>
        </w:rPr>
        <w:t xml:space="preserve"> over the last few decades in almost all countries in the world, including the least industrialized ones</w:t>
      </w:r>
      <w:r>
        <w:rPr>
          <w:b w:val="0"/>
          <w:i w:val="0"/>
          <w:smallCaps w:val="0"/>
          <w:strike w:val="0"/>
          <w:sz w:val="16"/>
          <w:u w:val="none"/>
        </w:rPr>
        <w:t xml:space="preserve">. The success of global climate initiatives, particularly the Sustainable Development Goal (SDG-13) and the Conference of Parties (COP28) agreements, has an intrinsic connection to the actions taken by the world’s major consumers of fossil fuels. </w:t>
      </w:r>
      <w:r>
        <w:rPr>
          <w:b/>
          <w:i w:val="0"/>
          <w:smallCaps w:val="0"/>
          <w:strike w:val="0"/>
          <w:sz w:val="20"/>
          <w:highlight w:val="cyan"/>
          <w:u w:val="single"/>
        </w:rPr>
        <w:t>Transitioning</w:t>
      </w:r>
      <w:r>
        <w:rPr>
          <w:b w:val="0"/>
          <w:i w:val="0"/>
          <w:smallCaps w:val="0"/>
          <w:strike w:val="0"/>
          <w:sz w:val="20"/>
          <w:highlight w:val="cyan"/>
          <w:u w:val="single"/>
        </w:rPr>
        <w:t xml:space="preserve"> from fossil fuel</w:t>
      </w:r>
      <w:r>
        <w:rPr>
          <w:b w:val="0"/>
          <w:i w:val="0"/>
          <w:smallCaps w:val="0"/>
          <w:strike w:val="0"/>
          <w:sz w:val="20"/>
          <w:u w:val="single"/>
        </w:rPr>
        <w:t xml:space="preserve">s dominance </w:t>
      </w:r>
      <w:r>
        <w:rPr>
          <w:b w:val="0"/>
          <w:i w:val="0"/>
          <w:smallCaps w:val="0"/>
          <w:strike w:val="0"/>
          <w:sz w:val="20"/>
          <w:highlight w:val="cyan"/>
          <w:u w:val="single"/>
        </w:rPr>
        <w:t xml:space="preserve">to </w:t>
      </w:r>
      <w:r>
        <w:rPr>
          <w:b/>
          <w:i w:val="0"/>
          <w:smallCaps w:val="0"/>
          <w:strike w:val="0"/>
          <w:sz w:val="20"/>
          <w:highlight w:val="cyan"/>
          <w:u w:val="single"/>
        </w:rPr>
        <w:t>renewable energy</w:t>
      </w:r>
      <w:r>
        <w:rPr>
          <w:b w:val="0"/>
          <w:i w:val="0"/>
          <w:smallCaps w:val="0"/>
          <w:strike w:val="0"/>
          <w:sz w:val="20"/>
          <w:u w:val="single"/>
        </w:rPr>
        <w:t xml:space="preserve"> expansion</w:t>
      </w:r>
      <w:r>
        <w:rPr>
          <w:b w:val="0"/>
          <w:i w:val="0"/>
          <w:smallCaps w:val="0"/>
          <w:strike w:val="0"/>
          <w:sz w:val="20"/>
          <w:u w:val="single"/>
        </w:rPr>
        <w:t xml:space="preserve"> </w:t>
      </w:r>
      <w:r>
        <w:rPr>
          <w:b w:val="0"/>
          <w:i w:val="0"/>
          <w:smallCaps w:val="0"/>
          <w:strike w:val="0"/>
          <w:sz w:val="20"/>
          <w:highlight w:val="cyan"/>
          <w:u w:val="single"/>
        </w:rPr>
        <w:t xml:space="preserve">is </w:t>
      </w:r>
      <w:r>
        <w:rPr>
          <w:b/>
          <w:i w:val="0"/>
          <w:smallCaps w:val="0"/>
          <w:strike w:val="0"/>
          <w:sz w:val="20"/>
          <w:highlight w:val="cyan"/>
          <w:u w:val="single"/>
        </w:rPr>
        <w:t>essential</w:t>
      </w:r>
      <w:r>
        <w:rPr>
          <w:b w:val="0"/>
          <w:i w:val="0"/>
          <w:smallCaps w:val="0"/>
          <w:strike w:val="0"/>
          <w:sz w:val="20"/>
          <w:highlight w:val="cyan"/>
          <w:u w:val="single"/>
        </w:rPr>
        <w:t xml:space="preserve"> for achieving </w:t>
      </w:r>
      <w:r>
        <w:rPr>
          <w:b/>
          <w:i w:val="0"/>
          <w:smallCaps w:val="0"/>
          <w:strike w:val="0"/>
          <w:sz w:val="20"/>
          <w:highlight w:val="cyan"/>
          <w:u w:val="single"/>
        </w:rPr>
        <w:t>global</w:t>
      </w:r>
      <w:r>
        <w:rPr>
          <w:b w:val="0"/>
          <w:i w:val="0"/>
          <w:smallCaps w:val="0"/>
          <w:strike w:val="0"/>
          <w:sz w:val="20"/>
          <w:highlight w:val="cyan"/>
          <w:u w:val="single"/>
        </w:rPr>
        <w:t xml:space="preserve"> climate initiatives</w:t>
      </w:r>
      <w:r>
        <w:rPr>
          <w:b w:val="0"/>
          <w:i w:val="0"/>
          <w:smallCaps w:val="0"/>
          <w:strike w:val="0"/>
          <w:sz w:val="20"/>
          <w:u w:val="single"/>
        </w:rPr>
        <w:t>. This study examines the proactive role of renewable energy in improving environmental sustainability</w:t>
      </w:r>
      <w:r>
        <w:rPr>
          <w:b w:val="0"/>
          <w:i w:val="0"/>
          <w:smallCaps w:val="0"/>
          <w:strike w:val="0"/>
          <w:sz w:val="16"/>
          <w:u w:val="none"/>
        </w:rPr>
        <w:t xml:space="preserve"> and examines the effects of fossil fuel usage, real gross domestic product, square of RGDP, and patents on carbon emissions in major fossil </w:t>
      </w:r>
      <w:r>
        <w:rPr>
          <w:b w:val="0"/>
          <w:i w:val="0"/>
          <w:smallCaps w:val="0"/>
          <w:strike w:val="0"/>
          <w:sz w:val="16"/>
          <w:u w:val="none"/>
        </w:rPr>
        <w:t>fuelsconsuming</w:t>
      </w:r>
      <w:r>
        <w:rPr>
          <w:b w:val="0"/>
          <w:i w:val="0"/>
          <w:smallCaps w:val="0"/>
          <w:strike w:val="0"/>
          <w:sz w:val="16"/>
          <w:u w:val="none"/>
        </w:rPr>
        <w:t xml:space="preserve"> countries. This study consists of annual disaggregated data from 1990 to 2020, both considering and disregarding the EKC model. Following controls for country, year, and interactive fixed effects, our empirical analysis reveals a significant inverse relationship between the use of renewable energy and carbon emissions. We also apply the method of moment quantile regression </w:t>
      </w:r>
      <w:r>
        <w:rPr>
          <w:b w:val="0"/>
          <w:i w:val="0"/>
          <w:smallCaps w:val="0"/>
          <w:strike w:val="0"/>
          <w:sz w:val="16"/>
          <w:u w:val="none"/>
        </w:rPr>
        <w:t>in order to</w:t>
      </w:r>
      <w:r>
        <w:rPr>
          <w:b w:val="0"/>
          <w:i w:val="0"/>
          <w:smallCaps w:val="0"/>
          <w:strike w:val="0"/>
          <w:sz w:val="16"/>
          <w:u w:val="none"/>
        </w:rPr>
        <w:t xml:space="preserve"> investigate the effects that our explanatory variables have on carbon emissions at various quantiles. The MM-QR results show that the coefficients for renewable energy are negative at all quantiles. The Wald test results validate the asymmetric effects of fossil fuel energy consumption, real gross domestic product (RGDP) and renewable energy on carbon emissions at various quantile levels. </w:t>
      </w:r>
    </w:p>
    <w:p>
      <w:pPr>
        <w:spacing w:after="60"/>
      </w:pPr>
      <w:r>
        <w:rPr>
          <w:b w:val="0"/>
          <w:i w:val="0"/>
          <w:smallCaps w:val="0"/>
          <w:strike w:val="0"/>
          <w:sz w:val="16"/>
          <w:u w:val="none"/>
        </w:rPr>
        <w:t xml:space="preserve">For non-stationary panel data analysis, several panel unit root tests were examined and the results confirmed </w:t>
      </w:r>
      <w:r>
        <w:rPr>
          <w:b w:val="0"/>
          <w:i w:val="0"/>
          <w:smallCaps w:val="0"/>
          <w:strike w:val="0"/>
          <w:sz w:val="16"/>
          <w:u w:val="none"/>
        </w:rPr>
        <w:t>that,</w:t>
      </w:r>
      <w:r>
        <w:rPr>
          <w:b w:val="0"/>
          <w:i w:val="0"/>
          <w:smallCaps w:val="0"/>
          <w:strike w:val="0"/>
          <w:sz w:val="16"/>
          <w:u w:val="none"/>
        </w:rPr>
        <w:t xml:space="preserve"> all the variables are stationary at first difference </w:t>
      </w:r>
      <w:r>
        <w:rPr>
          <w:b w:val="0"/>
          <w:i w:val="0"/>
          <w:smallCaps w:val="0"/>
          <w:strike w:val="0"/>
          <w:sz w:val="16"/>
          <w:u w:val="none"/>
        </w:rPr>
        <w:t>I(</w:t>
      </w:r>
      <w:r>
        <w:rPr>
          <w:b w:val="0"/>
          <w:i w:val="0"/>
          <w:smallCaps w:val="0"/>
          <w:strike w:val="0"/>
          <w:sz w:val="16"/>
          <w:u w:val="none"/>
        </w:rPr>
        <w:t xml:space="preserve">1). As cross-sectional dependence and slope heterogeneity exist in our variables, we use different econometric methods to address them. We further utilize panel ARDL to investigate the short-run and long-run correlations between variables, exploring </w:t>
      </w:r>
      <w:r>
        <w:rPr>
          <w:b/>
          <w:i w:val="0"/>
          <w:smallCaps w:val="0"/>
          <w:strike w:val="0"/>
          <w:sz w:val="20"/>
          <w:highlight w:val="cyan"/>
          <w:u w:val="single"/>
        </w:rPr>
        <w:t>renewable energy</w:t>
      </w:r>
      <w:r>
        <w:rPr>
          <w:b/>
          <w:i w:val="0"/>
          <w:smallCaps w:val="0"/>
          <w:strike w:val="0"/>
          <w:sz w:val="20"/>
          <w:u w:val="single"/>
        </w:rPr>
        <w:t xml:space="preserve"> consumption</w:t>
      </w:r>
      <w:r>
        <w:rPr>
          <w:b w:val="0"/>
          <w:i w:val="0"/>
          <w:smallCaps w:val="0"/>
          <w:strike w:val="0"/>
          <w:sz w:val="20"/>
          <w:u w:val="single"/>
        </w:rPr>
        <w:t xml:space="preserve"> and real GDP </w:t>
      </w:r>
      <w:r>
        <w:rPr>
          <w:b/>
          <w:i w:val="0"/>
          <w:smallCaps w:val="0"/>
          <w:strike w:val="0"/>
          <w:sz w:val="20"/>
          <w:highlight w:val="cyan"/>
          <w:u w:val="single"/>
        </w:rPr>
        <w:t>reduce CO2 emission</w:t>
      </w:r>
      <w:r>
        <w:rPr>
          <w:b w:val="0"/>
          <w:i w:val="0"/>
          <w:smallCaps w:val="0"/>
          <w:strike w:val="0"/>
          <w:sz w:val="20"/>
          <w:highlight w:val="cyan"/>
          <w:u w:val="single"/>
        </w:rPr>
        <w:t xml:space="preserve"> in the long run</w:t>
      </w:r>
      <w:r>
        <w:rPr>
          <w:b w:val="0"/>
          <w:i w:val="0"/>
          <w:smallCaps w:val="0"/>
          <w:strike w:val="0"/>
          <w:sz w:val="20"/>
          <w:u w:val="single"/>
        </w:rPr>
        <w:t>, both with and without the EKC model</w:t>
      </w:r>
      <w:r>
        <w:rPr>
          <w:b w:val="0"/>
          <w:i w:val="0"/>
          <w:smallCaps w:val="0"/>
          <w:strike w:val="0"/>
          <w:sz w:val="16"/>
          <w:u w:val="none"/>
        </w:rPr>
        <w:t xml:space="preserve">. On the other hand, fossil fuel consumption, RGDP2, and patent increase CO2 emissions in the long run. Nevertheless, we didn’t find any significant results in the short run. To avoid the endogeneity problem, we apply the system GMM method in our study. We apply the same method when conducting robustness analysis. Findings show that we have properly addressed the endogeneity issue, and our results are also valid in the robustness analysis. </w:t>
      </w:r>
    </w:p>
    <w:p>
      <w:pPr>
        <w:spacing w:after="60"/>
      </w:pPr>
      <w:r>
        <w:rPr>
          <w:b w:val="0"/>
          <w:i w:val="0"/>
          <w:smallCaps w:val="0"/>
          <w:strike w:val="0"/>
          <w:sz w:val="16"/>
          <w:u w:val="none"/>
        </w:rPr>
        <w:t xml:space="preserve">5.1. </w:t>
      </w:r>
      <w:r>
        <w:rPr>
          <w:b w:val="0"/>
          <w:i w:val="0"/>
          <w:smallCaps w:val="0"/>
          <w:strike w:val="0"/>
          <w:sz w:val="20"/>
          <w:u w:val="single"/>
        </w:rPr>
        <w:t>Policy implications</w:t>
      </w:r>
    </w:p>
    <w:p>
      <w:pPr>
        <w:spacing w:after="60"/>
      </w:pPr>
      <w:r>
        <w:rPr>
          <w:b w:val="0"/>
          <w:i w:val="0"/>
          <w:smallCaps w:val="0"/>
          <w:strike w:val="0"/>
          <w:sz w:val="20"/>
          <w:u w:val="single"/>
        </w:rPr>
        <w:t xml:space="preserve">The </w:t>
      </w:r>
      <w:r>
        <w:rPr>
          <w:b/>
          <w:i w:val="0"/>
          <w:smallCaps w:val="0"/>
          <w:strike w:val="0"/>
          <w:sz w:val="20"/>
          <w:highlight w:val="cyan"/>
          <w:u w:val="single"/>
        </w:rPr>
        <w:t>increasing</w:t>
      </w:r>
      <w:r>
        <w:rPr>
          <w:b/>
          <w:i w:val="0"/>
          <w:smallCaps w:val="0"/>
          <w:strike w:val="0"/>
          <w:sz w:val="20"/>
          <w:u w:val="single"/>
        </w:rPr>
        <w:t xml:space="preserve"> use</w:t>
      </w:r>
      <w:r>
        <w:rPr>
          <w:b w:val="0"/>
          <w:i w:val="0"/>
          <w:smallCaps w:val="0"/>
          <w:strike w:val="0"/>
          <w:sz w:val="20"/>
          <w:u w:val="single"/>
        </w:rPr>
        <w:t xml:space="preserve"> of </w:t>
      </w:r>
      <w:r>
        <w:rPr>
          <w:b/>
          <w:i w:val="0"/>
          <w:smallCaps w:val="0"/>
          <w:strike w:val="0"/>
          <w:sz w:val="20"/>
          <w:highlight w:val="cyan"/>
          <w:u w:val="single"/>
        </w:rPr>
        <w:t>fossil</w:t>
      </w:r>
      <w:r>
        <w:rPr>
          <w:b/>
          <w:i w:val="0"/>
          <w:smallCaps w:val="0"/>
          <w:strike w:val="0"/>
          <w:sz w:val="20"/>
          <w:u w:val="single"/>
        </w:rPr>
        <w:t xml:space="preserve"> fuels</w:t>
      </w:r>
      <w:r>
        <w:rPr>
          <w:b w:val="0"/>
          <w:i w:val="0"/>
          <w:smallCaps w:val="0"/>
          <w:strike w:val="0"/>
          <w:sz w:val="20"/>
          <w:u w:val="single"/>
        </w:rPr>
        <w:t xml:space="preserve"> </w:t>
      </w:r>
      <w:r>
        <w:rPr>
          <w:b w:val="0"/>
          <w:i w:val="0"/>
          <w:smallCaps w:val="0"/>
          <w:strike w:val="0"/>
          <w:sz w:val="20"/>
          <w:highlight w:val="cyan"/>
          <w:u w:val="single"/>
        </w:rPr>
        <w:t xml:space="preserve">has raised </w:t>
      </w:r>
      <w:r>
        <w:rPr>
          <w:b/>
          <w:i w:val="0"/>
          <w:smallCaps w:val="0"/>
          <w:strike w:val="0"/>
          <w:sz w:val="20"/>
          <w:highlight w:val="cyan"/>
          <w:u w:val="single"/>
        </w:rPr>
        <w:t>significant concerns</w:t>
      </w:r>
      <w:r>
        <w:rPr>
          <w:b w:val="0"/>
          <w:i w:val="0"/>
          <w:smallCaps w:val="0"/>
          <w:strike w:val="0"/>
          <w:sz w:val="20"/>
          <w:highlight w:val="cyan"/>
          <w:u w:val="single"/>
        </w:rPr>
        <w:t xml:space="preserve"> due to the </w:t>
      </w:r>
      <w:r>
        <w:rPr>
          <w:b/>
          <w:i w:val="0"/>
          <w:smallCaps w:val="0"/>
          <w:strike w:val="0"/>
          <w:sz w:val="20"/>
          <w:highlight w:val="cyan"/>
          <w:u w:val="single"/>
        </w:rPr>
        <w:t>escalation</w:t>
      </w:r>
      <w:r>
        <w:rPr>
          <w:b w:val="0"/>
          <w:i w:val="0"/>
          <w:smallCaps w:val="0"/>
          <w:strike w:val="0"/>
          <w:sz w:val="20"/>
          <w:highlight w:val="cyan"/>
          <w:u w:val="single"/>
        </w:rPr>
        <w:t xml:space="preserve"> of</w:t>
      </w:r>
      <w:r>
        <w:rPr>
          <w:b w:val="0"/>
          <w:i w:val="0"/>
          <w:smallCaps w:val="0"/>
          <w:strike w:val="0"/>
          <w:sz w:val="20"/>
          <w:u w:val="single"/>
        </w:rPr>
        <w:t xml:space="preserve"> carbon </w:t>
      </w:r>
      <w:r>
        <w:rPr>
          <w:b/>
          <w:i w:val="0"/>
          <w:smallCaps w:val="0"/>
          <w:strike w:val="0"/>
          <w:sz w:val="20"/>
          <w:highlight w:val="cyan"/>
          <w:u w:val="single"/>
        </w:rPr>
        <w:t>emissions</w:t>
      </w:r>
      <w:r>
        <w:rPr>
          <w:b w:val="0"/>
          <w:i w:val="0"/>
          <w:smallCaps w:val="0"/>
          <w:strike w:val="0"/>
          <w:sz w:val="20"/>
          <w:u w:val="single"/>
        </w:rPr>
        <w:t xml:space="preserve">. Addressing this issue increasingly demands a </w:t>
      </w:r>
      <w:r>
        <w:rPr>
          <w:b/>
          <w:i w:val="0"/>
          <w:smallCaps w:val="0"/>
          <w:strike w:val="0"/>
          <w:sz w:val="20"/>
          <w:u w:val="single"/>
        </w:rPr>
        <w:t>transition</w:t>
      </w:r>
      <w:r>
        <w:rPr>
          <w:b w:val="0"/>
          <w:i w:val="0"/>
          <w:smallCaps w:val="0"/>
          <w:strike w:val="0"/>
          <w:sz w:val="20"/>
          <w:u w:val="single"/>
        </w:rPr>
        <w:t xml:space="preserve"> to </w:t>
      </w:r>
      <w:r>
        <w:rPr>
          <w:b w:val="0"/>
          <w:i w:val="0"/>
          <w:smallCaps w:val="0"/>
          <w:strike w:val="0"/>
          <w:sz w:val="20"/>
          <w:highlight w:val="cyan"/>
          <w:u w:val="single"/>
        </w:rPr>
        <w:t>renewable</w:t>
      </w:r>
      <w:r>
        <w:rPr>
          <w:b w:val="0"/>
          <w:i w:val="0"/>
          <w:smallCaps w:val="0"/>
          <w:strike w:val="0"/>
          <w:sz w:val="20"/>
          <w:u w:val="single"/>
        </w:rPr>
        <w:t xml:space="preserve"> energy sources. This </w:t>
      </w:r>
      <w:r>
        <w:rPr>
          <w:b w:val="0"/>
          <w:i w:val="0"/>
          <w:smallCaps w:val="0"/>
          <w:strike w:val="0"/>
          <w:sz w:val="20"/>
          <w:highlight w:val="cyan"/>
          <w:u w:val="single"/>
        </w:rPr>
        <w:t>transition</w:t>
      </w:r>
      <w:r>
        <w:rPr>
          <w:b w:val="0"/>
          <w:i w:val="0"/>
          <w:smallCaps w:val="0"/>
          <w:strike w:val="0"/>
          <w:sz w:val="20"/>
          <w:u w:val="single"/>
        </w:rPr>
        <w:t xml:space="preserve"> provides a remedy </w:t>
      </w:r>
      <w:r>
        <w:rPr>
          <w:b w:val="0"/>
          <w:i w:val="0"/>
          <w:smallCaps w:val="0"/>
          <w:strike w:val="0"/>
          <w:sz w:val="20"/>
          <w:highlight w:val="cyan"/>
          <w:u w:val="single"/>
        </w:rPr>
        <w:t xml:space="preserve">to </w:t>
      </w:r>
      <w:r>
        <w:rPr>
          <w:b/>
          <w:i w:val="0"/>
          <w:smallCaps w:val="0"/>
          <w:strike w:val="0"/>
          <w:sz w:val="20"/>
          <w:highlight w:val="cyan"/>
          <w:u w:val="single"/>
        </w:rPr>
        <w:t>mitigate</w:t>
      </w:r>
      <w:r>
        <w:rPr>
          <w:b w:val="0"/>
          <w:i w:val="0"/>
          <w:smallCaps w:val="0"/>
          <w:strike w:val="0"/>
          <w:sz w:val="20"/>
          <w:highlight w:val="cyan"/>
          <w:u w:val="single"/>
        </w:rPr>
        <w:t xml:space="preserve"> the </w:t>
      </w:r>
      <w:r>
        <w:rPr>
          <w:b/>
          <w:i w:val="0"/>
          <w:smallCaps w:val="0"/>
          <w:strike w:val="0"/>
          <w:sz w:val="20"/>
          <w:highlight w:val="cyan"/>
          <w:u w:val="single"/>
        </w:rPr>
        <w:t>impacts</w:t>
      </w:r>
      <w:r>
        <w:rPr>
          <w:b w:val="0"/>
          <w:i w:val="0"/>
          <w:smallCaps w:val="0"/>
          <w:strike w:val="0"/>
          <w:sz w:val="20"/>
          <w:highlight w:val="cyan"/>
          <w:u w:val="single"/>
        </w:rPr>
        <w:t xml:space="preserve"> of climate change</w:t>
      </w:r>
      <w:r>
        <w:rPr>
          <w:b w:val="0"/>
          <w:i w:val="0"/>
          <w:smallCaps w:val="0"/>
          <w:strike w:val="0"/>
          <w:sz w:val="20"/>
          <w:u w:val="single"/>
        </w:rPr>
        <w:t xml:space="preserve">, </w:t>
      </w:r>
      <w:r>
        <w:rPr>
          <w:b/>
          <w:i w:val="0"/>
          <w:smallCaps w:val="0"/>
          <w:strike w:val="0"/>
          <w:sz w:val="20"/>
          <w:u w:val="single"/>
        </w:rPr>
        <w:t>decrease</w:t>
      </w:r>
      <w:r>
        <w:rPr>
          <w:b w:val="0"/>
          <w:i w:val="0"/>
          <w:smallCaps w:val="0"/>
          <w:strike w:val="0"/>
          <w:sz w:val="20"/>
          <w:u w:val="single"/>
        </w:rPr>
        <w:t xml:space="preserve"> carbon </w:t>
      </w:r>
      <w:r>
        <w:rPr>
          <w:b/>
          <w:i w:val="0"/>
          <w:smallCaps w:val="0"/>
          <w:strike w:val="0"/>
          <w:sz w:val="20"/>
          <w:u w:val="single"/>
        </w:rPr>
        <w:t>emissions</w:t>
      </w:r>
      <w:r>
        <w:rPr>
          <w:b w:val="0"/>
          <w:i w:val="0"/>
          <w:smallCaps w:val="0"/>
          <w:strike w:val="0"/>
          <w:sz w:val="20"/>
          <w:u w:val="single"/>
        </w:rPr>
        <w:t xml:space="preserve">, and foster a </w:t>
      </w:r>
      <w:r>
        <w:rPr>
          <w:b/>
          <w:i w:val="0"/>
          <w:smallCaps w:val="0"/>
          <w:strike w:val="0"/>
          <w:sz w:val="20"/>
          <w:u w:val="single"/>
        </w:rPr>
        <w:t>more</w:t>
      </w:r>
      <w:r>
        <w:rPr>
          <w:b w:val="0"/>
          <w:i w:val="0"/>
          <w:smallCaps w:val="0"/>
          <w:strike w:val="0"/>
          <w:sz w:val="20"/>
          <w:u w:val="single"/>
        </w:rPr>
        <w:t xml:space="preserve"> environmentally </w:t>
      </w:r>
      <w:r>
        <w:rPr>
          <w:b/>
          <w:i w:val="0"/>
          <w:smallCaps w:val="0"/>
          <w:strike w:val="0"/>
          <w:sz w:val="20"/>
          <w:u w:val="single"/>
        </w:rPr>
        <w:t>sustainable</w:t>
      </w:r>
      <w:r>
        <w:rPr>
          <w:b w:val="0"/>
          <w:i w:val="0"/>
          <w:smallCaps w:val="0"/>
          <w:strike w:val="0"/>
          <w:sz w:val="20"/>
          <w:u w:val="single"/>
        </w:rPr>
        <w:t xml:space="preserve"> energy system</w:t>
      </w:r>
      <w:r>
        <w:rPr>
          <w:b w:val="0"/>
          <w:i w:val="0"/>
          <w:smallCaps w:val="0"/>
          <w:strike w:val="0"/>
          <w:sz w:val="16"/>
          <w:u w:val="none"/>
        </w:rPr>
        <w:t xml:space="preserve">. Without an in-depth knowledge of the cost-effectiveness and environmental benefits, it is extremely difficult to enhance the proportion of renewable energy. </w:t>
      </w:r>
      <w:r>
        <w:rPr>
          <w:b w:val="0"/>
          <w:i w:val="0"/>
          <w:smallCaps w:val="0"/>
          <w:strike w:val="0"/>
          <w:sz w:val="20"/>
          <w:u w:val="single"/>
        </w:rPr>
        <w:t xml:space="preserve">Countries </w:t>
      </w:r>
      <w:r>
        <w:rPr>
          <w:b/>
          <w:i w:val="0"/>
          <w:smallCaps w:val="0"/>
          <w:strike w:val="0"/>
          <w:sz w:val="20"/>
          <w:u w:val="single"/>
        </w:rPr>
        <w:t>reliant</w:t>
      </w:r>
      <w:r>
        <w:rPr>
          <w:b w:val="0"/>
          <w:i w:val="0"/>
          <w:smallCaps w:val="0"/>
          <w:strike w:val="0"/>
          <w:sz w:val="20"/>
          <w:u w:val="single"/>
        </w:rPr>
        <w:t xml:space="preserve"> on fossil fuels can address </w:t>
      </w:r>
      <w:r>
        <w:rPr>
          <w:b/>
          <w:i w:val="0"/>
          <w:smallCaps w:val="0"/>
          <w:strike w:val="0"/>
          <w:sz w:val="20"/>
          <w:u w:val="single"/>
        </w:rPr>
        <w:t>environmental challenges</w:t>
      </w:r>
      <w:r>
        <w:rPr>
          <w:b w:val="0"/>
          <w:i w:val="0"/>
          <w:smallCaps w:val="0"/>
          <w:strike w:val="0"/>
          <w:sz w:val="20"/>
          <w:u w:val="single"/>
        </w:rPr>
        <w:t xml:space="preserve"> by implementing enduring strategies, including </w:t>
      </w:r>
      <w:r>
        <w:rPr>
          <w:b/>
          <w:i w:val="0"/>
          <w:smallCaps w:val="0"/>
          <w:strike w:val="0"/>
          <w:sz w:val="20"/>
          <w:u w:val="single"/>
        </w:rPr>
        <w:t>transitioning</w:t>
      </w:r>
      <w:r>
        <w:rPr>
          <w:b w:val="0"/>
          <w:i w:val="0"/>
          <w:smallCaps w:val="0"/>
          <w:strike w:val="0"/>
          <w:sz w:val="20"/>
          <w:u w:val="single"/>
        </w:rPr>
        <w:t xml:space="preserve"> to renewable energy like solar and wind, which offer numerous benefits. </w:t>
      </w:r>
      <w:r>
        <w:rPr>
          <w:b w:val="0"/>
          <w:i w:val="0"/>
          <w:smallCaps w:val="0"/>
          <w:strike w:val="0"/>
          <w:sz w:val="20"/>
          <w:highlight w:val="cyan"/>
          <w:u w:val="single"/>
        </w:rPr>
        <w:t>Such</w:t>
      </w:r>
      <w:r>
        <w:rPr>
          <w:b w:val="0"/>
          <w:i w:val="0"/>
          <w:smallCaps w:val="0"/>
          <w:strike w:val="0"/>
          <w:sz w:val="20"/>
          <w:u w:val="single"/>
        </w:rPr>
        <w:t xml:space="preserve"> shifts </w:t>
      </w:r>
      <w:r>
        <w:rPr>
          <w:b w:val="0"/>
          <w:i w:val="0"/>
          <w:smallCaps w:val="0"/>
          <w:strike w:val="0"/>
          <w:sz w:val="20"/>
          <w:highlight w:val="cyan"/>
          <w:u w:val="single"/>
        </w:rPr>
        <w:t xml:space="preserve">can improve </w:t>
      </w:r>
      <w:r>
        <w:rPr>
          <w:b/>
          <w:i w:val="0"/>
          <w:smallCaps w:val="0"/>
          <w:strike w:val="0"/>
          <w:sz w:val="20"/>
          <w:highlight w:val="cyan"/>
          <w:u w:val="single"/>
        </w:rPr>
        <w:t>energy independence</w:t>
      </w:r>
      <w:r>
        <w:rPr>
          <w:b w:val="0"/>
          <w:i w:val="0"/>
          <w:smallCaps w:val="0"/>
          <w:strike w:val="0"/>
          <w:sz w:val="20"/>
          <w:u w:val="single"/>
        </w:rPr>
        <w:t xml:space="preserve"> and contribute to </w:t>
      </w:r>
      <w:r>
        <w:rPr>
          <w:b/>
          <w:i w:val="0"/>
          <w:smallCaps w:val="0"/>
          <w:strike w:val="0"/>
          <w:sz w:val="20"/>
          <w:u w:val="single"/>
        </w:rPr>
        <w:t>environmental protection</w:t>
      </w:r>
      <w:r>
        <w:rPr>
          <w:b w:val="0"/>
          <w:i w:val="0"/>
          <w:smallCaps w:val="0"/>
          <w:strike w:val="0"/>
          <w:sz w:val="20"/>
          <w:u w:val="single"/>
        </w:rPr>
        <w:t xml:space="preserve">. Embracing renewables helps </w:t>
      </w:r>
      <w:r>
        <w:rPr>
          <w:b w:val="0"/>
          <w:i w:val="0"/>
          <w:smallCaps w:val="0"/>
          <w:strike w:val="0"/>
          <w:sz w:val="20"/>
          <w:highlight w:val="cyan"/>
          <w:u w:val="single"/>
        </w:rPr>
        <w:t xml:space="preserve">meet </w:t>
      </w:r>
      <w:r>
        <w:rPr>
          <w:b/>
          <w:i w:val="0"/>
          <w:smallCaps w:val="0"/>
          <w:strike w:val="0"/>
          <w:sz w:val="20"/>
          <w:highlight w:val="cyan"/>
          <w:u w:val="single"/>
        </w:rPr>
        <w:t>international climate objectives</w:t>
      </w:r>
      <w:r>
        <w:rPr>
          <w:b w:val="0"/>
          <w:i w:val="0"/>
          <w:smallCaps w:val="0"/>
          <w:strike w:val="0"/>
          <w:sz w:val="20"/>
          <w:u w:val="single"/>
        </w:rPr>
        <w:t xml:space="preserve"> and can significantly cut down on pollutants, especially greenhouse gases like CO2, potentially improving air quality and fostering ecological sustainability. Additionally, by tapping into </w:t>
      </w:r>
      <w:r>
        <w:rPr>
          <w:b/>
          <w:i w:val="0"/>
          <w:smallCaps w:val="0"/>
          <w:strike w:val="0"/>
          <w:sz w:val="20"/>
          <w:u w:val="single"/>
        </w:rPr>
        <w:t>renewable resources</w:t>
      </w:r>
      <w:r>
        <w:rPr>
          <w:b w:val="0"/>
          <w:i w:val="0"/>
          <w:smallCaps w:val="0"/>
          <w:strike w:val="0"/>
          <w:sz w:val="20"/>
          <w:u w:val="single"/>
        </w:rPr>
        <w:t xml:space="preserve"> like solar, wind, hydro, and biomass, these countries could reduce their dependence on </w:t>
      </w:r>
      <w:r>
        <w:rPr>
          <w:b/>
          <w:i w:val="0"/>
          <w:smallCaps w:val="0"/>
          <w:strike w:val="0"/>
          <w:sz w:val="20"/>
          <w:u w:val="single"/>
        </w:rPr>
        <w:t>imported</w:t>
      </w:r>
      <w:r>
        <w:rPr>
          <w:b w:val="0"/>
          <w:i w:val="0"/>
          <w:smallCaps w:val="0"/>
          <w:strike w:val="0"/>
          <w:sz w:val="20"/>
          <w:u w:val="single"/>
        </w:rPr>
        <w:t xml:space="preserve"> fossil fuels, enhancing their </w:t>
      </w:r>
      <w:r>
        <w:rPr>
          <w:b/>
          <w:i w:val="0"/>
          <w:smallCaps w:val="0"/>
          <w:strike w:val="0"/>
          <w:sz w:val="20"/>
          <w:u w:val="single"/>
        </w:rPr>
        <w:t>energy stability</w:t>
      </w:r>
      <w:r>
        <w:rPr>
          <w:b w:val="0"/>
          <w:i w:val="0"/>
          <w:smallCaps w:val="0"/>
          <w:strike w:val="0"/>
          <w:sz w:val="20"/>
          <w:u w:val="single"/>
        </w:rPr>
        <w:t xml:space="preserve">. </w:t>
      </w:r>
    </w:p>
    <w:p>
      <w:pPr>
        <w:spacing w:after="60"/>
      </w:pPr>
      <w:r>
        <w:rPr>
          <w:b/>
          <w:i w:val="0"/>
          <w:smallCaps w:val="0"/>
          <w:strike w:val="0"/>
          <w:sz w:val="20"/>
          <w:u w:val="single"/>
        </w:rPr>
        <w:t>Environmental</w:t>
      </w:r>
      <w:r>
        <w:rPr>
          <w:b w:val="0"/>
          <w:i w:val="0"/>
          <w:smallCaps w:val="0"/>
          <w:strike w:val="0"/>
          <w:sz w:val="20"/>
          <w:u w:val="single"/>
        </w:rPr>
        <w:t xml:space="preserve"> issues are sometimes </w:t>
      </w:r>
      <w:r>
        <w:rPr>
          <w:b/>
          <w:i w:val="0"/>
          <w:smallCaps w:val="0"/>
          <w:strike w:val="0"/>
          <w:sz w:val="20"/>
          <w:u w:val="single"/>
        </w:rPr>
        <w:t>overlooked</w:t>
      </w:r>
      <w:r>
        <w:rPr>
          <w:b w:val="0"/>
          <w:i w:val="0"/>
          <w:smallCaps w:val="0"/>
          <w:strike w:val="0"/>
          <w:sz w:val="20"/>
          <w:u w:val="single"/>
        </w:rPr>
        <w:t xml:space="preserve"> in </w:t>
      </w:r>
      <w:r>
        <w:rPr>
          <w:b/>
          <w:i w:val="0"/>
          <w:smallCaps w:val="0"/>
          <w:strike w:val="0"/>
          <w:sz w:val="20"/>
          <w:u w:val="single"/>
        </w:rPr>
        <w:t>innovations</w:t>
      </w:r>
      <w:r>
        <w:rPr>
          <w:b w:val="0"/>
          <w:i w:val="0"/>
          <w:smallCaps w:val="0"/>
          <w:strike w:val="0"/>
          <w:sz w:val="20"/>
          <w:u w:val="single"/>
        </w:rPr>
        <w:t xml:space="preserve"> in technology, resulting in </w:t>
      </w:r>
      <w:r>
        <w:rPr>
          <w:b/>
          <w:i w:val="0"/>
          <w:smallCaps w:val="0"/>
          <w:strike w:val="0"/>
          <w:sz w:val="20"/>
          <w:u w:val="single"/>
        </w:rPr>
        <w:t>insufficient</w:t>
      </w:r>
      <w:r>
        <w:rPr>
          <w:b w:val="0"/>
          <w:i w:val="0"/>
          <w:smallCaps w:val="0"/>
          <w:strike w:val="0"/>
          <w:sz w:val="20"/>
          <w:u w:val="single"/>
        </w:rPr>
        <w:t xml:space="preserve"> carbon </w:t>
      </w:r>
      <w:r>
        <w:rPr>
          <w:b/>
          <w:i w:val="0"/>
          <w:smallCaps w:val="0"/>
          <w:strike w:val="0"/>
          <w:sz w:val="20"/>
          <w:u w:val="single"/>
        </w:rPr>
        <w:t>emission reduction</w:t>
      </w:r>
      <w:r>
        <w:rPr>
          <w:b w:val="0"/>
          <w:i w:val="0"/>
          <w:smallCaps w:val="0"/>
          <w:strike w:val="0"/>
          <w:sz w:val="20"/>
          <w:u w:val="single"/>
        </w:rPr>
        <w:t xml:space="preserve">. </w:t>
      </w:r>
      <w:r>
        <w:rPr>
          <w:b w:val="0"/>
          <w:i w:val="0"/>
          <w:smallCaps w:val="0"/>
          <w:strike w:val="0"/>
          <w:sz w:val="20"/>
          <w:u w:val="single"/>
        </w:rPr>
        <w:t xml:space="preserve">In order </w:t>
      </w:r>
      <w:r>
        <w:rPr>
          <w:b w:val="0"/>
          <w:i w:val="0"/>
          <w:smallCaps w:val="0"/>
          <w:strike w:val="0"/>
          <w:sz w:val="20"/>
          <w:highlight w:val="cyan"/>
          <w:u w:val="single"/>
        </w:rPr>
        <w:t>to</w:t>
      </w:r>
      <w:r>
        <w:rPr>
          <w:b w:val="0"/>
          <w:i w:val="0"/>
          <w:smallCaps w:val="0"/>
          <w:strike w:val="0"/>
          <w:sz w:val="20"/>
          <w:highlight w:val="cyan"/>
          <w:u w:val="single"/>
        </w:rPr>
        <w:t xml:space="preserve"> attain</w:t>
      </w:r>
      <w:r>
        <w:rPr>
          <w:b w:val="0"/>
          <w:i w:val="0"/>
          <w:smallCaps w:val="0"/>
          <w:strike w:val="0"/>
          <w:sz w:val="20"/>
          <w:u w:val="single"/>
        </w:rPr>
        <w:t xml:space="preserve"> notable </w:t>
      </w:r>
      <w:r>
        <w:rPr>
          <w:b w:val="0"/>
          <w:i w:val="0"/>
          <w:smallCaps w:val="0"/>
          <w:strike w:val="0"/>
          <w:sz w:val="20"/>
          <w:highlight w:val="cyan"/>
          <w:u w:val="single"/>
        </w:rPr>
        <w:t xml:space="preserve">CO2 reductions, it is </w:t>
      </w:r>
      <w:r>
        <w:rPr>
          <w:b/>
          <w:i w:val="0"/>
          <w:smallCaps w:val="0"/>
          <w:strike w:val="0"/>
          <w:sz w:val="20"/>
          <w:highlight w:val="cyan"/>
          <w:u w:val="single"/>
        </w:rPr>
        <w:t>crucial</w:t>
      </w:r>
      <w:r>
        <w:rPr>
          <w:b w:val="0"/>
          <w:i w:val="0"/>
          <w:smallCaps w:val="0"/>
          <w:strike w:val="0"/>
          <w:sz w:val="20"/>
          <w:highlight w:val="cyan"/>
          <w:u w:val="single"/>
        </w:rPr>
        <w:t xml:space="preserve"> to</w:t>
      </w:r>
      <w:r>
        <w:rPr>
          <w:b w:val="0"/>
          <w:i w:val="0"/>
          <w:smallCaps w:val="0"/>
          <w:strike w:val="0"/>
          <w:sz w:val="20"/>
          <w:u w:val="single"/>
        </w:rPr>
        <w:t xml:space="preserve"> concentrate on the </w:t>
      </w:r>
      <w:r>
        <w:rPr>
          <w:b/>
          <w:i w:val="0"/>
          <w:smallCaps w:val="0"/>
          <w:strike w:val="0"/>
          <w:sz w:val="20"/>
          <w:highlight w:val="cyan"/>
          <w:u w:val="single"/>
        </w:rPr>
        <w:t>develop</w:t>
      </w:r>
      <w:r>
        <w:rPr>
          <w:b/>
          <w:i w:val="0"/>
          <w:smallCaps w:val="0"/>
          <w:strike w:val="0"/>
          <w:sz w:val="20"/>
          <w:u w:val="single"/>
        </w:rPr>
        <w:t>ment</w:t>
      </w:r>
      <w:r>
        <w:rPr>
          <w:b w:val="0"/>
          <w:i w:val="0"/>
          <w:smallCaps w:val="0"/>
          <w:strike w:val="0"/>
          <w:sz w:val="20"/>
          <w:u w:val="single"/>
        </w:rPr>
        <w:t xml:space="preserve"> of </w:t>
      </w:r>
      <w:r>
        <w:rPr>
          <w:b w:val="0"/>
          <w:i w:val="0"/>
          <w:smallCaps w:val="0"/>
          <w:strike w:val="0"/>
          <w:sz w:val="20"/>
          <w:highlight w:val="cyan"/>
          <w:u w:val="single"/>
        </w:rPr>
        <w:t>environmental</w:t>
      </w:r>
      <w:r>
        <w:rPr>
          <w:b w:val="0"/>
          <w:i w:val="0"/>
          <w:smallCaps w:val="0"/>
          <w:strike w:val="0"/>
          <w:sz w:val="20"/>
          <w:u w:val="single"/>
        </w:rPr>
        <w:t xml:space="preserve">ly friendly </w:t>
      </w:r>
      <w:r>
        <w:rPr>
          <w:b/>
          <w:i w:val="0"/>
          <w:smallCaps w:val="0"/>
          <w:strike w:val="0"/>
          <w:sz w:val="20"/>
          <w:highlight w:val="cyan"/>
          <w:u w:val="single"/>
        </w:rPr>
        <w:t>innovations</w:t>
      </w:r>
      <w:r>
        <w:rPr>
          <w:b w:val="0"/>
          <w:i w:val="0"/>
          <w:smallCaps w:val="0"/>
          <w:strike w:val="0"/>
          <w:sz w:val="16"/>
          <w:u w:val="none"/>
        </w:rPr>
        <w:t xml:space="preserve">. However, a comprehensive strategy can be undertaken to substantially decrease the dependence on fossil fuels (oil, gas and coal) as the predominant energy source in different sectors, especially in power generation and transportation. </w:t>
      </w:r>
      <w:r>
        <w:rPr>
          <w:b w:val="0"/>
          <w:i w:val="0"/>
          <w:smallCaps w:val="0"/>
          <w:strike w:val="0"/>
          <w:sz w:val="20"/>
          <w:u w:val="single"/>
        </w:rPr>
        <w:t xml:space="preserve">This involves substituting coal and natural gas with a wide variety of alternative energy sources. </w:t>
      </w:r>
    </w:p>
    <w:p>
      <w:pPr>
        <w:spacing w:after="60"/>
      </w:pPr>
      <w:r>
        <w:rPr>
          <w:b w:val="0"/>
          <w:i w:val="0"/>
          <w:smallCaps w:val="0"/>
          <w:strike w:val="0"/>
          <w:sz w:val="20"/>
          <w:u w:val="single"/>
        </w:rPr>
        <w:t xml:space="preserve">The </w:t>
      </w:r>
      <w:r>
        <w:rPr>
          <w:b/>
          <w:i w:val="0"/>
          <w:smallCaps w:val="0"/>
          <w:strike w:val="0"/>
          <w:sz w:val="20"/>
          <w:u w:val="single"/>
        </w:rPr>
        <w:t>extensive utilization</w:t>
      </w:r>
      <w:r>
        <w:rPr>
          <w:b w:val="0"/>
          <w:i w:val="0"/>
          <w:smallCaps w:val="0"/>
          <w:strike w:val="0"/>
          <w:sz w:val="20"/>
          <w:u w:val="single"/>
        </w:rPr>
        <w:t xml:space="preserve"> of solar and wind energy for power generation is </w:t>
      </w:r>
      <w:r>
        <w:rPr>
          <w:b/>
          <w:i w:val="0"/>
          <w:smallCaps w:val="0"/>
          <w:strike w:val="0"/>
          <w:sz w:val="20"/>
          <w:u w:val="single"/>
        </w:rPr>
        <w:t>feasible</w:t>
      </w:r>
      <w:r>
        <w:rPr>
          <w:b w:val="0"/>
          <w:i w:val="0"/>
          <w:smallCaps w:val="0"/>
          <w:strike w:val="0"/>
          <w:sz w:val="20"/>
          <w:u w:val="single"/>
        </w:rPr>
        <w:t xml:space="preserve"> due to their renewable and clean characteristics. </w:t>
      </w:r>
      <w:r>
        <w:rPr>
          <w:b/>
          <w:i w:val="0"/>
          <w:smallCaps w:val="0"/>
          <w:strike w:val="0"/>
          <w:sz w:val="20"/>
          <w:highlight w:val="cyan"/>
          <w:u w:val="single"/>
        </w:rPr>
        <w:t>Hydro</w:t>
      </w:r>
      <w:r>
        <w:rPr>
          <w:b/>
          <w:i w:val="0"/>
          <w:smallCaps w:val="0"/>
          <w:strike w:val="0"/>
          <w:sz w:val="20"/>
          <w:u w:val="single"/>
        </w:rPr>
        <w:t>power</w:t>
      </w:r>
      <w:r>
        <w:rPr>
          <w:b w:val="0"/>
          <w:i w:val="0"/>
          <w:smallCaps w:val="0"/>
          <w:strike w:val="0"/>
          <w:sz w:val="20"/>
          <w:u w:val="single"/>
        </w:rPr>
        <w:t xml:space="preserve">, a sustainable energy </w:t>
      </w:r>
      <w:r>
        <w:rPr>
          <w:b w:val="0"/>
          <w:i w:val="0"/>
          <w:smallCaps w:val="0"/>
          <w:strike w:val="0"/>
          <w:sz w:val="20"/>
          <w:u w:val="single"/>
        </w:rPr>
        <w:t>source,</w:t>
      </w:r>
      <w:r>
        <w:rPr>
          <w:b w:val="0"/>
          <w:i w:val="0"/>
          <w:smallCaps w:val="0"/>
          <w:strike w:val="0"/>
          <w:sz w:val="20"/>
          <w:u w:val="single"/>
        </w:rPr>
        <w:t xml:space="preserve"> provides a </w:t>
      </w:r>
      <w:r>
        <w:rPr>
          <w:b/>
          <w:i w:val="0"/>
          <w:smallCaps w:val="0"/>
          <w:strike w:val="0"/>
          <w:sz w:val="20"/>
          <w:u w:val="single"/>
        </w:rPr>
        <w:t>dependable</w:t>
      </w:r>
      <w:r>
        <w:rPr>
          <w:b w:val="0"/>
          <w:i w:val="0"/>
          <w:smallCaps w:val="0"/>
          <w:strike w:val="0"/>
          <w:sz w:val="20"/>
          <w:u w:val="single"/>
        </w:rPr>
        <w:t xml:space="preserve"> and steady energy supply, which is especially advantageous for generating power on a </w:t>
      </w:r>
      <w:r>
        <w:rPr>
          <w:b/>
          <w:i w:val="0"/>
          <w:smallCaps w:val="0"/>
          <w:strike w:val="0"/>
          <w:sz w:val="20"/>
          <w:u w:val="single"/>
        </w:rPr>
        <w:t>large scale</w:t>
      </w:r>
      <w:r>
        <w:rPr>
          <w:b w:val="0"/>
          <w:i w:val="0"/>
          <w:smallCaps w:val="0"/>
          <w:strike w:val="0"/>
          <w:sz w:val="20"/>
          <w:u w:val="single"/>
        </w:rPr>
        <w:t xml:space="preserve">. </w:t>
      </w:r>
      <w:r>
        <w:rPr>
          <w:b/>
          <w:i w:val="0"/>
          <w:smallCaps w:val="0"/>
          <w:strike w:val="0"/>
          <w:sz w:val="20"/>
          <w:highlight w:val="cyan"/>
          <w:u w:val="single"/>
        </w:rPr>
        <w:t>Biofuel</w:t>
      </w:r>
      <w:r>
        <w:rPr>
          <w:b/>
          <w:i w:val="0"/>
          <w:smallCaps w:val="0"/>
          <w:strike w:val="0"/>
          <w:sz w:val="20"/>
          <w:u w:val="single"/>
        </w:rPr>
        <w:t>s</w:t>
      </w:r>
      <w:r>
        <w:rPr>
          <w:b w:val="0"/>
          <w:i w:val="0"/>
          <w:smallCaps w:val="0"/>
          <w:strike w:val="0"/>
          <w:sz w:val="20"/>
          <w:u w:val="single"/>
        </w:rPr>
        <w:t xml:space="preserve"> from waste </w:t>
      </w:r>
      <w:r>
        <w:rPr>
          <w:b w:val="0"/>
          <w:i w:val="0"/>
          <w:smallCaps w:val="0"/>
          <w:strike w:val="0"/>
          <w:sz w:val="20"/>
          <w:u w:val="single"/>
        </w:rPr>
        <w:t>products,</w:t>
      </w:r>
      <w:r>
        <w:rPr>
          <w:b w:val="0"/>
          <w:i w:val="0"/>
          <w:smallCaps w:val="0"/>
          <w:strike w:val="0"/>
          <w:sz w:val="20"/>
          <w:u w:val="single"/>
        </w:rPr>
        <w:t xml:space="preserve"> provide a feasible solution for both the power and transportation industries, serving as a sustainable </w:t>
      </w:r>
      <w:r>
        <w:rPr>
          <w:b w:val="0"/>
          <w:i w:val="0"/>
          <w:smallCaps w:val="0"/>
          <w:strike w:val="0"/>
          <w:sz w:val="20"/>
          <w:highlight w:val="cyan"/>
          <w:u w:val="single"/>
        </w:rPr>
        <w:t>and</w:t>
      </w:r>
      <w:r>
        <w:rPr>
          <w:b w:val="0"/>
          <w:i w:val="0"/>
          <w:smallCaps w:val="0"/>
          <w:strike w:val="0"/>
          <w:sz w:val="20"/>
          <w:u w:val="single"/>
        </w:rPr>
        <w:t xml:space="preserve"> </w:t>
      </w:r>
      <w:r>
        <w:rPr>
          <w:b/>
          <w:i w:val="0"/>
          <w:smallCaps w:val="0"/>
          <w:strike w:val="0"/>
          <w:sz w:val="20"/>
          <w:u w:val="single"/>
        </w:rPr>
        <w:t>recyclable substitute</w:t>
      </w:r>
      <w:r>
        <w:rPr>
          <w:b w:val="0"/>
          <w:i w:val="0"/>
          <w:smallCaps w:val="0"/>
          <w:strike w:val="0"/>
          <w:sz w:val="20"/>
          <w:u w:val="single"/>
        </w:rPr>
        <w:t xml:space="preserve"> for traditional fossil fuels. Furthermore, </w:t>
      </w:r>
      <w:r>
        <w:rPr>
          <w:b/>
          <w:i w:val="0"/>
          <w:smallCaps w:val="0"/>
          <w:strike w:val="0"/>
          <w:sz w:val="20"/>
          <w:highlight w:val="cyan"/>
          <w:u w:val="single"/>
        </w:rPr>
        <w:t>nuclear</w:t>
      </w:r>
      <w:r>
        <w:rPr>
          <w:b/>
          <w:i w:val="0"/>
          <w:smallCaps w:val="0"/>
          <w:strike w:val="0"/>
          <w:sz w:val="20"/>
          <w:u w:val="single"/>
        </w:rPr>
        <w:t xml:space="preserve"> energy</w:t>
      </w:r>
      <w:r>
        <w:rPr>
          <w:b w:val="0"/>
          <w:i w:val="0"/>
          <w:smallCaps w:val="0"/>
          <w:strike w:val="0"/>
          <w:sz w:val="20"/>
          <w:u w:val="single"/>
        </w:rPr>
        <w:t xml:space="preserve">, renowned for its substantial energy production and </w:t>
      </w:r>
      <w:r>
        <w:rPr>
          <w:b/>
          <w:i w:val="0"/>
          <w:smallCaps w:val="0"/>
          <w:strike w:val="0"/>
          <w:sz w:val="20"/>
          <w:u w:val="single"/>
        </w:rPr>
        <w:t>minimal</w:t>
      </w:r>
      <w:r>
        <w:rPr>
          <w:b w:val="0"/>
          <w:i w:val="0"/>
          <w:smallCaps w:val="0"/>
          <w:strike w:val="0"/>
          <w:sz w:val="20"/>
          <w:u w:val="single"/>
        </w:rPr>
        <w:t xml:space="preserve"> carbon emissions, can have a </w:t>
      </w:r>
      <w:r>
        <w:rPr>
          <w:b/>
          <w:i w:val="0"/>
          <w:smallCaps w:val="0"/>
          <w:strike w:val="0"/>
          <w:sz w:val="20"/>
          <w:u w:val="single"/>
        </w:rPr>
        <w:t>substantial</w:t>
      </w:r>
      <w:r>
        <w:rPr>
          <w:b w:val="0"/>
          <w:i w:val="0"/>
          <w:smallCaps w:val="0"/>
          <w:strike w:val="0"/>
          <w:sz w:val="20"/>
          <w:u w:val="single"/>
        </w:rPr>
        <w:t xml:space="preserve"> impact on facilitating the energy </w:t>
      </w:r>
      <w:r>
        <w:rPr>
          <w:b/>
          <w:i w:val="0"/>
          <w:smallCaps w:val="0"/>
          <w:strike w:val="0"/>
          <w:sz w:val="20"/>
          <w:u w:val="single"/>
        </w:rPr>
        <w:t>transition</w:t>
      </w:r>
      <w:r>
        <w:rPr>
          <w:b w:val="0"/>
          <w:i w:val="0"/>
          <w:smallCaps w:val="0"/>
          <w:strike w:val="0"/>
          <w:sz w:val="16"/>
          <w:u w:val="none"/>
        </w:rPr>
        <w:t xml:space="preserve">. However, China and the USA make use of nuclear energy as an alternative source of energy to address its increasing energy requirements and mitigate its carbon emissions. </w:t>
      </w:r>
      <w:r>
        <w:rPr>
          <w:b w:val="0"/>
          <w:i w:val="0"/>
          <w:smallCaps w:val="0"/>
          <w:strike w:val="0"/>
          <w:sz w:val="20"/>
          <w:u w:val="single"/>
        </w:rPr>
        <w:t xml:space="preserve">This low-carbon option </w:t>
      </w:r>
      <w:r>
        <w:rPr>
          <w:b w:val="0"/>
          <w:i w:val="0"/>
          <w:smallCaps w:val="0"/>
          <w:strike w:val="0"/>
          <w:sz w:val="20"/>
          <w:highlight w:val="cyan"/>
          <w:u w:val="single"/>
        </w:rPr>
        <w:t>enhance</w:t>
      </w:r>
      <w:r>
        <w:rPr>
          <w:b w:val="0"/>
          <w:i w:val="0"/>
          <w:smallCaps w:val="0"/>
          <w:strike w:val="0"/>
          <w:sz w:val="20"/>
          <w:u w:val="single"/>
        </w:rPr>
        <w:t>s</w:t>
      </w:r>
      <w:r>
        <w:rPr>
          <w:b w:val="0"/>
          <w:i w:val="0"/>
          <w:smallCaps w:val="0"/>
          <w:strike w:val="0"/>
          <w:sz w:val="16"/>
          <w:u w:val="none"/>
        </w:rPr>
        <w:t xml:space="preserve"> sporadic renewable sources such as solar and wind by offering </w:t>
      </w:r>
      <w:r>
        <w:rPr>
          <w:b w:val="0"/>
          <w:i w:val="0"/>
          <w:smallCaps w:val="0"/>
          <w:strike w:val="0"/>
          <w:sz w:val="20"/>
          <w:u w:val="single"/>
        </w:rPr>
        <w:t xml:space="preserve">a dependable </w:t>
      </w:r>
      <w:r>
        <w:rPr>
          <w:b w:val="0"/>
          <w:i w:val="0"/>
          <w:smallCaps w:val="0"/>
          <w:strike w:val="0"/>
          <w:sz w:val="20"/>
          <w:highlight w:val="cyan"/>
          <w:u w:val="single"/>
        </w:rPr>
        <w:t>an</w:t>
      </w:r>
      <w:r>
        <w:rPr>
          <w:b w:val="0"/>
          <w:i w:val="0"/>
          <w:smallCaps w:val="0"/>
          <w:strike w:val="0"/>
          <w:sz w:val="20"/>
          <w:u w:val="single"/>
        </w:rPr>
        <w:t>d</w:t>
      </w:r>
      <w:r>
        <w:rPr>
          <w:b w:val="0"/>
          <w:i w:val="0"/>
          <w:smallCaps w:val="0"/>
          <w:strike w:val="0"/>
          <w:sz w:val="20"/>
          <w:u w:val="single"/>
        </w:rPr>
        <w:t xml:space="preserve"> </w:t>
      </w:r>
      <w:r>
        <w:rPr>
          <w:b w:val="0"/>
          <w:i w:val="0"/>
          <w:smallCaps w:val="0"/>
          <w:strike w:val="0"/>
          <w:sz w:val="20"/>
          <w:highlight w:val="cyan"/>
          <w:u w:val="single"/>
        </w:rPr>
        <w:t>uninterrupted energy source</w:t>
      </w:r>
      <w:r>
        <w:rPr>
          <w:b w:val="0"/>
          <w:i w:val="0"/>
          <w:smallCaps w:val="0"/>
          <w:strike w:val="0"/>
          <w:sz w:val="20"/>
          <w:u w:val="single"/>
        </w:rPr>
        <w:t xml:space="preserve">. </w:t>
      </w:r>
      <w:r>
        <w:rPr>
          <w:b/>
          <w:i w:val="0"/>
          <w:smallCaps w:val="0"/>
          <w:strike w:val="0"/>
          <w:sz w:val="20"/>
          <w:u w:val="single"/>
        </w:rPr>
        <w:t>China’s allocation</w:t>
      </w:r>
      <w:r>
        <w:rPr>
          <w:b w:val="0"/>
          <w:i w:val="0"/>
          <w:smallCaps w:val="0"/>
          <w:strike w:val="0"/>
          <w:sz w:val="20"/>
          <w:u w:val="single"/>
        </w:rPr>
        <w:t xml:space="preserve"> of resources towards </w:t>
      </w:r>
      <w:r>
        <w:rPr>
          <w:b/>
          <w:i w:val="0"/>
          <w:smallCaps w:val="0"/>
          <w:strike w:val="0"/>
          <w:sz w:val="20"/>
          <w:u w:val="single"/>
        </w:rPr>
        <w:t>nuclear technology</w:t>
      </w:r>
      <w:r>
        <w:rPr>
          <w:b w:val="0"/>
          <w:i w:val="0"/>
          <w:smallCaps w:val="0"/>
          <w:strike w:val="0"/>
          <w:sz w:val="20"/>
          <w:u w:val="single"/>
        </w:rPr>
        <w:t xml:space="preserve"> enhances the variety of its energy sources and aids in achieving its </w:t>
      </w:r>
      <w:r>
        <w:rPr>
          <w:b/>
          <w:i w:val="0"/>
          <w:smallCaps w:val="0"/>
          <w:strike w:val="0"/>
          <w:sz w:val="20"/>
          <w:u w:val="single"/>
        </w:rPr>
        <w:t>long-run</w:t>
      </w:r>
      <w:r>
        <w:rPr>
          <w:b w:val="0"/>
          <w:i w:val="0"/>
          <w:smallCaps w:val="0"/>
          <w:strike w:val="0"/>
          <w:sz w:val="20"/>
          <w:u w:val="single"/>
        </w:rPr>
        <w:t xml:space="preserve"> environmental and sustainable </w:t>
      </w:r>
      <w:r>
        <w:rPr>
          <w:b/>
          <w:i w:val="0"/>
          <w:smallCaps w:val="0"/>
          <w:strike w:val="0"/>
          <w:sz w:val="20"/>
          <w:u w:val="single"/>
        </w:rPr>
        <w:t>development objectives</w:t>
      </w:r>
      <w:r>
        <w:rPr>
          <w:b w:val="0"/>
          <w:i w:val="0"/>
          <w:smallCaps w:val="0"/>
          <w:strike w:val="0"/>
          <w:sz w:val="20"/>
          <w:u w:val="single"/>
        </w:rPr>
        <w:t xml:space="preserve">. Through the utilization of these diverse energy sources, it is </w:t>
      </w:r>
      <w:r>
        <w:rPr>
          <w:b/>
          <w:i w:val="0"/>
          <w:smallCaps w:val="0"/>
          <w:strike w:val="0"/>
          <w:sz w:val="20"/>
          <w:u w:val="single"/>
        </w:rPr>
        <w:t>feasible</w:t>
      </w:r>
      <w:r>
        <w:rPr>
          <w:b w:val="0"/>
          <w:i w:val="0"/>
          <w:smallCaps w:val="0"/>
          <w:strike w:val="0"/>
          <w:sz w:val="20"/>
          <w:u w:val="single"/>
        </w:rPr>
        <w:t xml:space="preserve"> to establish a more sustainable and ecologically conscious energy framework, resulting in a substantial decrease in reliance on fossil fuels.</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