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Energy independence</w:t>
      </w:r>
      <w:r>
        <w:rPr>
          <w:b/>
          <w:i w:val="0"/>
          <w:smallCaps w:val="0"/>
          <w:strike w:val="0"/>
          <w:sz w:val="24"/>
          <w:u w:val="none"/>
        </w:rPr>
        <w:t xml:space="preserve"> bolsters </w:t>
      </w:r>
      <w:r>
        <w:rPr>
          <w:b/>
          <w:i w:val="0"/>
          <w:smallCaps w:val="0"/>
          <w:strike w:val="0"/>
          <w:sz w:val="24"/>
          <w:u w:val="single"/>
        </w:rPr>
        <w:t>US economic hegemony</w:t>
      </w:r>
      <w:r>
        <w:rPr>
          <w:b/>
          <w:i w:val="0"/>
          <w:smallCaps w:val="0"/>
          <w:strike w:val="0"/>
          <w:sz w:val="24"/>
          <w:u w:val="none"/>
        </w:rPr>
        <w:t xml:space="preserve">, leaving </w:t>
      </w:r>
      <w:r>
        <w:rPr>
          <w:b/>
          <w:i w:val="0"/>
          <w:smallCaps w:val="0"/>
          <w:strike w:val="0"/>
          <w:sz w:val="24"/>
          <w:u w:val="single"/>
        </w:rPr>
        <w:t>China</w:t>
      </w:r>
      <w:r>
        <w:rPr>
          <w:b/>
          <w:i w:val="0"/>
          <w:smallCaps w:val="0"/>
          <w:strike w:val="0"/>
          <w:sz w:val="24"/>
          <w:u w:val="none"/>
        </w:rPr>
        <w:t xml:space="preserve">, </w:t>
      </w:r>
      <w:r>
        <w:rPr>
          <w:b/>
          <w:i w:val="0"/>
          <w:smallCaps w:val="0"/>
          <w:strike w:val="0"/>
          <w:sz w:val="24"/>
          <w:u w:val="single"/>
        </w:rPr>
        <w:t>Europe</w:t>
      </w:r>
      <w:r>
        <w:rPr>
          <w:b/>
          <w:i w:val="0"/>
          <w:smallCaps w:val="0"/>
          <w:strike w:val="0"/>
          <w:sz w:val="24"/>
          <w:u w:val="none"/>
        </w:rPr>
        <w:t xml:space="preserve">, and </w:t>
      </w:r>
      <w:r>
        <w:rPr>
          <w:b/>
          <w:i w:val="0"/>
          <w:smallCaps w:val="0"/>
          <w:strike w:val="0"/>
          <w:sz w:val="24"/>
          <w:u w:val="single"/>
        </w:rPr>
        <w:t>big oil</w:t>
      </w:r>
      <w:r>
        <w:rPr>
          <w:b/>
          <w:i w:val="0"/>
          <w:smallCaps w:val="0"/>
          <w:strike w:val="0"/>
          <w:sz w:val="24"/>
          <w:u w:val="none"/>
        </w:rPr>
        <w:t xml:space="preserve"> reliant on </w:t>
      </w:r>
      <w:r>
        <w:rPr>
          <w:b/>
          <w:i w:val="0"/>
          <w:smallCaps w:val="0"/>
          <w:strike w:val="0"/>
          <w:sz w:val="24"/>
          <w:u w:val="single"/>
        </w:rPr>
        <w:t>American</w:t>
      </w:r>
      <w:r>
        <w:rPr>
          <w:b/>
          <w:i w:val="0"/>
          <w:smallCaps w:val="0"/>
          <w:strike w:val="0"/>
          <w:sz w:val="24"/>
          <w:u w:val="none"/>
        </w:rPr>
        <w:t xml:space="preserve"> pipeline contracts.</w:t>
      </w:r>
    </w:p>
    <w:p>
      <w:pPr>
        <w:spacing w:after="80"/>
      </w:pPr>
      <w:r>
        <w:rPr>
          <w:b/>
          <w:i w:val="0"/>
          <w:smallCaps w:val="0"/>
          <w:strike w:val="0"/>
          <w:sz w:val="24"/>
          <w:u w:val="none"/>
        </w:rPr>
        <w:t>Anastasios 23,</w:t>
      </w:r>
      <w:r>
        <w:rPr>
          <w:b w:val="0"/>
          <w:i w:val="0"/>
          <w:smallCaps w:val="0"/>
          <w:strike w:val="0"/>
          <w:sz w:val="16"/>
          <w:u w:val="none"/>
        </w:rPr>
        <w:t xml:space="preserve"> [</w:t>
      </w:r>
      <w:r>
        <w:rPr>
          <w:b w:val="0"/>
          <w:i w:val="0"/>
          <w:smallCaps w:val="0"/>
          <w:strike w:val="0"/>
          <w:sz w:val="16"/>
          <w:u w:val="none"/>
        </w:rPr>
        <w:t>Genitsaridis</w:t>
      </w:r>
      <w:r>
        <w:rPr>
          <w:b w:val="0"/>
          <w:i w:val="0"/>
          <w:smallCaps w:val="0"/>
          <w:strike w:val="0"/>
          <w:sz w:val="16"/>
          <w:u w:val="none"/>
        </w:rPr>
        <w:t xml:space="preserve"> Anastasios </w:t>
      </w:r>
      <w:r>
        <w:rPr>
          <w:b w:val="0"/>
          <w:i w:val="0"/>
          <w:smallCaps w:val="0"/>
          <w:strike w:val="0"/>
          <w:sz w:val="16"/>
          <w:u w:val="none"/>
        </w:rPr>
        <w:t xml:space="preserve">(University of Piraeus Department of International and European Studies, Master in Energy: Strategy, Law &amp; Economics), “Energy Diplomacy: Managing Energy Dependence,” University of Piraeus, </w:t>
      </w:r>
      <w:r>
        <w:rPr>
          <w:b w:val="0"/>
          <w:i w:val="0"/>
          <w:smallCaps w:val="0"/>
          <w:strike w:val="0"/>
          <w:sz w:val="16"/>
          <w:u w:val="none"/>
        </w:rPr>
        <w:t xml:space="preserve">, accessed 7-4-2024, 11/23]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 xml:space="preserve">Furthermore, </w:t>
      </w:r>
      <w:r>
        <w:rPr>
          <w:b w:val="0"/>
          <w:i w:val="0"/>
          <w:smallCaps w:val="0"/>
          <w:strike w:val="0"/>
          <w:sz w:val="20"/>
          <w:highlight w:val="cyan"/>
          <w:u w:val="single"/>
        </w:rPr>
        <w:t>efforts to limit</w:t>
      </w:r>
      <w:r>
        <w:rPr>
          <w:b w:val="0"/>
          <w:i w:val="0"/>
          <w:smallCaps w:val="0"/>
          <w:strike w:val="0"/>
          <w:sz w:val="20"/>
          <w:u w:val="single"/>
        </w:rPr>
        <w:t xml:space="preserve"> greenhouse gas </w:t>
      </w:r>
      <w:r>
        <w:rPr>
          <w:b/>
          <w:i w:val="0"/>
          <w:smallCaps w:val="0"/>
          <w:strike w:val="0"/>
          <w:sz w:val="20"/>
          <w:highlight w:val="cyan"/>
          <w:u w:val="single"/>
        </w:rPr>
        <w:t>emissions</w:t>
      </w:r>
      <w:r>
        <w:rPr>
          <w:b w:val="0"/>
          <w:i w:val="0"/>
          <w:smallCaps w:val="0"/>
          <w:strike w:val="0"/>
          <w:sz w:val="20"/>
          <w:highlight w:val="cyan"/>
          <w:u w:val="single"/>
        </w:rPr>
        <w:t xml:space="preserve"> could</w:t>
      </w:r>
      <w:r>
        <w:rPr>
          <w:b w:val="0"/>
          <w:i w:val="0"/>
          <w:smallCaps w:val="0"/>
          <w:strike w:val="0"/>
          <w:sz w:val="20"/>
          <w:u w:val="single"/>
        </w:rPr>
        <w:t xml:space="preserve"> further </w:t>
      </w:r>
      <w:r>
        <w:rPr>
          <w:b/>
          <w:i w:val="0"/>
          <w:smallCaps w:val="0"/>
          <w:strike w:val="0"/>
          <w:sz w:val="20"/>
          <w:highlight w:val="cyan"/>
          <w:u w:val="single"/>
        </w:rPr>
        <w:t>strengthen</w:t>
      </w:r>
      <w:r>
        <w:rPr>
          <w:b w:val="0"/>
          <w:i w:val="0"/>
          <w:smallCaps w:val="0"/>
          <w:strike w:val="0"/>
          <w:sz w:val="20"/>
          <w:u w:val="single"/>
        </w:rPr>
        <w:t xml:space="preserve"> the </w:t>
      </w:r>
      <w:r>
        <w:rPr>
          <w:b/>
          <w:i w:val="0"/>
          <w:smallCaps w:val="0"/>
          <w:strike w:val="0"/>
          <w:sz w:val="20"/>
          <w:highlight w:val="cyan"/>
          <w:u w:val="single"/>
        </w:rPr>
        <w:t>U.S. economic hegemony</w:t>
      </w:r>
      <w:r>
        <w:rPr>
          <w:b w:val="0"/>
          <w:i w:val="0"/>
          <w:smallCaps w:val="0"/>
          <w:strike w:val="0"/>
          <w:sz w:val="20"/>
          <w:highlight w:val="cyan"/>
          <w:u w:val="single"/>
        </w:rPr>
        <w:t>. Countries</w:t>
      </w:r>
      <w:r>
        <w:rPr>
          <w:b w:val="0"/>
          <w:i w:val="0"/>
          <w:smallCaps w:val="0"/>
          <w:strike w:val="0"/>
          <w:sz w:val="20"/>
          <w:u w:val="single"/>
        </w:rPr>
        <w:t xml:space="preserve"> currently </w:t>
      </w:r>
      <w:r>
        <w:rPr>
          <w:b/>
          <w:i w:val="0"/>
          <w:smallCaps w:val="0"/>
          <w:strike w:val="0"/>
          <w:sz w:val="20"/>
          <w:u w:val="single"/>
        </w:rPr>
        <w:t>relying on coal</w:t>
      </w:r>
      <w:r>
        <w:rPr>
          <w:b w:val="0"/>
          <w:i w:val="0"/>
          <w:smallCaps w:val="0"/>
          <w:strike w:val="0"/>
          <w:sz w:val="20"/>
          <w:u w:val="single"/>
        </w:rPr>
        <w:t xml:space="preserve">, </w:t>
      </w:r>
      <w:r>
        <w:rPr>
          <w:b w:val="0"/>
          <w:i w:val="0"/>
          <w:smallCaps w:val="0"/>
          <w:strike w:val="0"/>
          <w:sz w:val="20"/>
          <w:highlight w:val="cyan"/>
          <w:u w:val="single"/>
        </w:rPr>
        <w:t xml:space="preserve">such as </w:t>
      </w:r>
      <w:r>
        <w:rPr>
          <w:b/>
          <w:i w:val="0"/>
          <w:smallCaps w:val="0"/>
          <w:strike w:val="0"/>
          <w:sz w:val="20"/>
          <w:highlight w:val="cyan"/>
          <w:u w:val="single"/>
        </w:rPr>
        <w:t>China</w:t>
      </w:r>
      <w:r>
        <w:rPr>
          <w:b w:val="0"/>
          <w:i w:val="0"/>
          <w:smallCaps w:val="0"/>
          <w:strike w:val="0"/>
          <w:sz w:val="20"/>
          <w:highlight w:val="cyan"/>
          <w:u w:val="single"/>
        </w:rPr>
        <w:t xml:space="preserve">, will be eventually </w:t>
      </w:r>
      <w:r>
        <w:rPr>
          <w:b/>
          <w:i w:val="0"/>
          <w:smallCaps w:val="0"/>
          <w:strike w:val="0"/>
          <w:sz w:val="20"/>
          <w:highlight w:val="cyan"/>
          <w:u w:val="single"/>
        </w:rPr>
        <w:t>forced</w:t>
      </w:r>
      <w:r>
        <w:rPr>
          <w:b w:val="0"/>
          <w:i w:val="0"/>
          <w:smallCaps w:val="0"/>
          <w:strike w:val="0"/>
          <w:sz w:val="20"/>
          <w:highlight w:val="cyan"/>
          <w:u w:val="single"/>
        </w:rPr>
        <w:t xml:space="preserve"> to make</w:t>
      </w:r>
      <w:r>
        <w:rPr>
          <w:b w:val="0"/>
          <w:i w:val="0"/>
          <w:smallCaps w:val="0"/>
          <w:strike w:val="0"/>
          <w:sz w:val="20"/>
          <w:u w:val="single"/>
        </w:rPr>
        <w:t xml:space="preserve"> significant </w:t>
      </w:r>
      <w:r>
        <w:rPr>
          <w:b/>
          <w:i w:val="0"/>
          <w:smallCaps w:val="0"/>
          <w:strike w:val="0"/>
          <w:sz w:val="20"/>
          <w:highlight w:val="cyan"/>
          <w:u w:val="single"/>
        </w:rPr>
        <w:t>reductions</w:t>
      </w:r>
      <w:r>
        <w:rPr>
          <w:b w:val="0"/>
          <w:i w:val="0"/>
          <w:smallCaps w:val="0"/>
          <w:strike w:val="0"/>
          <w:sz w:val="20"/>
          <w:highlight w:val="cyan"/>
          <w:u w:val="single"/>
        </w:rPr>
        <w:t xml:space="preserve"> and</w:t>
      </w:r>
      <w:r>
        <w:rPr>
          <w:b w:val="0"/>
          <w:i w:val="0"/>
          <w:smallCaps w:val="0"/>
          <w:strike w:val="0"/>
          <w:sz w:val="16"/>
          <w:u w:val="none"/>
        </w:rPr>
        <w:t xml:space="preserve"> </w:t>
      </w:r>
      <w:r>
        <w:rPr>
          <w:b w:val="0"/>
          <w:i w:val="0"/>
          <w:smallCaps w:val="0"/>
          <w:strike w:val="0"/>
          <w:sz w:val="16"/>
          <w:u w:val="none"/>
        </w:rPr>
        <w:t>as a consequence</w:t>
      </w:r>
      <w:r>
        <w:rPr>
          <w:b w:val="0"/>
          <w:i w:val="0"/>
          <w:smallCaps w:val="0"/>
          <w:strike w:val="0"/>
          <w:sz w:val="16"/>
          <w:u w:val="none"/>
        </w:rPr>
        <w:t xml:space="preserve"> </w:t>
      </w:r>
      <w:r>
        <w:rPr>
          <w:b w:val="0"/>
          <w:i w:val="0"/>
          <w:smallCaps w:val="0"/>
          <w:strike w:val="0"/>
          <w:sz w:val="20"/>
          <w:u w:val="single"/>
        </w:rPr>
        <w:t>will seek, among other solutions, to replace coal with natural gas.</w:t>
      </w:r>
    </w:p>
    <w:p>
      <w:pPr>
        <w:spacing w:after="60"/>
      </w:pPr>
      <w:r>
        <w:rPr>
          <w:b w:val="0"/>
          <w:i w:val="0"/>
          <w:smallCaps w:val="0"/>
          <w:strike w:val="0"/>
          <w:sz w:val="20"/>
          <w:highlight w:val="cyan"/>
          <w:u w:val="single"/>
        </w:rPr>
        <w:t xml:space="preserve">The </w:t>
      </w:r>
      <w:r>
        <w:rPr>
          <w:b/>
          <w:i w:val="0"/>
          <w:smallCaps w:val="0"/>
          <w:strike w:val="0"/>
          <w:sz w:val="20"/>
          <w:highlight w:val="cyan"/>
          <w:u w:val="single"/>
        </w:rPr>
        <w:t>U.S. benefit</w:t>
      </w:r>
      <w:r>
        <w:rPr>
          <w:b w:val="0"/>
          <w:i w:val="0"/>
          <w:smallCaps w:val="0"/>
          <w:strike w:val="0"/>
          <w:sz w:val="20"/>
          <w:highlight w:val="cyan"/>
          <w:u w:val="single"/>
        </w:rPr>
        <w:t xml:space="preserve"> will be </w:t>
      </w:r>
      <w:r>
        <w:rPr>
          <w:b/>
          <w:i w:val="0"/>
          <w:smallCaps w:val="0"/>
          <w:strike w:val="0"/>
          <w:sz w:val="20"/>
          <w:highlight w:val="cyan"/>
          <w:u w:val="single"/>
        </w:rPr>
        <w:t>strong</w:t>
      </w:r>
      <w:r>
        <w:rPr>
          <w:b w:val="0"/>
          <w:i w:val="0"/>
          <w:smallCaps w:val="0"/>
          <w:strike w:val="0"/>
          <w:sz w:val="16"/>
          <w:u w:val="none"/>
        </w:rPr>
        <w:t xml:space="preserve">, although not impregnable or permanent. It is possible that </w:t>
      </w:r>
      <w:r>
        <w:rPr>
          <w:b w:val="0"/>
          <w:i w:val="0"/>
          <w:smallCaps w:val="0"/>
          <w:strike w:val="0"/>
          <w:sz w:val="20"/>
          <w:highlight w:val="cyan"/>
          <w:u w:val="single"/>
        </w:rPr>
        <w:t>other countries</w:t>
      </w:r>
      <w:r>
        <w:rPr>
          <w:b w:val="0"/>
          <w:i w:val="0"/>
          <w:smallCaps w:val="0"/>
          <w:strike w:val="0"/>
          <w:sz w:val="16"/>
          <w:u w:val="none"/>
        </w:rPr>
        <w:t xml:space="preserve"> will follow United States’ example and pursue shale gas and oil. Eventually these countries will succeed in developing these resources. However, until then, they </w:t>
      </w:r>
      <w:r>
        <w:rPr>
          <w:b w:val="0"/>
          <w:i w:val="0"/>
          <w:smallCaps w:val="0"/>
          <w:strike w:val="0"/>
          <w:sz w:val="20"/>
          <w:highlight w:val="cyan"/>
          <w:u w:val="single"/>
        </w:rPr>
        <w:t xml:space="preserve">will be </w:t>
      </w:r>
      <w:r>
        <w:rPr>
          <w:b/>
          <w:i w:val="0"/>
          <w:smallCaps w:val="0"/>
          <w:strike w:val="0"/>
          <w:sz w:val="20"/>
          <w:highlight w:val="cyan"/>
          <w:u w:val="single"/>
        </w:rPr>
        <w:t>saddled</w:t>
      </w:r>
      <w:r>
        <w:rPr>
          <w:b w:val="0"/>
          <w:i w:val="0"/>
          <w:smallCaps w:val="0"/>
          <w:strike w:val="0"/>
          <w:sz w:val="20"/>
          <w:highlight w:val="cyan"/>
          <w:u w:val="single"/>
        </w:rPr>
        <w:t xml:space="preserve"> with </w:t>
      </w:r>
      <w:r>
        <w:rPr>
          <w:b/>
          <w:i w:val="0"/>
          <w:smallCaps w:val="0"/>
          <w:strike w:val="0"/>
          <w:sz w:val="20"/>
          <w:highlight w:val="cyan"/>
          <w:u w:val="single"/>
        </w:rPr>
        <w:t>long-term</w:t>
      </w:r>
      <w:r>
        <w:rPr>
          <w:b w:val="0"/>
          <w:i w:val="0"/>
          <w:smallCaps w:val="0"/>
          <w:strike w:val="0"/>
          <w:sz w:val="20"/>
          <w:highlight w:val="cyan"/>
          <w:u w:val="single"/>
        </w:rPr>
        <w:t xml:space="preserve"> contracts for </w:t>
      </w:r>
      <w:r>
        <w:rPr>
          <w:b/>
          <w:i w:val="0"/>
          <w:smallCaps w:val="0"/>
          <w:strike w:val="0"/>
          <w:sz w:val="20"/>
          <w:highlight w:val="cyan"/>
          <w:u w:val="single"/>
        </w:rPr>
        <w:t>high-cost</w:t>
      </w:r>
      <w:r>
        <w:rPr>
          <w:b w:val="0"/>
          <w:i w:val="0"/>
          <w:smallCaps w:val="0"/>
          <w:strike w:val="0"/>
          <w:sz w:val="20"/>
          <w:highlight w:val="cyan"/>
          <w:u w:val="single"/>
        </w:rPr>
        <w:t xml:space="preserve"> natural gas</w:t>
      </w:r>
      <w:r>
        <w:rPr>
          <w:b w:val="0"/>
          <w:i w:val="0"/>
          <w:smallCaps w:val="0"/>
          <w:strike w:val="0"/>
          <w:sz w:val="20"/>
          <w:u w:val="single"/>
        </w:rPr>
        <w:t xml:space="preserve"> supplies which will be delivered as liquefied natural gas. Additionally, many countries, especially those in Europe, will also be stuck with long-term pipeline agreements for natural gas with prices tied to crude oil.</w:t>
      </w:r>
    </w:p>
    <w:p>
      <w:pPr>
        <w:spacing w:after="60"/>
      </w:pPr>
      <w:r>
        <w:rPr>
          <w:b w:val="0"/>
          <w:i w:val="0"/>
          <w:smallCaps w:val="0"/>
          <w:strike w:val="0"/>
          <w:sz w:val="16"/>
          <w:u w:val="none"/>
        </w:rPr>
        <w:t xml:space="preserve">Howbeit, it is completely wrong to believe that the U.S. experience could be replicated just by importing U.S. technologies. Specifically, United States’ breakthrough was not only achieved through new technologies, but also through the entrepreneurs who were freed from the multinational oil industry’s high-cost yoke </w:t>
      </w:r>
      <w:r>
        <w:rPr>
          <w:b w:val="0"/>
          <w:i w:val="0"/>
          <w:smallCaps w:val="0"/>
          <w:strike w:val="0"/>
          <w:sz w:val="16"/>
          <w:u w:val="none"/>
        </w:rPr>
        <w:t>and also</w:t>
      </w:r>
      <w:r>
        <w:rPr>
          <w:b w:val="0"/>
          <w:i w:val="0"/>
          <w:smallCaps w:val="0"/>
          <w:strike w:val="0"/>
          <w:sz w:val="16"/>
          <w:u w:val="none"/>
        </w:rPr>
        <w:t xml:space="preserve"> the development of the financial markets. Therefore, it is not evident that </w:t>
      </w:r>
      <w:r>
        <w:rPr>
          <w:b w:val="0"/>
          <w:i w:val="0"/>
          <w:smallCaps w:val="0"/>
          <w:strike w:val="0"/>
          <w:sz w:val="16"/>
          <w:u w:val="none"/>
        </w:rPr>
        <w:t>thelarge</w:t>
      </w:r>
      <w:r>
        <w:rPr>
          <w:b w:val="0"/>
          <w:i w:val="0"/>
          <w:smallCaps w:val="0"/>
          <w:strike w:val="0"/>
          <w:sz w:val="16"/>
          <w:u w:val="none"/>
        </w:rPr>
        <w:t xml:space="preserve"> bureaucratic organizations, such as the state-run oil and gas companies or </w:t>
      </w:r>
      <w:r>
        <w:rPr>
          <w:b w:val="0"/>
          <w:i w:val="0"/>
          <w:smallCaps w:val="0"/>
          <w:strike w:val="0"/>
          <w:sz w:val="16"/>
          <w:u w:val="none"/>
        </w:rPr>
        <w:t>themultinationals</w:t>
      </w:r>
      <w:r>
        <w:rPr>
          <w:b w:val="0"/>
          <w:i w:val="0"/>
          <w:smallCaps w:val="0"/>
          <w:strike w:val="0"/>
          <w:sz w:val="16"/>
          <w:u w:val="none"/>
        </w:rPr>
        <w:t xml:space="preserve">, could replicate the success achieved by the smaller, far more agile firms that caused the U.S. energy revolution. Furthermore, </w:t>
      </w:r>
      <w:r>
        <w:rPr>
          <w:b w:val="0"/>
          <w:i w:val="0"/>
          <w:smallCaps w:val="0"/>
          <w:strike w:val="0"/>
          <w:sz w:val="20"/>
          <w:u w:val="single"/>
        </w:rPr>
        <w:t xml:space="preserve">experience suggests that countries like </w:t>
      </w:r>
      <w:r>
        <w:rPr>
          <w:b/>
          <w:i w:val="0"/>
          <w:smallCaps w:val="0"/>
          <w:strike w:val="0"/>
          <w:sz w:val="20"/>
          <w:highlight w:val="cyan"/>
          <w:u w:val="single"/>
        </w:rPr>
        <w:t>China</w:t>
      </w:r>
      <w:r>
        <w:rPr>
          <w:b w:val="0"/>
          <w:i w:val="0"/>
          <w:smallCaps w:val="0"/>
          <w:strike w:val="0"/>
          <w:sz w:val="20"/>
          <w:highlight w:val="cyan"/>
          <w:u w:val="single"/>
        </w:rPr>
        <w:t xml:space="preserve"> and </w:t>
      </w:r>
      <w:r>
        <w:rPr>
          <w:b/>
          <w:i w:val="0"/>
          <w:smallCaps w:val="0"/>
          <w:strike w:val="0"/>
          <w:sz w:val="20"/>
          <w:highlight w:val="cyan"/>
          <w:u w:val="single"/>
        </w:rPr>
        <w:t>major oil</w:t>
      </w:r>
      <w:r>
        <w:rPr>
          <w:b w:val="0"/>
          <w:i w:val="0"/>
          <w:smallCaps w:val="0"/>
          <w:strike w:val="0"/>
          <w:sz w:val="20"/>
          <w:highlight w:val="cyan"/>
          <w:u w:val="single"/>
        </w:rPr>
        <w:t xml:space="preserve"> companies will not be able to </w:t>
      </w:r>
      <w:r>
        <w:rPr>
          <w:b/>
          <w:i w:val="0"/>
          <w:smallCaps w:val="0"/>
          <w:strike w:val="0"/>
          <w:sz w:val="20"/>
          <w:highlight w:val="cyan"/>
          <w:u w:val="single"/>
        </w:rPr>
        <w:t>duplicate</w:t>
      </w:r>
      <w:r>
        <w:rPr>
          <w:b w:val="0"/>
          <w:i w:val="0"/>
          <w:smallCaps w:val="0"/>
          <w:strike w:val="0"/>
          <w:sz w:val="20"/>
          <w:highlight w:val="cyan"/>
          <w:u w:val="single"/>
        </w:rPr>
        <w:t xml:space="preserve"> the success of</w:t>
      </w:r>
      <w:r>
        <w:rPr>
          <w:b w:val="0"/>
          <w:i w:val="0"/>
          <w:smallCaps w:val="0"/>
          <w:strike w:val="0"/>
          <w:sz w:val="20"/>
          <w:u w:val="single"/>
        </w:rPr>
        <w:t xml:space="preserve"> the </w:t>
      </w:r>
      <w:r>
        <w:rPr>
          <w:b w:val="0"/>
          <w:i w:val="0"/>
          <w:smallCaps w:val="0"/>
          <w:strike w:val="0"/>
          <w:sz w:val="20"/>
          <w:highlight w:val="cyan"/>
          <w:u w:val="single"/>
        </w:rPr>
        <w:t>America</w:t>
      </w:r>
      <w:r>
        <w:rPr>
          <w:b w:val="0"/>
          <w:i w:val="0"/>
          <w:smallCaps w:val="0"/>
          <w:strike w:val="0"/>
          <w:sz w:val="20"/>
          <w:u w:val="single"/>
        </w:rPr>
        <w:t xml:space="preserve">n entrepreneurs. Surely, shale gas and oil reserves will be developed </w:t>
      </w:r>
      <w:r>
        <w:rPr>
          <w:b/>
          <w:i w:val="0"/>
          <w:smallCaps w:val="0"/>
          <w:strike w:val="0"/>
          <w:sz w:val="20"/>
          <w:highlight w:val="cyan"/>
          <w:u w:val="single"/>
        </w:rPr>
        <w:t>elsewhere</w:t>
      </w:r>
      <w:r>
        <w:rPr>
          <w:b w:val="0"/>
          <w:i w:val="0"/>
          <w:smallCaps w:val="0"/>
          <w:strike w:val="0"/>
          <w:sz w:val="20"/>
          <w:u w:val="single"/>
        </w:rPr>
        <w:t xml:space="preserve">, but the </w:t>
      </w:r>
      <w:r>
        <w:rPr>
          <w:b/>
          <w:i w:val="0"/>
          <w:smallCaps w:val="0"/>
          <w:strike w:val="0"/>
          <w:sz w:val="20"/>
          <w:highlight w:val="cyan"/>
          <w:u w:val="single"/>
        </w:rPr>
        <w:t>costs</w:t>
      </w:r>
      <w:r>
        <w:rPr>
          <w:b w:val="0"/>
          <w:i w:val="0"/>
          <w:smallCaps w:val="0"/>
          <w:strike w:val="0"/>
          <w:sz w:val="20"/>
          <w:u w:val="single"/>
        </w:rPr>
        <w:t xml:space="preserve"> involved </w:t>
      </w:r>
      <w:r>
        <w:rPr>
          <w:b w:val="0"/>
          <w:i w:val="0"/>
          <w:smallCaps w:val="0"/>
          <w:strike w:val="0"/>
          <w:sz w:val="20"/>
          <w:highlight w:val="cyan"/>
          <w:u w:val="single"/>
        </w:rPr>
        <w:t xml:space="preserve">will be </w:t>
      </w:r>
      <w:r>
        <w:rPr>
          <w:b/>
          <w:i w:val="0"/>
          <w:smallCaps w:val="0"/>
          <w:strike w:val="0"/>
          <w:sz w:val="20"/>
          <w:highlight w:val="cyan"/>
          <w:u w:val="single"/>
        </w:rPr>
        <w:t>much higher</w:t>
      </w:r>
      <w:r>
        <w:rPr>
          <w:b w:val="0"/>
          <w:i w:val="0"/>
          <w:smallCaps w:val="0"/>
          <w:strike w:val="0"/>
          <w:sz w:val="20"/>
          <w:u w:val="single"/>
        </w:rPr>
        <w:t>.</w:t>
      </w:r>
    </w:p>
    <w:p>
      <w:pPr>
        <w:spacing w:after="60"/>
      </w:pPr>
      <w:r>
        <w:rPr>
          <w:b w:val="0"/>
          <w:i w:val="0"/>
          <w:smallCaps w:val="0"/>
          <w:strike w:val="0"/>
          <w:sz w:val="16"/>
          <w:u w:val="none"/>
        </w:rPr>
        <w:t xml:space="preserve">As mentioned before, </w:t>
      </w:r>
      <w:r>
        <w:rPr>
          <w:b/>
          <w:i w:val="0"/>
          <w:smallCaps w:val="0"/>
          <w:strike w:val="0"/>
          <w:sz w:val="20"/>
          <w:highlight w:val="cyan"/>
          <w:u w:val="single"/>
        </w:rPr>
        <w:t>U</w:t>
      </w:r>
      <w:r>
        <w:rPr>
          <w:b w:val="0"/>
          <w:i w:val="0"/>
          <w:smallCaps w:val="0"/>
          <w:strike w:val="0"/>
          <w:sz w:val="16"/>
          <w:u w:val="single"/>
        </w:rPr>
        <w:t xml:space="preserve">nited </w:t>
      </w:r>
      <w:r>
        <w:rPr>
          <w:b/>
          <w:i w:val="0"/>
          <w:smallCaps w:val="0"/>
          <w:strike w:val="0"/>
          <w:sz w:val="20"/>
          <w:highlight w:val="cyan"/>
          <w:u w:val="single"/>
        </w:rPr>
        <w:t>S</w:t>
      </w:r>
      <w:r>
        <w:rPr>
          <w:b w:val="0"/>
          <w:i w:val="0"/>
          <w:smallCaps w:val="0"/>
          <w:strike w:val="0"/>
          <w:sz w:val="16"/>
          <w:u w:val="single"/>
        </w:rPr>
        <w:t xml:space="preserve">tates </w:t>
      </w:r>
      <w:r>
        <w:rPr>
          <w:b w:val="0"/>
          <w:i w:val="0"/>
          <w:smallCaps w:val="0"/>
          <w:strike w:val="0"/>
          <w:sz w:val="16"/>
          <w:highlight w:val="cyan"/>
          <w:u w:val="single"/>
        </w:rPr>
        <w:t>could</w:t>
      </w:r>
      <w:r>
        <w:rPr>
          <w:b w:val="0"/>
          <w:i w:val="0"/>
          <w:smallCaps w:val="0"/>
          <w:strike w:val="0"/>
          <w:sz w:val="16"/>
          <w:u w:val="single"/>
        </w:rPr>
        <w:t xml:space="preserve"> potentially </w:t>
      </w:r>
      <w:r>
        <w:rPr>
          <w:b w:val="0"/>
          <w:i w:val="0"/>
          <w:smallCaps w:val="0"/>
          <w:strike w:val="0"/>
          <w:sz w:val="16"/>
          <w:highlight w:val="cyan"/>
          <w:u w:val="single"/>
        </w:rPr>
        <w:t xml:space="preserve">experience a </w:t>
      </w:r>
      <w:r>
        <w:rPr>
          <w:b/>
          <w:i w:val="0"/>
          <w:smallCaps w:val="0"/>
          <w:strike w:val="0"/>
          <w:sz w:val="20"/>
          <w:highlight w:val="cyan"/>
          <w:u w:val="single"/>
        </w:rPr>
        <w:t>New American Century</w:t>
      </w:r>
      <w:r>
        <w:rPr>
          <w:b w:val="0"/>
          <w:i w:val="0"/>
          <w:smallCaps w:val="0"/>
          <w:strike w:val="0"/>
          <w:sz w:val="16"/>
          <w:u w:val="single"/>
        </w:rPr>
        <w:t xml:space="preserve"> </w:t>
      </w:r>
      <w:r>
        <w:rPr>
          <w:b w:val="0"/>
          <w:i w:val="0"/>
          <w:smallCaps w:val="0"/>
          <w:strike w:val="0"/>
          <w:sz w:val="16"/>
          <w:u w:val="single"/>
        </w:rPr>
        <w:t>due to the fact that</w:t>
      </w:r>
      <w:r>
        <w:rPr>
          <w:b w:val="0"/>
          <w:i w:val="0"/>
          <w:smallCaps w:val="0"/>
          <w:strike w:val="0"/>
          <w:sz w:val="16"/>
          <w:u w:val="single"/>
        </w:rPr>
        <w:t xml:space="preserve"> entrepreneurs flourished here first and because </w:t>
      </w:r>
      <w:r>
        <w:rPr>
          <w:b/>
          <w:i w:val="0"/>
          <w:smallCaps w:val="0"/>
          <w:strike w:val="0"/>
          <w:sz w:val="20"/>
          <w:highlight w:val="cyan"/>
          <w:u w:val="single"/>
        </w:rPr>
        <w:t>no other country</w:t>
      </w:r>
      <w:r>
        <w:rPr>
          <w:b w:val="0"/>
          <w:i w:val="0"/>
          <w:smallCaps w:val="0"/>
          <w:strike w:val="0"/>
          <w:sz w:val="16"/>
          <w:highlight w:val="cyan"/>
          <w:u w:val="single"/>
        </w:rPr>
        <w:t xml:space="preserve"> would have the economic </w:t>
      </w:r>
      <w:r>
        <w:rPr>
          <w:b/>
          <w:i w:val="0"/>
          <w:smallCaps w:val="0"/>
          <w:strike w:val="0"/>
          <w:sz w:val="20"/>
          <w:highlight w:val="cyan"/>
          <w:u w:val="single"/>
        </w:rPr>
        <w:t>flexibility</w:t>
      </w:r>
      <w:r>
        <w:rPr>
          <w:b w:val="0"/>
          <w:i w:val="0"/>
          <w:smallCaps w:val="0"/>
          <w:strike w:val="0"/>
          <w:sz w:val="16"/>
          <w:highlight w:val="cyan"/>
          <w:u w:val="single"/>
        </w:rPr>
        <w:t xml:space="preserve"> needed for such</w:t>
      </w:r>
      <w:r>
        <w:rPr>
          <w:b w:val="0"/>
          <w:i w:val="0"/>
          <w:smallCaps w:val="0"/>
          <w:strike w:val="0"/>
          <w:sz w:val="16"/>
          <w:u w:val="single"/>
        </w:rPr>
        <w:t xml:space="preserve"> a </w:t>
      </w:r>
      <w:r>
        <w:rPr>
          <w:b/>
          <w:i w:val="0"/>
          <w:smallCaps w:val="0"/>
          <w:strike w:val="0"/>
          <w:sz w:val="20"/>
          <w:highlight w:val="cyan"/>
          <w:u w:val="single"/>
        </w:rPr>
        <w:t>development</w:t>
      </w:r>
      <w:r>
        <w:rPr>
          <w:b w:val="0"/>
          <w:i w:val="0"/>
          <w:smallCaps w:val="0"/>
          <w:strike w:val="0"/>
          <w:sz w:val="16"/>
          <w:u w:val="none"/>
        </w:rPr>
        <w:t xml:space="preserve">. </w:t>
      </w:r>
    </w:p>
    <w:p>
      <w:pPr>
        <w:spacing w:after="60"/>
      </w:pPr>
      <w:r>
        <w:rPr>
          <w:b w:val="0"/>
          <w:i w:val="0"/>
          <w:smallCaps w:val="0"/>
          <w:strike w:val="0"/>
          <w:sz w:val="16"/>
          <w:u w:val="none"/>
        </w:rPr>
        <w:t xml:space="preserve">To conclude with, </w:t>
      </w:r>
      <w:r>
        <w:rPr>
          <w:b w:val="0"/>
          <w:i w:val="0"/>
          <w:smallCaps w:val="0"/>
          <w:strike w:val="0"/>
          <w:sz w:val="20"/>
          <w:highlight w:val="cyan"/>
          <w:u w:val="single"/>
        </w:rPr>
        <w:t xml:space="preserve">achieving </w:t>
      </w:r>
      <w:r>
        <w:rPr>
          <w:b/>
          <w:i w:val="0"/>
          <w:smallCaps w:val="0"/>
          <w:strike w:val="0"/>
          <w:sz w:val="20"/>
          <w:highlight w:val="cyan"/>
          <w:u w:val="single"/>
        </w:rPr>
        <w:t>energy independence</w:t>
      </w:r>
      <w:r>
        <w:rPr>
          <w:b w:val="0"/>
          <w:i w:val="0"/>
          <w:smallCaps w:val="0"/>
          <w:strike w:val="0"/>
          <w:sz w:val="20"/>
          <w:highlight w:val="cyan"/>
          <w:u w:val="single"/>
        </w:rPr>
        <w:t xml:space="preserve"> will </w:t>
      </w:r>
      <w:r>
        <w:rPr>
          <w:b/>
          <w:i w:val="0"/>
          <w:smallCaps w:val="0"/>
          <w:strike w:val="0"/>
          <w:sz w:val="20"/>
          <w:highlight w:val="cyan"/>
          <w:u w:val="single"/>
        </w:rPr>
        <w:t>revolutionize</w:t>
      </w:r>
      <w:r>
        <w:rPr>
          <w:b w:val="0"/>
          <w:i w:val="0"/>
          <w:smallCaps w:val="0"/>
          <w:strike w:val="0"/>
          <w:sz w:val="20"/>
          <w:highlight w:val="cyan"/>
          <w:u w:val="single"/>
        </w:rPr>
        <w:t xml:space="preserve"> the United States and the </w:t>
      </w:r>
      <w:r>
        <w:rPr>
          <w:b/>
          <w:i w:val="0"/>
          <w:smallCaps w:val="0"/>
          <w:strike w:val="0"/>
          <w:sz w:val="20"/>
          <w:highlight w:val="cyan"/>
          <w:u w:val="single"/>
        </w:rPr>
        <w:t>global economies</w:t>
      </w:r>
      <w:r>
        <w:rPr>
          <w:b w:val="0"/>
          <w:i w:val="0"/>
          <w:smallCaps w:val="0"/>
          <w:strike w:val="0"/>
          <w:sz w:val="20"/>
          <w:u w:val="single"/>
        </w:rPr>
        <w:t xml:space="preserve"> over the next decade</w:t>
      </w:r>
      <w:r>
        <w:rPr>
          <w:b w:val="0"/>
          <w:i w:val="0"/>
          <w:smallCaps w:val="0"/>
          <w:strike w:val="0"/>
          <w:sz w:val="16"/>
          <w:u w:val="none"/>
        </w:rPr>
        <w:t xml:space="preserve">. </w:t>
      </w:r>
      <w:r>
        <w:rPr>
          <w:b w:val="0"/>
          <w:i w:val="0"/>
          <w:smallCaps w:val="0"/>
          <w:strike w:val="0"/>
          <w:sz w:val="16"/>
          <w:u w:val="none"/>
        </w:rPr>
        <w:t>As a consequence</w:t>
      </w:r>
      <w:r>
        <w:rPr>
          <w:b w:val="0"/>
          <w:i w:val="0"/>
          <w:smallCaps w:val="0"/>
          <w:strike w:val="0"/>
          <w:sz w:val="16"/>
          <w:u w:val="none"/>
        </w:rPr>
        <w:t>, many firms that have played a vital role in the energy sector for the last fifty years will probably diminish in importance or completely vanish. In June 2011, IBM</w:t>
      </w:r>
      <w:r>
        <w:rPr>
          <w:b w:val="0"/>
          <w:i w:val="0"/>
          <w:smallCaps w:val="0"/>
          <w:strike w:val="0"/>
          <w:sz w:val="16"/>
          <w:u w:val="none"/>
        </w:rPr>
        <w:t>8 ,</w:t>
      </w:r>
      <w:r>
        <w:rPr>
          <w:b w:val="0"/>
          <w:i w:val="0"/>
          <w:smallCaps w:val="0"/>
          <w:strike w:val="0"/>
          <w:sz w:val="16"/>
          <w:u w:val="none"/>
        </w:rPr>
        <w:t xml:space="preserve"> when </w:t>
      </w:r>
      <w:r>
        <w:rPr>
          <w:b w:val="0"/>
          <w:i w:val="0"/>
          <w:smallCaps w:val="0"/>
          <w:strike w:val="0"/>
          <w:sz w:val="16"/>
          <w:u w:val="none"/>
        </w:rPr>
        <w:t>celebratedits</w:t>
      </w:r>
      <w:r>
        <w:rPr>
          <w:b w:val="0"/>
          <w:i w:val="0"/>
          <w:smallCaps w:val="0"/>
          <w:strike w:val="0"/>
          <w:sz w:val="16"/>
          <w:u w:val="none"/>
        </w:rPr>
        <w:t xml:space="preserve"> first century of existence, published a remarkable advertisement which said that nearly all the companies which our grandparents admired have disappeared. Additionally, the company expects that in twenty years from 2011 most large firms, which seemed important at the time, will have disappeared as well. According to IBM, it is possible that a person born in Europe or the United States in 2020 will never know about Exxon.</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