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Drug discovery’s inefficient </w:t>
      </w:r>
      <w:r>
        <w:rPr>
          <w:b/>
          <w:i w:val="0"/>
          <w:smallCaps w:val="0"/>
          <w:strike w:val="0"/>
          <w:sz w:val="24"/>
          <w:u w:val="single"/>
        </w:rPr>
        <w:t>now</w:t>
      </w:r>
      <w:r>
        <w:rPr>
          <w:b/>
          <w:i w:val="0"/>
          <w:smallCaps w:val="0"/>
          <w:strike w:val="0"/>
          <w:sz w:val="24"/>
          <w:u w:val="none"/>
        </w:rPr>
        <w:t xml:space="preserve"> due to </w:t>
      </w:r>
      <w:r>
        <w:rPr>
          <w:b/>
          <w:i w:val="0"/>
          <w:smallCaps w:val="0"/>
          <w:strike w:val="0"/>
          <w:sz w:val="24"/>
          <w:u w:val="single"/>
        </w:rPr>
        <w:t>cautious regulation</w:t>
      </w:r>
      <w:r>
        <w:rPr>
          <w:b/>
          <w:i w:val="0"/>
          <w:smallCaps w:val="0"/>
          <w:strike w:val="0"/>
          <w:sz w:val="24"/>
          <w:u w:val="none"/>
        </w:rPr>
        <w:t xml:space="preserve">, </w:t>
      </w:r>
      <w:r>
        <w:rPr>
          <w:b/>
          <w:i w:val="0"/>
          <w:smallCaps w:val="0"/>
          <w:strike w:val="0"/>
          <w:sz w:val="24"/>
          <w:u w:val="single"/>
        </w:rPr>
        <w:t>increasing costs</w:t>
      </w:r>
      <w:r>
        <w:rPr>
          <w:b/>
          <w:i w:val="0"/>
          <w:smallCaps w:val="0"/>
          <w:strike w:val="0"/>
          <w:sz w:val="24"/>
          <w:u w:val="none"/>
        </w:rPr>
        <w:t xml:space="preserve">, and reliance on </w:t>
      </w:r>
      <w:r>
        <w:rPr>
          <w:b/>
          <w:i w:val="0"/>
          <w:smallCaps w:val="0"/>
          <w:strike w:val="0"/>
          <w:sz w:val="24"/>
          <w:u w:val="single"/>
        </w:rPr>
        <w:t>trial-and-error</w:t>
      </w:r>
      <w:r>
        <w:rPr>
          <w:b/>
          <w:i w:val="0"/>
          <w:smallCaps w:val="0"/>
          <w:strike w:val="0"/>
          <w:sz w:val="24"/>
          <w:u w:val="none"/>
        </w:rPr>
        <w:t xml:space="preserve">. AI </w:t>
      </w:r>
      <w:r>
        <w:rPr>
          <w:b/>
          <w:i w:val="0"/>
          <w:smallCaps w:val="0"/>
          <w:strike w:val="0"/>
          <w:sz w:val="24"/>
          <w:u w:val="single"/>
        </w:rPr>
        <w:t>revolutionizes</w:t>
      </w:r>
      <w:r>
        <w:rPr>
          <w:b/>
          <w:i w:val="0"/>
          <w:smallCaps w:val="0"/>
          <w:strike w:val="0"/>
          <w:sz w:val="24"/>
          <w:u w:val="none"/>
        </w:rPr>
        <w:t xml:space="preserve"> testing, eliminating the risk of </w:t>
      </w:r>
      <w:r>
        <w:rPr>
          <w:b/>
          <w:i w:val="0"/>
          <w:smallCaps w:val="0"/>
          <w:strike w:val="0"/>
          <w:sz w:val="24"/>
          <w:u w:val="single"/>
        </w:rPr>
        <w:t>human error</w:t>
      </w:r>
      <w:r>
        <w:rPr>
          <w:b/>
          <w:i w:val="0"/>
          <w:smallCaps w:val="0"/>
          <w:strike w:val="0"/>
          <w:sz w:val="24"/>
          <w:u w:val="none"/>
        </w:rPr>
        <w:t xml:space="preserve">, which is key to </w:t>
      </w:r>
      <w:r>
        <w:rPr>
          <w:b/>
          <w:i w:val="0"/>
          <w:smallCaps w:val="0"/>
          <w:strike w:val="0"/>
          <w:sz w:val="24"/>
          <w:u w:val="single"/>
        </w:rPr>
        <w:t>rapid drug rollout</w:t>
      </w:r>
      <w:r>
        <w:rPr>
          <w:b/>
          <w:i w:val="0"/>
          <w:smallCaps w:val="0"/>
          <w:strike w:val="0"/>
          <w:sz w:val="24"/>
          <w:u w:val="none"/>
        </w:rPr>
        <w:t>.</w:t>
      </w:r>
    </w:p>
    <w:p>
      <w:pPr>
        <w:spacing w:after="80"/>
      </w:pPr>
      <w:r>
        <w:rPr>
          <w:b w:val="0"/>
          <w:i w:val="0"/>
          <w:smallCaps w:val="0"/>
          <w:strike w:val="0"/>
          <w:sz w:val="16"/>
          <w:u w:val="none"/>
        </w:rPr>
        <w:t xml:space="preserve">---This is kind of </w:t>
      </w:r>
      <w:r>
        <w:rPr>
          <w:b w:val="0"/>
          <w:i w:val="0"/>
          <w:smallCaps w:val="0"/>
          <w:strike w:val="0"/>
          <w:sz w:val="16"/>
          <w:u w:val="none"/>
        </w:rPr>
        <w:t>squo</w:t>
      </w:r>
      <w:r>
        <w:rPr>
          <w:b w:val="0"/>
          <w:i w:val="0"/>
          <w:smallCaps w:val="0"/>
          <w:strike w:val="0"/>
          <w:sz w:val="16"/>
          <w:u w:val="none"/>
        </w:rPr>
        <w:t xml:space="preserve"> descriptive</w:t>
      </w:r>
    </w:p>
    <w:p>
      <w:pPr>
        <w:spacing w:after="60"/>
      </w:pPr>
      <w:r>
        <w:rPr>
          <w:b/>
          <w:i w:val="0"/>
          <w:smallCaps w:val="0"/>
          <w:strike w:val="0"/>
          <w:sz w:val="24"/>
          <w:u w:val="none"/>
        </w:rPr>
        <w:t>Rubstein</w:t>
      </w:r>
      <w:r>
        <w:rPr>
          <w:b/>
          <w:i w:val="0"/>
          <w:smallCaps w:val="0"/>
          <w:strike w:val="0"/>
          <w:sz w:val="24"/>
          <w:u w:val="none"/>
        </w:rPr>
        <w:t xml:space="preserve"> 23,</w:t>
      </w:r>
      <w:r>
        <w:rPr>
          <w:b w:val="0"/>
          <w:i w:val="0"/>
          <w:smallCaps w:val="0"/>
          <w:strike w:val="0"/>
          <w:sz w:val="16"/>
          <w:u w:val="none"/>
        </w:rPr>
        <w:t xml:space="preserve"> [Adrian </w:t>
      </w:r>
      <w:r>
        <w:rPr>
          <w:b w:val="0"/>
          <w:i w:val="0"/>
          <w:smallCaps w:val="0"/>
          <w:strike w:val="0"/>
          <w:sz w:val="16"/>
          <w:u w:val="none"/>
        </w:rPr>
        <w:t>Rubstein</w:t>
      </w:r>
      <w:r>
        <w:rPr>
          <w:b w:val="0"/>
          <w:i w:val="0"/>
          <w:smallCaps w:val="0"/>
          <w:strike w:val="0"/>
          <w:sz w:val="16"/>
          <w:u w:val="none"/>
        </w:rPr>
        <w:t xml:space="preserve"> (</w:t>
      </w:r>
      <w:r>
        <w:rPr>
          <w:b w:val="0"/>
          <w:i w:val="0"/>
          <w:smallCaps w:val="0"/>
          <w:strike w:val="0"/>
          <w:sz w:val="16"/>
          <w:u w:val="none"/>
        </w:rPr>
        <w:t>CEO of Ax3.Bio</w:t>
      </w:r>
      <w:r>
        <w:rPr>
          <w:b w:val="0"/>
          <w:i w:val="0"/>
          <w:smallCaps w:val="0"/>
          <w:strike w:val="0"/>
          <w:sz w:val="16"/>
          <w:u w:val="none"/>
        </w:rPr>
        <w:t>, Bioentrepreneur, Biotechnology Advisor), “</w:t>
      </w:r>
      <w:r>
        <w:rPr>
          <w:b w:val="0"/>
          <w:i w:val="0"/>
          <w:smallCaps w:val="0"/>
          <w:strike w:val="0"/>
          <w:sz w:val="16"/>
          <w:u w:val="none"/>
        </w:rPr>
        <w:t>Redefining drug development: the trailblazing evolution of the pharmaceutical industry</w:t>
      </w:r>
      <w:r>
        <w:rPr>
          <w:b w:val="0"/>
          <w:i w:val="0"/>
          <w:smallCaps w:val="0"/>
          <w:strike w:val="0"/>
          <w:sz w:val="16"/>
          <w:u w:val="none"/>
        </w:rPr>
        <w:t xml:space="preserve">,” </w:t>
      </w:r>
      <w:r>
        <w:rPr>
          <w:b w:val="0"/>
          <w:i w:val="0"/>
          <w:smallCaps w:val="0"/>
          <w:strike w:val="0"/>
          <w:sz w:val="16"/>
          <w:u w:val="none"/>
        </w:rPr>
        <w:t>Labiotech</w:t>
      </w:r>
      <w:r>
        <w:rPr>
          <w:b w:val="0"/>
          <w:i w:val="0"/>
          <w:smallCaps w:val="0"/>
          <w:strike w:val="0"/>
          <w:sz w:val="16"/>
          <w:u w:val="none"/>
        </w:rPr>
        <w:t xml:space="preserve">, </w:t>
      </w:r>
      <w:r>
        <w:rPr>
          <w:b w:val="0"/>
          <w:i w:val="0"/>
          <w:smallCaps w:val="0"/>
          <w:strike w:val="0"/>
          <w:sz w:val="16"/>
          <w:u w:val="none"/>
        </w:rPr>
        <w:t xml:space="preserve">, accessed 7-4-2024, 11/29/23]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u w:val="none"/>
        </w:rPr>
        <w:t xml:space="preserve">For any pharmaceutical company or academic institution, </w:t>
      </w:r>
      <w:r>
        <w:rPr>
          <w:b w:val="0"/>
          <w:i w:val="0"/>
          <w:smallCaps w:val="0"/>
          <w:strike w:val="0"/>
          <w:sz w:val="20"/>
          <w:u w:val="single"/>
        </w:rPr>
        <w:t xml:space="preserve">it is a big achievement to advance a drug candidate to phase 1 clinical </w:t>
      </w:r>
      <w:r>
        <w:rPr>
          <w:b w:val="0"/>
          <w:i w:val="0"/>
          <w:smallCaps w:val="0"/>
          <w:strike w:val="0"/>
          <w:sz w:val="20"/>
          <w:u w:val="single"/>
        </w:rPr>
        <w:t>trials</w:t>
      </w:r>
      <w:r>
        <w:rPr>
          <w:b w:val="0"/>
          <w:i w:val="0"/>
          <w:smallCaps w:val="0"/>
          <w:strike w:val="0"/>
          <w:sz w:val="20"/>
          <w:u w:val="single"/>
        </w:rPr>
        <w:t xml:space="preserve"> after drug candidates are rigorously optimized at the preclinical stage. However, </w:t>
      </w:r>
      <w:r>
        <w:rPr>
          <w:b w:val="0"/>
          <w:i w:val="0"/>
          <w:smallCaps w:val="0"/>
          <w:strike w:val="0"/>
          <w:sz w:val="20"/>
          <w:highlight w:val="cyan"/>
          <w:u w:val="single"/>
        </w:rPr>
        <w:t>nine out of ten drug candidates</w:t>
      </w:r>
      <w:r>
        <w:rPr>
          <w:b w:val="0"/>
          <w:i w:val="0"/>
          <w:smallCaps w:val="0"/>
          <w:strike w:val="0"/>
          <w:sz w:val="20"/>
          <w:u w:val="single"/>
        </w:rPr>
        <w:t xml:space="preserve"> would </w:t>
      </w:r>
      <w:r>
        <w:rPr>
          <w:b/>
          <w:i w:val="0"/>
          <w:smallCaps w:val="0"/>
          <w:strike w:val="0"/>
          <w:sz w:val="20"/>
          <w:highlight w:val="cyan"/>
          <w:u w:val="single"/>
        </w:rPr>
        <w:t>fail</w:t>
      </w:r>
      <w:r>
        <w:rPr>
          <w:b w:val="0"/>
          <w:i w:val="0"/>
          <w:smallCaps w:val="0"/>
          <w:strike w:val="0"/>
          <w:sz w:val="20"/>
          <w:highlight w:val="cyan"/>
          <w:u w:val="single"/>
        </w:rPr>
        <w:t xml:space="preserve"> during</w:t>
      </w:r>
      <w:r>
        <w:rPr>
          <w:b w:val="0"/>
          <w:i w:val="0"/>
          <w:smallCaps w:val="0"/>
          <w:strike w:val="0"/>
          <w:sz w:val="20"/>
          <w:u w:val="single"/>
        </w:rPr>
        <w:t xml:space="preserve"> phase 1, 2, 3 clinical </w:t>
      </w:r>
      <w:r>
        <w:rPr>
          <w:b/>
          <w:i w:val="0"/>
          <w:smallCaps w:val="0"/>
          <w:strike w:val="0"/>
          <w:sz w:val="20"/>
          <w:highlight w:val="cyan"/>
          <w:u w:val="single"/>
        </w:rPr>
        <w:t>trials</w:t>
      </w:r>
      <w:r>
        <w:rPr>
          <w:b w:val="0"/>
          <w:i w:val="0"/>
          <w:smallCaps w:val="0"/>
          <w:strike w:val="0"/>
          <w:sz w:val="20"/>
          <w:highlight w:val="cyan"/>
          <w:u w:val="single"/>
        </w:rPr>
        <w:t xml:space="preserve"> and</w:t>
      </w:r>
      <w:r>
        <w:rPr>
          <w:b w:val="0"/>
          <w:i w:val="0"/>
          <w:smallCaps w:val="0"/>
          <w:strike w:val="0"/>
          <w:sz w:val="20"/>
          <w:u w:val="single"/>
        </w:rPr>
        <w:t xml:space="preserve"> drug </w:t>
      </w:r>
      <w:r>
        <w:rPr>
          <w:b/>
          <w:i w:val="0"/>
          <w:smallCaps w:val="0"/>
          <w:strike w:val="0"/>
          <w:sz w:val="20"/>
          <w:highlight w:val="cyan"/>
          <w:u w:val="single"/>
        </w:rPr>
        <w:t>approval</w:t>
      </w:r>
      <w:r>
        <w:rPr>
          <w:b w:val="0"/>
          <w:i w:val="0"/>
          <w:smallCaps w:val="0"/>
          <w:strike w:val="0"/>
          <w:sz w:val="20"/>
          <w:u w:val="single"/>
        </w:rPr>
        <w:t>.</w:t>
      </w:r>
    </w:p>
    <w:p>
      <w:pPr>
        <w:spacing w:after="60"/>
      </w:pPr>
      <w:r>
        <w:rPr>
          <w:b w:val="0"/>
          <w:i w:val="0"/>
          <w:smallCaps w:val="0"/>
          <w:strike w:val="0"/>
          <w:sz w:val="16"/>
          <w:u w:val="none"/>
        </w:rPr>
        <w:t xml:space="preserve">It is also worth noting that </w:t>
      </w:r>
      <w:r>
        <w:rPr>
          <w:b w:val="0"/>
          <w:i w:val="0"/>
          <w:smallCaps w:val="0"/>
          <w:strike w:val="0"/>
          <w:sz w:val="20"/>
          <w:u w:val="single"/>
        </w:rPr>
        <w:t>the 90% failure rate</w:t>
      </w:r>
      <w:r>
        <w:rPr>
          <w:b w:val="0"/>
          <w:i w:val="0"/>
          <w:smallCaps w:val="0"/>
          <w:strike w:val="0"/>
          <w:sz w:val="16"/>
          <w:u w:val="none"/>
        </w:rPr>
        <w:t xml:space="preserve"> is for the drug candidates that are already advanced to phase 1 clinical </w:t>
      </w:r>
      <w:r>
        <w:rPr>
          <w:b w:val="0"/>
          <w:i w:val="0"/>
          <w:smallCaps w:val="0"/>
          <w:strike w:val="0"/>
          <w:sz w:val="16"/>
          <w:u w:val="none"/>
        </w:rPr>
        <w:t>trials</w:t>
      </w:r>
      <w:r>
        <w:rPr>
          <w:b w:val="0"/>
          <w:i w:val="0"/>
          <w:smallCaps w:val="0"/>
          <w:strike w:val="0"/>
          <w:sz w:val="16"/>
          <w:u w:val="none"/>
        </w:rPr>
        <w:t xml:space="preserve">, </w:t>
      </w:r>
      <w:r>
        <w:rPr>
          <w:b w:val="0"/>
          <w:i w:val="0"/>
          <w:smallCaps w:val="0"/>
          <w:strike w:val="0"/>
          <w:sz w:val="20"/>
          <w:highlight w:val="cyan"/>
          <w:u w:val="single"/>
        </w:rPr>
        <w:t>which does not include</w:t>
      </w:r>
      <w:r>
        <w:rPr>
          <w:b w:val="0"/>
          <w:i w:val="0"/>
          <w:smallCaps w:val="0"/>
          <w:strike w:val="0"/>
          <w:sz w:val="20"/>
          <w:u w:val="single"/>
        </w:rPr>
        <w:t xml:space="preserve"> the drug candidates in the </w:t>
      </w:r>
      <w:r>
        <w:rPr>
          <w:b/>
          <w:i w:val="0"/>
          <w:smallCaps w:val="0"/>
          <w:strike w:val="0"/>
          <w:sz w:val="20"/>
          <w:highlight w:val="cyan"/>
          <w:u w:val="single"/>
        </w:rPr>
        <w:t>preclinical stages</w:t>
      </w:r>
      <w:r>
        <w:rPr>
          <w:b w:val="0"/>
          <w:i w:val="0"/>
          <w:smallCaps w:val="0"/>
          <w:strike w:val="0"/>
          <w:sz w:val="16"/>
          <w:u w:val="none"/>
        </w:rPr>
        <w:t xml:space="preserve">. If drug candidates in the preclinical stage are also counted, the failure rate of drug discovery/development is even higher than 90%. </w:t>
      </w:r>
      <w:r>
        <w:rPr>
          <w:b w:val="0"/>
          <w:i w:val="0"/>
          <w:smallCaps w:val="0"/>
          <w:strike w:val="0"/>
          <w:sz w:val="20"/>
          <w:u w:val="single"/>
        </w:rPr>
        <w:t xml:space="preserve">The concept we use for </w:t>
      </w:r>
      <w:r>
        <w:rPr>
          <w:b w:val="0"/>
          <w:i w:val="0"/>
          <w:smallCaps w:val="0"/>
          <w:strike w:val="0"/>
          <w:sz w:val="20"/>
          <w:highlight w:val="cyan"/>
          <w:u w:val="single"/>
        </w:rPr>
        <w:t xml:space="preserve">this </w:t>
      </w:r>
      <w:r>
        <w:rPr>
          <w:b/>
          <w:i w:val="0"/>
          <w:smallCaps w:val="0"/>
          <w:strike w:val="0"/>
          <w:sz w:val="20"/>
          <w:highlight w:val="cyan"/>
          <w:u w:val="single"/>
        </w:rPr>
        <w:t>low efficiency</w:t>
      </w:r>
      <w:r>
        <w:rPr>
          <w:b w:val="0"/>
          <w:i w:val="0"/>
          <w:smallCaps w:val="0"/>
          <w:strike w:val="0"/>
          <w:sz w:val="20"/>
          <w:highlight w:val="cyan"/>
          <w:u w:val="single"/>
        </w:rPr>
        <w:t xml:space="preserve"> in </w:t>
      </w:r>
      <w:r>
        <w:rPr>
          <w:b/>
          <w:i w:val="0"/>
          <w:smallCaps w:val="0"/>
          <w:strike w:val="0"/>
          <w:sz w:val="20"/>
          <w:highlight w:val="cyan"/>
          <w:u w:val="single"/>
        </w:rPr>
        <w:t>drug development</w:t>
      </w:r>
      <w:r>
        <w:rPr>
          <w:b w:val="0"/>
          <w:i w:val="0"/>
          <w:smallCaps w:val="0"/>
          <w:strike w:val="0"/>
          <w:sz w:val="20"/>
          <w:highlight w:val="cyan"/>
          <w:u w:val="single"/>
        </w:rPr>
        <w:t xml:space="preserve"> is called </w:t>
      </w:r>
      <w:r>
        <w:rPr>
          <w:b/>
          <w:i w:val="0"/>
          <w:smallCaps w:val="0"/>
          <w:strike w:val="0"/>
          <w:sz w:val="20"/>
          <w:highlight w:val="cyan"/>
          <w:u w:val="single"/>
        </w:rPr>
        <w:t>Eroom´s</w:t>
      </w:r>
      <w:r>
        <w:rPr>
          <w:b/>
          <w:i w:val="0"/>
          <w:smallCaps w:val="0"/>
          <w:strike w:val="0"/>
          <w:sz w:val="20"/>
          <w:highlight w:val="cyan"/>
          <w:u w:val="single"/>
        </w:rPr>
        <w:t xml:space="preserve"> Law</w:t>
      </w:r>
      <w:r>
        <w:rPr>
          <w:b w:val="0"/>
          <w:i w:val="0"/>
          <w:smallCaps w:val="0"/>
          <w:strike w:val="0"/>
          <w:sz w:val="20"/>
          <w:u w:val="single"/>
        </w:rPr>
        <w:t>.</w:t>
      </w:r>
    </w:p>
    <w:p>
      <w:pPr>
        <w:spacing w:after="60"/>
      </w:pPr>
      <w:r>
        <w:rPr>
          <w:b w:val="0"/>
          <w:i w:val="0"/>
          <w:smallCaps w:val="0"/>
          <w:strike w:val="0"/>
          <w:sz w:val="16"/>
          <w:u w:val="none"/>
        </w:rPr>
        <w:t>Why does drug discovery and development fail?</w:t>
      </w:r>
    </w:p>
    <w:p>
      <w:pPr>
        <w:spacing w:after="60"/>
      </w:pPr>
      <w:r>
        <w:rPr>
          <w:b w:val="0"/>
          <w:i w:val="0"/>
          <w:smallCaps w:val="0"/>
          <w:strike w:val="0"/>
          <w:sz w:val="16"/>
          <w:u w:val="none"/>
        </w:rPr>
        <w:t xml:space="preserve">In chapter 21 of Artificial intelligence and machine learning in clinical trial design and application, Robert J. </w:t>
      </w:r>
      <w:r>
        <w:rPr>
          <w:b w:val="0"/>
          <w:i w:val="0"/>
          <w:smallCaps w:val="0"/>
          <w:strike w:val="0"/>
          <w:sz w:val="16"/>
          <w:u w:val="none"/>
        </w:rPr>
        <w:t>Beetel</w:t>
      </w:r>
      <w:r>
        <w:rPr>
          <w:b w:val="0"/>
          <w:i w:val="0"/>
          <w:smallCaps w:val="0"/>
          <w:strike w:val="0"/>
          <w:sz w:val="16"/>
          <w:u w:val="none"/>
        </w:rPr>
        <w:t xml:space="preserve"> and fellow authors explained: “</w:t>
      </w:r>
      <w:r>
        <w:rPr>
          <w:b w:val="0"/>
          <w:i w:val="0"/>
          <w:smallCaps w:val="0"/>
          <w:strike w:val="0"/>
          <w:sz w:val="20"/>
          <w:u w:val="single"/>
        </w:rPr>
        <w:t xml:space="preserve">There are many explanations given for why </w:t>
      </w:r>
      <w:r>
        <w:rPr>
          <w:b/>
          <w:i w:val="0"/>
          <w:smallCaps w:val="0"/>
          <w:strike w:val="0"/>
          <w:sz w:val="20"/>
          <w:highlight w:val="cyan"/>
          <w:u w:val="single"/>
        </w:rPr>
        <w:t>drug discovery</w:t>
      </w:r>
      <w:r>
        <w:rPr>
          <w:b w:val="0"/>
          <w:i w:val="0"/>
          <w:smallCaps w:val="0"/>
          <w:strike w:val="0"/>
          <w:sz w:val="20"/>
          <w:highlight w:val="cyan"/>
          <w:u w:val="single"/>
        </w:rPr>
        <w:t xml:space="preserve"> has followed</w:t>
      </w:r>
      <w:r>
        <w:rPr>
          <w:b w:val="0"/>
          <w:i w:val="0"/>
          <w:smallCaps w:val="0"/>
          <w:strike w:val="0"/>
          <w:sz w:val="20"/>
          <w:u w:val="single"/>
        </w:rPr>
        <w:t xml:space="preserve"> </w:t>
      </w:r>
      <w:r>
        <w:rPr>
          <w:b w:val="0"/>
          <w:i w:val="0"/>
          <w:smallCaps w:val="0"/>
          <w:strike w:val="0"/>
          <w:sz w:val="20"/>
          <w:u w:val="single"/>
        </w:rPr>
        <w:t>Eroom’s</w:t>
      </w:r>
      <w:r>
        <w:rPr>
          <w:b w:val="0"/>
          <w:i w:val="0"/>
          <w:smallCaps w:val="0"/>
          <w:strike w:val="0"/>
          <w:sz w:val="20"/>
          <w:u w:val="single"/>
        </w:rPr>
        <w:t xml:space="preserve"> law, from </w:t>
      </w:r>
      <w:r>
        <w:rPr>
          <w:b/>
          <w:i w:val="0"/>
          <w:smallCaps w:val="0"/>
          <w:strike w:val="0"/>
          <w:sz w:val="20"/>
          <w:highlight w:val="cyan"/>
          <w:u w:val="single"/>
        </w:rPr>
        <w:t>cautious regulators</w:t>
      </w:r>
      <w:r>
        <w:rPr>
          <w:b w:val="0"/>
          <w:i w:val="0"/>
          <w:smallCaps w:val="0"/>
          <w:strike w:val="0"/>
          <w:sz w:val="20"/>
          <w:u w:val="single"/>
        </w:rPr>
        <w:t xml:space="preserve"> to </w:t>
      </w:r>
      <w:r>
        <w:rPr>
          <w:b/>
          <w:i w:val="0"/>
          <w:smallCaps w:val="0"/>
          <w:strike w:val="0"/>
          <w:sz w:val="20"/>
          <w:highlight w:val="cyan"/>
          <w:u w:val="single"/>
        </w:rPr>
        <w:t>increasing</w:t>
      </w:r>
      <w:r>
        <w:rPr>
          <w:b w:val="0"/>
          <w:i w:val="0"/>
          <w:smallCaps w:val="0"/>
          <w:strike w:val="0"/>
          <w:sz w:val="20"/>
          <w:u w:val="single"/>
        </w:rPr>
        <w:t xml:space="preserve"> overall </w:t>
      </w:r>
      <w:r>
        <w:rPr>
          <w:b/>
          <w:i w:val="0"/>
          <w:smallCaps w:val="0"/>
          <w:strike w:val="0"/>
          <w:sz w:val="20"/>
          <w:u w:val="single"/>
        </w:rPr>
        <w:t xml:space="preserve">R&amp;D </w:t>
      </w:r>
      <w:r>
        <w:rPr>
          <w:b/>
          <w:i w:val="0"/>
          <w:smallCaps w:val="0"/>
          <w:strike w:val="0"/>
          <w:sz w:val="20"/>
          <w:highlight w:val="cyan"/>
          <w:u w:val="single"/>
        </w:rPr>
        <w:t>costs</w:t>
      </w:r>
      <w:r>
        <w:rPr>
          <w:b w:val="0"/>
          <w:i w:val="0"/>
          <w:smallCaps w:val="0"/>
          <w:strike w:val="0"/>
          <w:sz w:val="20"/>
          <w:u w:val="single"/>
        </w:rPr>
        <w:t>.</w:t>
      </w:r>
      <w:r>
        <w:rPr>
          <w:b w:val="0"/>
          <w:i w:val="0"/>
          <w:smallCaps w:val="0"/>
          <w:strike w:val="0"/>
          <w:sz w:val="20"/>
          <w:u w:val="single"/>
        </w:rPr>
        <w:t xml:space="preserve"> But one of </w:t>
      </w:r>
      <w:r>
        <w:rPr>
          <w:b w:val="0"/>
          <w:i w:val="0"/>
          <w:smallCaps w:val="0"/>
          <w:strike w:val="0"/>
          <w:sz w:val="20"/>
          <w:highlight w:val="cyan"/>
          <w:u w:val="single"/>
        </w:rPr>
        <w:t>the biggest area</w:t>
      </w:r>
      <w:r>
        <w:rPr>
          <w:b w:val="0"/>
          <w:i w:val="0"/>
          <w:smallCaps w:val="0"/>
          <w:strike w:val="0"/>
          <w:sz w:val="20"/>
          <w:u w:val="single"/>
        </w:rPr>
        <w:t xml:space="preserve">s </w:t>
      </w:r>
      <w:r>
        <w:rPr>
          <w:b w:val="0"/>
          <w:i w:val="0"/>
          <w:smallCaps w:val="0"/>
          <w:strike w:val="0"/>
          <w:sz w:val="20"/>
          <w:highlight w:val="cyan"/>
          <w:u w:val="single"/>
        </w:rPr>
        <w:t xml:space="preserve">holding back progress is </w:t>
      </w:r>
      <w:r>
        <w:rPr>
          <w:b/>
          <w:i w:val="0"/>
          <w:smallCaps w:val="0"/>
          <w:strike w:val="0"/>
          <w:sz w:val="20"/>
          <w:highlight w:val="cyan"/>
          <w:u w:val="single"/>
        </w:rPr>
        <w:t>inefficiency</w:t>
      </w:r>
      <w:r>
        <w:rPr>
          <w:b w:val="0"/>
          <w:i w:val="0"/>
          <w:smallCaps w:val="0"/>
          <w:strike w:val="0"/>
          <w:sz w:val="20"/>
          <w:highlight w:val="cyan"/>
          <w:u w:val="single"/>
        </w:rPr>
        <w:t xml:space="preserve"> in</w:t>
      </w:r>
      <w:r>
        <w:rPr>
          <w:b w:val="0"/>
          <w:i w:val="0"/>
          <w:smallCaps w:val="0"/>
          <w:strike w:val="0"/>
          <w:sz w:val="20"/>
          <w:u w:val="single"/>
        </w:rPr>
        <w:t xml:space="preserve"> the drug </w:t>
      </w:r>
      <w:r>
        <w:rPr>
          <w:b w:val="0"/>
          <w:i w:val="0"/>
          <w:smallCaps w:val="0"/>
          <w:strike w:val="0"/>
          <w:sz w:val="20"/>
          <w:highlight w:val="cyan"/>
          <w:u w:val="single"/>
        </w:rPr>
        <w:t>discovery</w:t>
      </w:r>
      <w:r>
        <w:rPr>
          <w:b w:val="0"/>
          <w:i w:val="0"/>
          <w:smallCaps w:val="0"/>
          <w:strike w:val="0"/>
          <w:sz w:val="20"/>
          <w:u w:val="single"/>
        </w:rPr>
        <w:t xml:space="preserve"> phase</w:t>
      </w:r>
      <w:r>
        <w:rPr>
          <w:b w:val="0"/>
          <w:i w:val="0"/>
          <w:smallCaps w:val="0"/>
          <w:strike w:val="0"/>
          <w:sz w:val="16"/>
          <w:u w:val="none"/>
        </w:rPr>
        <w:t>, the preclinical animal testing and clinical trial phase of the drug-discovery process.”</w:t>
      </w:r>
    </w:p>
    <w:p>
      <w:pPr>
        <w:spacing w:after="60"/>
      </w:pPr>
      <w:r>
        <w:rPr>
          <w:b w:val="0"/>
          <w:i w:val="0"/>
          <w:smallCaps w:val="0"/>
          <w:strike w:val="0"/>
          <w:sz w:val="16"/>
          <w:u w:val="none"/>
        </w:rPr>
        <w:t>What percentage of these compounds contain drug-like properties that may be utilized to produce life-saving drugs? Millions? Billions? Trillions? The answer is 1060 novemdecillion. To put this into context, the Milky Way contains around 100 billion, or 1011, stars.</w:t>
      </w:r>
    </w:p>
    <w:p>
      <w:pPr>
        <w:spacing w:after="60"/>
      </w:pPr>
      <w:r>
        <w:rPr>
          <w:b w:val="0"/>
          <w:i w:val="0"/>
          <w:smallCaps w:val="0"/>
          <w:strike w:val="0"/>
          <w:sz w:val="16"/>
          <w:u w:val="none"/>
        </w:rPr>
        <w:t xml:space="preserve">From phase 1 to phase 3, </w:t>
      </w:r>
      <w:r>
        <w:rPr>
          <w:b w:val="0"/>
          <w:i w:val="0"/>
          <w:smallCaps w:val="0"/>
          <w:strike w:val="0"/>
          <w:sz w:val="20"/>
          <w:highlight w:val="cyan"/>
          <w:u w:val="single"/>
        </w:rPr>
        <w:t>the typical</w:t>
      </w:r>
      <w:r>
        <w:rPr>
          <w:b w:val="0"/>
          <w:i w:val="0"/>
          <w:smallCaps w:val="0"/>
          <w:strike w:val="0"/>
          <w:sz w:val="20"/>
          <w:u w:val="single"/>
        </w:rPr>
        <w:t xml:space="preserve"> drug development </w:t>
      </w:r>
      <w:r>
        <w:rPr>
          <w:b w:val="0"/>
          <w:i w:val="0"/>
          <w:smallCaps w:val="0"/>
          <w:strike w:val="0"/>
          <w:sz w:val="20"/>
          <w:highlight w:val="cyan"/>
          <w:u w:val="single"/>
        </w:rPr>
        <w:t xml:space="preserve">process depended on </w:t>
      </w:r>
      <w:r>
        <w:rPr>
          <w:b/>
          <w:i w:val="0"/>
          <w:smallCaps w:val="0"/>
          <w:strike w:val="0"/>
          <w:sz w:val="20"/>
          <w:highlight w:val="cyan"/>
          <w:u w:val="single"/>
        </w:rPr>
        <w:t>serendipity</w:t>
      </w:r>
      <w:r>
        <w:rPr>
          <w:b w:val="0"/>
          <w:i w:val="0"/>
          <w:smallCaps w:val="0"/>
          <w:strike w:val="0"/>
          <w:sz w:val="16"/>
          <w:u w:val="none"/>
        </w:rPr>
        <w:t xml:space="preserve">, experimentation, optimization, animal models, and evaluating the new medicine in people. Various technologies contested the key </w:t>
      </w:r>
      <w:r>
        <w:rPr>
          <w:b w:val="0"/>
          <w:i w:val="0"/>
          <w:smallCaps w:val="0"/>
          <w:strike w:val="0"/>
          <w:sz w:val="16"/>
          <w:u w:val="none"/>
        </w:rPr>
        <w:t>in an attempt to</w:t>
      </w:r>
      <w:r>
        <w:rPr>
          <w:b w:val="0"/>
          <w:i w:val="0"/>
          <w:smallCaps w:val="0"/>
          <w:strike w:val="0"/>
          <w:sz w:val="16"/>
          <w:u w:val="none"/>
        </w:rPr>
        <w:t xml:space="preserve"> disrupt this process. This article will attempt to demonstrate why three </w:t>
      </w:r>
      <w:r>
        <w:rPr>
          <w:b/>
          <w:i w:val="0"/>
          <w:smallCaps w:val="0"/>
          <w:strike w:val="0"/>
          <w:sz w:val="20"/>
          <w:highlight w:val="cyan"/>
          <w:u w:val="single"/>
        </w:rPr>
        <w:t>major technologies</w:t>
      </w:r>
      <w:r>
        <w:rPr>
          <w:b w:val="0"/>
          <w:i w:val="0"/>
          <w:smallCaps w:val="0"/>
          <w:strike w:val="0"/>
          <w:sz w:val="20"/>
          <w:u w:val="single"/>
        </w:rPr>
        <w:t xml:space="preserve"> currently being developed and tested </w:t>
      </w:r>
      <w:r>
        <w:rPr>
          <w:b w:val="0"/>
          <w:i w:val="0"/>
          <w:smallCaps w:val="0"/>
          <w:strike w:val="0"/>
          <w:sz w:val="20"/>
          <w:highlight w:val="cyan"/>
          <w:u w:val="single"/>
        </w:rPr>
        <w:t xml:space="preserve">have the </w:t>
      </w:r>
      <w:r>
        <w:rPr>
          <w:b/>
          <w:i w:val="0"/>
          <w:smallCaps w:val="0"/>
          <w:strike w:val="0"/>
          <w:sz w:val="20"/>
          <w:highlight w:val="cyan"/>
          <w:u w:val="single"/>
        </w:rPr>
        <w:t>potential</w:t>
      </w:r>
      <w:r>
        <w:rPr>
          <w:b w:val="0"/>
          <w:i w:val="0"/>
          <w:smallCaps w:val="0"/>
          <w:strike w:val="0"/>
          <w:sz w:val="20"/>
          <w:highlight w:val="cyan"/>
          <w:u w:val="single"/>
        </w:rPr>
        <w:t xml:space="preserve"> to change</w:t>
      </w:r>
      <w:r>
        <w:rPr>
          <w:b w:val="0"/>
          <w:i w:val="0"/>
          <w:smallCaps w:val="0"/>
          <w:strike w:val="0"/>
          <w:sz w:val="20"/>
          <w:u w:val="single"/>
        </w:rPr>
        <w:t xml:space="preserve"> the curse of </w:t>
      </w:r>
      <w:r>
        <w:rPr>
          <w:b/>
          <w:i w:val="0"/>
          <w:smallCaps w:val="0"/>
          <w:strike w:val="0"/>
          <w:sz w:val="20"/>
          <w:highlight w:val="cyan"/>
          <w:u w:val="single"/>
        </w:rPr>
        <w:t>drug development</w:t>
      </w:r>
      <w:r>
        <w:rPr>
          <w:b w:val="0"/>
          <w:i w:val="0"/>
          <w:smallCaps w:val="0"/>
          <w:strike w:val="0"/>
          <w:sz w:val="20"/>
          <w:u w:val="single"/>
        </w:rPr>
        <w:t>: artificial intelligence (</w:t>
      </w:r>
      <w:r>
        <w:rPr>
          <w:b w:val="0"/>
          <w:i w:val="0"/>
          <w:smallCaps w:val="0"/>
          <w:strike w:val="0"/>
          <w:sz w:val="20"/>
          <w:highlight w:val="cyan"/>
          <w:u w:val="single"/>
        </w:rPr>
        <w:t>AI</w:t>
      </w:r>
      <w:r>
        <w:rPr>
          <w:b w:val="0"/>
          <w:i w:val="0"/>
          <w:smallCaps w:val="0"/>
          <w:strike w:val="0"/>
          <w:sz w:val="20"/>
          <w:u w:val="single"/>
        </w:rPr>
        <w:t>) for drug discovery</w:t>
      </w:r>
      <w:r>
        <w:rPr>
          <w:b w:val="0"/>
          <w:i w:val="0"/>
          <w:smallCaps w:val="0"/>
          <w:strike w:val="0"/>
          <w:sz w:val="16"/>
          <w:u w:val="none"/>
        </w:rPr>
        <w:t xml:space="preserve">, organ-on-a-chip (OOC) for testing without animal models, and digital twins for clinical trials. </w:t>
      </w:r>
    </w:p>
    <w:p>
      <w:pPr>
        <w:spacing w:after="60"/>
      </w:pPr>
      <w:r>
        <w:rPr>
          <w:b w:val="0"/>
          <w:i w:val="0"/>
          <w:smallCaps w:val="0"/>
          <w:strike w:val="0"/>
          <w:sz w:val="16"/>
          <w:u w:val="none"/>
        </w:rPr>
        <w:t>This is not science fiction, but rather a plausible evolution in drug discovery that might become the norm. Let’s get granular on how these new technologies can disrupt drug discovery.</w:t>
      </w:r>
    </w:p>
    <w:p>
      <w:pPr>
        <w:spacing w:after="60"/>
      </w:pPr>
      <w:r>
        <w:rPr>
          <w:b w:val="0"/>
          <w:i w:val="0"/>
          <w:smallCaps w:val="0"/>
          <w:strike w:val="0"/>
          <w:sz w:val="16"/>
          <w:u w:val="none"/>
        </w:rPr>
        <w:t xml:space="preserve">Drug discovery evolution: the use of generative AI </w:t>
      </w:r>
    </w:p>
    <w:p>
      <w:pPr>
        <w:spacing w:after="60"/>
      </w:pPr>
      <w:r>
        <w:rPr>
          <w:b w:val="0"/>
          <w:i w:val="0"/>
          <w:smallCaps w:val="0"/>
          <w:strike w:val="0"/>
          <w:sz w:val="20"/>
          <w:highlight w:val="cyan"/>
          <w:u w:val="single"/>
        </w:rPr>
        <w:t>Drug discovery is</w:t>
      </w:r>
      <w:r>
        <w:rPr>
          <w:b w:val="0"/>
          <w:i w:val="0"/>
          <w:smallCaps w:val="0"/>
          <w:strike w:val="0"/>
          <w:sz w:val="20"/>
          <w:u w:val="single"/>
        </w:rPr>
        <w:t xml:space="preserve"> an intricate, </w:t>
      </w:r>
      <w:r>
        <w:rPr>
          <w:b/>
          <w:i w:val="0"/>
          <w:smallCaps w:val="0"/>
          <w:strike w:val="0"/>
          <w:sz w:val="20"/>
          <w:highlight w:val="cyan"/>
          <w:u w:val="single"/>
        </w:rPr>
        <w:t>trial-and-error</w:t>
      </w:r>
      <w:r>
        <w:rPr>
          <w:b w:val="0"/>
          <w:i w:val="0"/>
          <w:smallCaps w:val="0"/>
          <w:strike w:val="0"/>
          <w:sz w:val="20"/>
          <w:u w:val="single"/>
        </w:rPr>
        <w:t xml:space="preserve"> process. </w:t>
      </w:r>
      <w:r>
        <w:rPr>
          <w:b w:val="0"/>
          <w:i w:val="0"/>
          <w:smallCaps w:val="0"/>
          <w:strike w:val="0"/>
          <w:sz w:val="20"/>
          <w:highlight w:val="cyan"/>
          <w:u w:val="single"/>
        </w:rPr>
        <w:t xml:space="preserve">But then, </w:t>
      </w:r>
      <w:r>
        <w:rPr>
          <w:b/>
          <w:i w:val="0"/>
          <w:smallCaps w:val="0"/>
          <w:strike w:val="0"/>
          <w:sz w:val="20"/>
          <w:highlight w:val="cyan"/>
          <w:u w:val="single"/>
        </w:rPr>
        <w:t>AI intervened</w:t>
      </w:r>
      <w:r>
        <w:rPr>
          <w:b w:val="0"/>
          <w:i w:val="0"/>
          <w:smallCaps w:val="0"/>
          <w:strike w:val="0"/>
          <w:sz w:val="20"/>
          <w:u w:val="single"/>
        </w:rPr>
        <w:t>, revolutionizing the landscape.</w:t>
      </w:r>
    </w:p>
    <w:p>
      <w:pPr>
        <w:spacing w:after="60"/>
      </w:pPr>
      <w:r>
        <w:rPr>
          <w:b w:val="0"/>
          <w:i w:val="0"/>
          <w:smallCaps w:val="0"/>
          <w:strike w:val="0"/>
          <w:sz w:val="16"/>
          <w:u w:val="none"/>
        </w:rPr>
        <w:t xml:space="preserve">AI, showcased by platforms like DALL-E 2 and Midjourney, transitioned from generating surreal images to redefining drug development. It is infiltrating every stage of the process, from identification to compound design and predictions. Nvidia’s </w:t>
      </w:r>
      <w:r>
        <w:rPr>
          <w:b w:val="0"/>
          <w:i w:val="0"/>
          <w:smallCaps w:val="0"/>
          <w:strike w:val="0"/>
          <w:sz w:val="16"/>
          <w:u w:val="none"/>
        </w:rPr>
        <w:t>BioNemo</w:t>
      </w:r>
      <w:r>
        <w:rPr>
          <w:b w:val="0"/>
          <w:i w:val="0"/>
          <w:smallCaps w:val="0"/>
          <w:strike w:val="0"/>
          <w:sz w:val="16"/>
          <w:u w:val="none"/>
        </w:rPr>
        <w:t xml:space="preserve"> emerged as a comprehensive tool, amalgamating diverse AI-driven functions like 3D protein structure prediction, protein property predictions, small molecule generation or protein generation, and molecular docking.</w:t>
      </w:r>
    </w:p>
    <w:p>
      <w:pPr>
        <w:spacing w:after="60"/>
      </w:pPr>
      <w:r>
        <w:rPr>
          <w:b w:val="0"/>
          <w:i w:val="0"/>
          <w:smallCaps w:val="0"/>
          <w:strike w:val="0"/>
          <w:sz w:val="16"/>
          <w:u w:val="none"/>
        </w:rPr>
        <w:t xml:space="preserve">Nevertheless, there are many companies with proprietary platforms and databases working on their own pipeline or partnering with pharma, just to mention a few: </w:t>
      </w:r>
      <w:r>
        <w:rPr>
          <w:b w:val="0"/>
          <w:i w:val="0"/>
          <w:smallCaps w:val="0"/>
          <w:strike w:val="0"/>
          <w:sz w:val="16"/>
          <w:u w:val="none"/>
        </w:rPr>
        <w:t>Insitro</w:t>
      </w:r>
      <w:r>
        <w:rPr>
          <w:b w:val="0"/>
          <w:i w:val="0"/>
          <w:smallCaps w:val="0"/>
          <w:strike w:val="0"/>
          <w:sz w:val="16"/>
          <w:u w:val="none"/>
        </w:rPr>
        <w:t xml:space="preserve">, </w:t>
      </w:r>
      <w:r>
        <w:rPr>
          <w:b w:val="0"/>
          <w:i w:val="0"/>
          <w:smallCaps w:val="0"/>
          <w:strike w:val="0"/>
          <w:sz w:val="16"/>
          <w:u w:val="none"/>
        </w:rPr>
        <w:t>Insilico</w:t>
      </w:r>
      <w:r>
        <w:rPr>
          <w:b w:val="0"/>
          <w:i w:val="0"/>
          <w:smallCaps w:val="0"/>
          <w:strike w:val="0"/>
          <w:sz w:val="16"/>
          <w:u w:val="none"/>
        </w:rPr>
        <w:t xml:space="preserve"> Medicine, </w:t>
      </w:r>
      <w:r>
        <w:rPr>
          <w:b w:val="0"/>
          <w:i w:val="0"/>
          <w:smallCaps w:val="0"/>
          <w:strike w:val="0"/>
          <w:sz w:val="16"/>
          <w:u w:val="none"/>
        </w:rPr>
        <w:t>AtomWise</w:t>
      </w:r>
      <w:r>
        <w:rPr>
          <w:b w:val="0"/>
          <w:i w:val="0"/>
          <w:smallCaps w:val="0"/>
          <w:strike w:val="0"/>
          <w:sz w:val="16"/>
          <w:u w:val="none"/>
        </w:rPr>
        <w:t xml:space="preserve">, </w:t>
      </w:r>
      <w:r>
        <w:rPr>
          <w:b w:val="0"/>
          <w:i w:val="0"/>
          <w:smallCaps w:val="0"/>
          <w:strike w:val="0"/>
          <w:sz w:val="16"/>
          <w:u w:val="none"/>
        </w:rPr>
        <w:t>Healx</w:t>
      </w:r>
      <w:r>
        <w:rPr>
          <w:b w:val="0"/>
          <w:i w:val="0"/>
          <w:smallCaps w:val="0"/>
          <w:strike w:val="0"/>
          <w:sz w:val="16"/>
          <w:u w:val="none"/>
        </w:rPr>
        <w:t xml:space="preserve">, </w:t>
      </w:r>
      <w:r>
        <w:rPr>
          <w:b w:val="0"/>
          <w:i w:val="0"/>
          <w:smallCaps w:val="0"/>
          <w:strike w:val="0"/>
          <w:sz w:val="16"/>
          <w:u w:val="none"/>
        </w:rPr>
        <w:t>Verseon</w:t>
      </w:r>
      <w:r>
        <w:rPr>
          <w:b w:val="0"/>
          <w:i w:val="0"/>
          <w:smallCaps w:val="0"/>
          <w:strike w:val="0"/>
          <w:sz w:val="16"/>
          <w:u w:val="none"/>
        </w:rPr>
        <w:t xml:space="preserve"> and Qubit (Quantum technology for drug discovery).</w:t>
      </w:r>
    </w:p>
    <w:p>
      <w:pPr>
        <w:spacing w:after="60"/>
      </w:pPr>
      <w:r>
        <w:rPr>
          <w:b w:val="0"/>
          <w:i w:val="0"/>
          <w:smallCaps w:val="0"/>
          <w:strike w:val="0"/>
          <w:sz w:val="16"/>
          <w:u w:val="none"/>
        </w:rPr>
        <w:t xml:space="preserve">The revelation of AI’s potential came with a BCG and </w:t>
      </w:r>
      <w:r>
        <w:rPr>
          <w:b w:val="0"/>
          <w:i w:val="0"/>
          <w:smallCaps w:val="0"/>
          <w:strike w:val="0"/>
          <w:sz w:val="16"/>
          <w:u w:val="none"/>
        </w:rPr>
        <w:t>Wellcome</w:t>
      </w:r>
      <w:r>
        <w:rPr>
          <w:b w:val="0"/>
          <w:i w:val="0"/>
          <w:smallCaps w:val="0"/>
          <w:strike w:val="0"/>
          <w:sz w:val="16"/>
          <w:u w:val="none"/>
        </w:rPr>
        <w:t xml:space="preserve"> report, projecting significant time and cost savings by about 25–50%. Subsequently, success stories emerged: </w:t>
      </w:r>
      <w:r>
        <w:rPr>
          <w:b w:val="0"/>
          <w:i w:val="0"/>
          <w:smallCaps w:val="0"/>
          <w:strike w:val="0"/>
          <w:sz w:val="16"/>
          <w:u w:val="none"/>
        </w:rPr>
        <w:t>Exscientia</w:t>
      </w:r>
      <w:r>
        <w:rPr>
          <w:b w:val="0"/>
          <w:i w:val="0"/>
          <w:smallCaps w:val="0"/>
          <w:strike w:val="0"/>
          <w:sz w:val="16"/>
          <w:u w:val="none"/>
        </w:rPr>
        <w:t xml:space="preserve"> led the way, producing groundbreaking molecules for clinical trials with AI’s aid (A2A receptor antagonist for solid tumors and a selective serotonin reuptake inhibitor for obsessive-compulsive disorder). </w:t>
      </w:r>
      <w:r>
        <w:rPr>
          <w:b w:val="0"/>
          <w:i w:val="0"/>
          <w:smallCaps w:val="0"/>
          <w:strike w:val="0"/>
          <w:sz w:val="16"/>
          <w:u w:val="none"/>
        </w:rPr>
        <w:t>Insilico</w:t>
      </w:r>
      <w:r>
        <w:rPr>
          <w:b w:val="0"/>
          <w:i w:val="0"/>
          <w:smallCaps w:val="0"/>
          <w:strike w:val="0"/>
          <w:sz w:val="16"/>
          <w:u w:val="none"/>
        </w:rPr>
        <w:t xml:space="preserve"> Medicine followed suit, launching a phase 1 trial for an AI-designed </w:t>
      </w:r>
      <w:r>
        <w:rPr>
          <w:b w:val="0"/>
          <w:i w:val="0"/>
          <w:smallCaps w:val="0"/>
          <w:strike w:val="0"/>
          <w:sz w:val="16"/>
          <w:u w:val="none"/>
        </w:rPr>
        <w:t>senolytic</w:t>
      </w:r>
      <w:r>
        <w:rPr>
          <w:b w:val="0"/>
          <w:i w:val="0"/>
          <w:smallCaps w:val="0"/>
          <w:strike w:val="0"/>
          <w:sz w:val="16"/>
          <w:u w:val="none"/>
        </w:rPr>
        <w:t xml:space="preserve"> drug targeting aging-related diseases.</w:t>
      </w:r>
    </w:p>
    <w:p>
      <w:pPr>
        <w:spacing w:after="60"/>
      </w:pPr>
      <w:r>
        <w:rPr>
          <w:b w:val="0"/>
          <w:i w:val="0"/>
          <w:smallCaps w:val="0"/>
          <w:strike w:val="0"/>
          <w:sz w:val="16"/>
          <w:u w:val="none"/>
        </w:rPr>
        <w:t xml:space="preserve">And many other examples followed, like Relay Therapeutics with its RLAY-4008 for cholangiocarcinoma, Nimbus Therapeutics with NDI-034858 for moderate to severe psoriasis, and </w:t>
      </w:r>
      <w:r>
        <w:rPr>
          <w:b w:val="0"/>
          <w:i w:val="0"/>
          <w:smallCaps w:val="0"/>
          <w:strike w:val="0"/>
          <w:sz w:val="16"/>
          <w:u w:val="none"/>
        </w:rPr>
        <w:t>Evaxion</w:t>
      </w:r>
      <w:r>
        <w:rPr>
          <w:b w:val="0"/>
          <w:i w:val="0"/>
          <w:smallCaps w:val="0"/>
          <w:strike w:val="0"/>
          <w:sz w:val="16"/>
          <w:u w:val="none"/>
        </w:rPr>
        <w:t xml:space="preserve"> with EVX-01 for melanoma. In these 3 cases, the use of AI decreased the time between discovery to clinical trials.</w:t>
      </w:r>
    </w:p>
    <w:p>
      <w:pPr>
        <w:spacing w:after="60"/>
      </w:pPr>
      <w:r>
        <w:rPr>
          <w:b w:val="0"/>
          <w:i w:val="0"/>
          <w:smallCaps w:val="0"/>
          <w:strike w:val="0"/>
          <w:sz w:val="20"/>
          <w:highlight w:val="cyan"/>
          <w:u w:val="single"/>
        </w:rPr>
        <w:t xml:space="preserve">AI’s </w:t>
      </w:r>
      <w:r>
        <w:rPr>
          <w:b/>
          <w:i w:val="0"/>
          <w:smallCaps w:val="0"/>
          <w:strike w:val="0"/>
          <w:sz w:val="20"/>
          <w:highlight w:val="cyan"/>
          <w:u w:val="single"/>
        </w:rPr>
        <w:t>impact</w:t>
      </w:r>
      <w:r>
        <w:rPr>
          <w:b w:val="0"/>
          <w:i w:val="0"/>
          <w:smallCaps w:val="0"/>
          <w:strike w:val="0"/>
          <w:sz w:val="20"/>
          <w:highlight w:val="cyan"/>
          <w:u w:val="single"/>
        </w:rPr>
        <w:t xml:space="preserve"> is </w:t>
      </w:r>
      <w:r>
        <w:rPr>
          <w:b/>
          <w:i w:val="0"/>
          <w:smallCaps w:val="0"/>
          <w:strike w:val="0"/>
          <w:sz w:val="20"/>
          <w:highlight w:val="cyan"/>
          <w:u w:val="single"/>
        </w:rPr>
        <w:t>seismic</w:t>
      </w:r>
      <w:r>
        <w:rPr>
          <w:b w:val="0"/>
          <w:i w:val="0"/>
          <w:smallCaps w:val="0"/>
          <w:strike w:val="0"/>
          <w:sz w:val="20"/>
          <w:u w:val="single"/>
        </w:rPr>
        <w:t>, blurring the lines between human ingenuity and machine precision</w:t>
      </w:r>
      <w:r>
        <w:rPr>
          <w:b w:val="0"/>
          <w:i w:val="0"/>
          <w:smallCaps w:val="0"/>
          <w:strike w:val="0"/>
          <w:sz w:val="16"/>
          <w:u w:val="none"/>
        </w:rPr>
        <w:t>. It isn’t merely about molecules but the fusion of human and machine intelligence, charting a new course in pharmaceutical discovery.</w:t>
      </w:r>
    </w:p>
    <w:p>
      <w:pPr>
        <w:spacing w:after="60"/>
      </w:pPr>
      <w:r>
        <w:rPr>
          <w:b w:val="0"/>
          <w:i w:val="0"/>
          <w:smallCaps w:val="0"/>
          <w:strike w:val="0"/>
          <w:sz w:val="20"/>
          <w:highlight w:val="cyan"/>
          <w:u w:val="single"/>
        </w:rPr>
        <w:t>AI</w:t>
      </w:r>
      <w:r>
        <w:rPr>
          <w:b w:val="0"/>
          <w:i w:val="0"/>
          <w:smallCaps w:val="0"/>
          <w:strike w:val="0"/>
          <w:sz w:val="20"/>
          <w:u w:val="single"/>
        </w:rPr>
        <w:t xml:space="preserve"> isn´t just disrupting the industry; it </w:t>
      </w:r>
      <w:r>
        <w:rPr>
          <w:b w:val="0"/>
          <w:i w:val="0"/>
          <w:smallCaps w:val="0"/>
          <w:strike w:val="0"/>
          <w:sz w:val="20"/>
          <w:highlight w:val="cyan"/>
          <w:u w:val="single"/>
        </w:rPr>
        <w:t>is</w:t>
      </w:r>
      <w:r>
        <w:rPr>
          <w:b w:val="0"/>
          <w:i w:val="0"/>
          <w:smallCaps w:val="0"/>
          <w:strike w:val="0"/>
          <w:sz w:val="20"/>
          <w:u w:val="single"/>
        </w:rPr>
        <w:t xml:space="preserve"> catalyzing evolution in drug discovery, paving the way for a future where technology and human endeavor coalesce, </w:t>
      </w:r>
      <w:r>
        <w:rPr>
          <w:b/>
          <w:i w:val="0"/>
          <w:smallCaps w:val="0"/>
          <w:strike w:val="0"/>
          <w:sz w:val="20"/>
          <w:highlight w:val="cyan"/>
          <w:u w:val="single"/>
        </w:rPr>
        <w:t>propelling</w:t>
      </w:r>
      <w:r>
        <w:rPr>
          <w:b w:val="0"/>
          <w:i w:val="0"/>
          <w:smallCaps w:val="0"/>
          <w:strike w:val="0"/>
          <w:sz w:val="20"/>
          <w:highlight w:val="cyan"/>
          <w:u w:val="single"/>
        </w:rPr>
        <w:t xml:space="preserve"> science toward </w:t>
      </w:r>
      <w:r>
        <w:rPr>
          <w:b/>
          <w:i w:val="0"/>
          <w:smallCaps w:val="0"/>
          <w:strike w:val="0"/>
          <w:sz w:val="20"/>
          <w:highlight w:val="cyan"/>
          <w:u w:val="single"/>
        </w:rPr>
        <w:t>innovative</w:t>
      </w:r>
      <w:r>
        <w:rPr>
          <w:b w:val="0"/>
          <w:i w:val="0"/>
          <w:smallCaps w:val="0"/>
          <w:strike w:val="0"/>
          <w:sz w:val="20"/>
          <w:u w:val="single"/>
        </w:rPr>
        <w:t xml:space="preserve"> breakthroughs and </w:t>
      </w:r>
      <w:r>
        <w:rPr>
          <w:b w:val="0"/>
          <w:i w:val="0"/>
          <w:smallCaps w:val="0"/>
          <w:strike w:val="0"/>
          <w:sz w:val="20"/>
          <w:highlight w:val="cyan"/>
          <w:u w:val="single"/>
        </w:rPr>
        <w:t>healing</w:t>
      </w:r>
      <w:r>
        <w:rPr>
          <w:b w:val="0"/>
          <w:i w:val="0"/>
          <w:smallCaps w:val="0"/>
          <w:strike w:val="0"/>
          <w:sz w:val="16"/>
          <w:u w:val="none"/>
        </w:rPr>
        <w:t>. Think about making a 4-year process in about a couple of weeks. It’s mind-blowing to think how far we can get if you think about vertical integration between startups (experts on innovation) and big pharmaceutical companies (experts in clinical trial, regulatory, and commercialization) joining forces.</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