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Innovation solves </w:t>
      </w:r>
      <w:r>
        <w:rPr>
          <w:b/>
          <w:i w:val="0"/>
          <w:smallCaps w:val="0"/>
          <w:strike w:val="0"/>
          <w:sz w:val="24"/>
          <w:u w:val="single"/>
        </w:rPr>
        <w:t>costs</w:t>
      </w:r>
      <w:r>
        <w:rPr>
          <w:b/>
          <w:i w:val="0"/>
          <w:smallCaps w:val="0"/>
          <w:strike w:val="0"/>
          <w:sz w:val="24"/>
          <w:u w:val="none"/>
        </w:rPr>
        <w:t xml:space="preserve"> and </w:t>
      </w:r>
      <w:r>
        <w:rPr>
          <w:b/>
          <w:i w:val="0"/>
          <w:smallCaps w:val="0"/>
          <w:strike w:val="0"/>
          <w:sz w:val="24"/>
          <w:u w:val="single"/>
        </w:rPr>
        <w:t>quick</w:t>
      </w:r>
      <w:r>
        <w:rPr>
          <w:b/>
          <w:i w:val="0"/>
          <w:smallCaps w:val="0"/>
          <w:strike w:val="0"/>
          <w:sz w:val="24"/>
          <w:u w:val="none"/>
        </w:rPr>
        <w:t xml:space="preserve"> drug design, which is key to </w:t>
      </w:r>
      <w:r>
        <w:rPr>
          <w:b/>
          <w:i w:val="0"/>
          <w:smallCaps w:val="0"/>
          <w:strike w:val="0"/>
          <w:sz w:val="24"/>
          <w:u w:val="single"/>
        </w:rPr>
        <w:t>rapid response</w:t>
      </w:r>
      <w:r>
        <w:rPr>
          <w:b/>
          <w:i w:val="0"/>
          <w:smallCaps w:val="0"/>
          <w:strike w:val="0"/>
          <w:sz w:val="24"/>
          <w:u w:val="none"/>
        </w:rPr>
        <w:t>.</w:t>
      </w:r>
    </w:p>
    <w:p>
      <w:pPr>
        <w:spacing w:after="80"/>
      </w:pPr>
      <w:r>
        <w:rPr>
          <w:b/>
          <w:i w:val="0"/>
          <w:smallCaps w:val="0"/>
          <w:strike w:val="0"/>
          <w:sz w:val="24"/>
          <w:u w:val="none"/>
        </w:rPr>
        <w:t>Blanco-Gonzalez 23,</w:t>
      </w:r>
      <w:r>
        <w:rPr>
          <w:b w:val="0"/>
          <w:i w:val="0"/>
          <w:smallCaps w:val="0"/>
          <w:strike w:val="0"/>
          <w:sz w:val="16"/>
          <w:u w:val="none"/>
        </w:rPr>
        <w:t xml:space="preserve"> [Alexandre Blanco-González (Department of Organic Chemistry, Center for Research in Biological Chemistry and Molecular Materials, University of Santiago de Compostela; Soft Matter &amp; Molecular Biophysics Group, Department of Applied Physics, Faculty of Physics, University of Santiago de Compostela; MD.USE Innovations S.L., </w:t>
      </w:r>
      <w:r>
        <w:rPr>
          <w:b w:val="0"/>
          <w:i w:val="0"/>
          <w:smallCaps w:val="0"/>
          <w:strike w:val="0"/>
          <w:sz w:val="16"/>
          <w:u w:val="none"/>
        </w:rPr>
        <w:t>Edificio</w:t>
      </w:r>
      <w:r>
        <w:rPr>
          <w:b w:val="0"/>
          <w:i w:val="0"/>
          <w:smallCaps w:val="0"/>
          <w:strike w:val="0"/>
          <w:sz w:val="16"/>
          <w:u w:val="none"/>
        </w:rPr>
        <w:t xml:space="preserve"> </w:t>
      </w:r>
      <w:r>
        <w:rPr>
          <w:b w:val="0"/>
          <w:i w:val="0"/>
          <w:smallCaps w:val="0"/>
          <w:strike w:val="0"/>
          <w:sz w:val="16"/>
          <w:u w:val="none"/>
        </w:rPr>
        <w:t>Emprendia</w:t>
      </w:r>
      <w:r>
        <w:rPr>
          <w:b w:val="0"/>
          <w:i w:val="0"/>
          <w:smallCaps w:val="0"/>
          <w:strike w:val="0"/>
          <w:sz w:val="16"/>
          <w:u w:val="none"/>
        </w:rPr>
        <w:t xml:space="preserve">), Alfonso </w:t>
      </w:r>
      <w:r>
        <w:rPr>
          <w:b w:val="0"/>
          <w:i w:val="0"/>
          <w:smallCaps w:val="0"/>
          <w:strike w:val="0"/>
          <w:sz w:val="16"/>
          <w:u w:val="none"/>
        </w:rPr>
        <w:t>Cabezón</w:t>
      </w:r>
      <w:r>
        <w:rPr>
          <w:b w:val="0"/>
          <w:i w:val="0"/>
          <w:smallCaps w:val="0"/>
          <w:strike w:val="0"/>
          <w:sz w:val="16"/>
          <w:u w:val="none"/>
        </w:rPr>
        <w:t xml:space="preserve"> (Department of Organic Chemistry, Center for Research in Biological Chemistry and Molecular Materials, University of Santiago de Compostela; Soft Matter &amp; Molecular Biophysics Group, Department of Applied Physics, Faculty of Physics, University of Santiago de Compostela), Alejandro Seco-González (Department of Organic Chemistry, Center for Research in Biological Chemistry and Molecular Materials, University of Santiago de Compostela; Soft Matter &amp; Molecular Biophysics Group, Department of Applied Physics, Faculty of Physics, University of Santiago de Compostela), Daniel Conde-Torres (Department of Organic Chemistry, Center for Research in Biological Chemistry and Molecular Materials, University of Santiago de Compostela; Soft Matter &amp; Molecular Biophysics Group, Department of Applied Physics, Faculty of Physics, University of Santiago de Compostela), Paula Antelo-Riveiro (Department of Organic Chemistry, Center for Research in Biological Chemistry and Molecular Materials, University of Santiago de Compostela; Soft Matter &amp; Molecular Biophysics Group, Department of Applied Physics, Faculty of Physics, University of Santiago de Compostela), Ángel Piñeiro (Soft Matter &amp; Molecular Biophysics Group, Department of Applied Physics, Faculty of Physics, University of Santiago de Compostela), and Rebeca Garcia-Fandino (Department of Organic Chemistry, Center for Research in Biological Chemistry and Molecular Materials, University of Santiago de Compostela), “The Role of AI in Drug Discovery: Challenges, </w:t>
      </w:r>
      <w:r>
        <w:rPr>
          <w:b w:val="0"/>
          <w:i w:val="0"/>
          <w:smallCaps w:val="0"/>
          <w:strike w:val="0"/>
          <w:sz w:val="16"/>
          <w:u w:val="none"/>
        </w:rPr>
        <w:t>Opportunities,and</w:t>
      </w:r>
      <w:r>
        <w:rPr>
          <w:b w:val="0"/>
          <w:i w:val="0"/>
          <w:smallCaps w:val="0"/>
          <w:strike w:val="0"/>
          <w:sz w:val="16"/>
          <w:u w:val="none"/>
        </w:rPr>
        <w:t xml:space="preserve"> Strategies,” </w:t>
      </w:r>
      <w:r>
        <w:rPr>
          <w:b w:val="0"/>
          <w:i w:val="0"/>
          <w:smallCaps w:val="0"/>
          <w:strike w:val="0"/>
          <w:sz w:val="16"/>
          <w:u w:val="none"/>
        </w:rPr>
        <w:t>Pharamaceuticals</w:t>
      </w:r>
      <w:r>
        <w:rPr>
          <w:b w:val="0"/>
          <w:i w:val="0"/>
          <w:smallCaps w:val="0"/>
          <w:strike w:val="0"/>
          <w:sz w:val="16"/>
          <w:u w:val="none"/>
        </w:rPr>
        <w:t xml:space="preserve">, </w:t>
      </w:r>
      <w:r>
        <w:rPr>
          <w:b w:val="0"/>
          <w:i w:val="0"/>
          <w:smallCaps w:val="0"/>
          <w:strike w:val="0"/>
          <w:sz w:val="16"/>
          <w:u w:val="none"/>
        </w:rPr>
        <w:t xml:space="preserve">, accessed 7-4-2024, 6/18/23] </w:t>
      </w:r>
      <w:r>
        <w:rPr>
          <w:b w:val="0"/>
          <w:i w:val="0"/>
          <w:smallCaps w:val="0"/>
          <w:strike w:val="0"/>
          <w:sz w:val="16"/>
          <w:u w:val="none"/>
        </w:rPr>
        <w:t>Mr.Mr</w:t>
      </w:r>
      <w:r>
        <w:rPr>
          <w:b w:val="0"/>
          <w:i w:val="0"/>
          <w:smallCaps w:val="0"/>
          <w:strike w:val="0"/>
          <w:sz w:val="16"/>
          <w:u w:val="none"/>
        </w:rPr>
        <w:t>.</w:t>
      </w:r>
    </w:p>
    <w:p>
      <w:pPr>
        <w:spacing w:after="60"/>
      </w:pPr>
      <w:r>
        <w:rPr>
          <w:b w:val="0"/>
          <w:i w:val="0"/>
          <w:smallCaps w:val="0"/>
          <w:strike w:val="0"/>
          <w:sz w:val="16"/>
          <w:u w:val="none"/>
        </w:rPr>
        <w:t xml:space="preserve">5. </w:t>
      </w:r>
      <w:r>
        <w:rPr>
          <w:b w:val="0"/>
          <w:i w:val="0"/>
          <w:smallCaps w:val="0"/>
          <w:strike w:val="0"/>
          <w:sz w:val="20"/>
          <w:u w:val="single"/>
        </w:rPr>
        <w:t xml:space="preserve">The Impact of AI on the </w:t>
      </w:r>
      <w:r>
        <w:rPr>
          <w:b/>
          <w:i w:val="0"/>
          <w:smallCaps w:val="0"/>
          <w:strike w:val="0"/>
          <w:sz w:val="20"/>
          <w:u w:val="single"/>
        </w:rPr>
        <w:t>Drug Discovery</w:t>
      </w:r>
      <w:r>
        <w:rPr>
          <w:b w:val="0"/>
          <w:i w:val="0"/>
          <w:smallCaps w:val="0"/>
          <w:strike w:val="0"/>
          <w:sz w:val="20"/>
          <w:u w:val="single"/>
        </w:rPr>
        <w:t xml:space="preserve"> Process and Potential </w:t>
      </w:r>
      <w:r>
        <w:rPr>
          <w:b/>
          <w:i w:val="0"/>
          <w:smallCaps w:val="0"/>
          <w:strike w:val="0"/>
          <w:sz w:val="20"/>
          <w:u w:val="single"/>
        </w:rPr>
        <w:t>Cost Savings</w:t>
      </w:r>
      <w:r>
        <w:rPr>
          <w:b w:val="0"/>
          <w:i w:val="0"/>
          <w:smallCaps w:val="0"/>
          <w:strike w:val="0"/>
          <w:sz w:val="20"/>
          <w:u w:val="single"/>
        </w:rPr>
        <w:t xml:space="preserve"> </w:t>
      </w:r>
    </w:p>
    <w:p>
      <w:pPr>
        <w:spacing w:after="60"/>
      </w:pPr>
      <w:r>
        <w:rPr>
          <w:b w:val="0"/>
          <w:i w:val="0"/>
          <w:smallCaps w:val="0"/>
          <w:strike w:val="0"/>
          <w:sz w:val="20"/>
          <w:highlight w:val="cyan"/>
          <w:u w:val="single"/>
        </w:rPr>
        <w:t>A</w:t>
      </w:r>
      <w:r>
        <w:rPr>
          <w:b w:val="0"/>
          <w:i w:val="0"/>
          <w:smallCaps w:val="0"/>
          <w:strike w:val="0"/>
          <w:sz w:val="20"/>
          <w:u w:val="single"/>
        </w:rPr>
        <w:t xml:space="preserve">nother </w:t>
      </w:r>
      <w:r>
        <w:rPr>
          <w:b/>
          <w:i w:val="0"/>
          <w:smallCaps w:val="0"/>
          <w:strike w:val="0"/>
          <w:sz w:val="20"/>
          <w:highlight w:val="cyan"/>
          <w:u w:val="single"/>
        </w:rPr>
        <w:t>key application</w:t>
      </w:r>
      <w:r>
        <w:rPr>
          <w:b w:val="0"/>
          <w:i w:val="0"/>
          <w:smallCaps w:val="0"/>
          <w:strike w:val="0"/>
          <w:sz w:val="20"/>
          <w:highlight w:val="cyan"/>
          <w:u w:val="single"/>
        </w:rPr>
        <w:t xml:space="preserve"> of AI</w:t>
      </w:r>
      <w:r>
        <w:rPr>
          <w:b w:val="0"/>
          <w:i w:val="0"/>
          <w:smallCaps w:val="0"/>
          <w:strike w:val="0"/>
          <w:sz w:val="20"/>
          <w:u w:val="single"/>
        </w:rPr>
        <w:t xml:space="preserve"> in drug discovery </w:t>
      </w:r>
      <w:r>
        <w:rPr>
          <w:b w:val="0"/>
          <w:i w:val="0"/>
          <w:smallCaps w:val="0"/>
          <w:strike w:val="0"/>
          <w:sz w:val="20"/>
          <w:highlight w:val="cyan"/>
          <w:u w:val="single"/>
        </w:rPr>
        <w:t xml:space="preserve">is the design of </w:t>
      </w:r>
      <w:r>
        <w:rPr>
          <w:b/>
          <w:i w:val="0"/>
          <w:smallCaps w:val="0"/>
          <w:strike w:val="0"/>
          <w:sz w:val="20"/>
          <w:highlight w:val="cyan"/>
          <w:u w:val="single"/>
        </w:rPr>
        <w:t>novel compounds</w:t>
      </w:r>
      <w:r>
        <w:rPr>
          <w:b w:val="0"/>
          <w:i w:val="0"/>
          <w:smallCaps w:val="0"/>
          <w:strike w:val="0"/>
          <w:sz w:val="20"/>
          <w:u w:val="single"/>
        </w:rPr>
        <w:t xml:space="preserve"> with specific properties and activities. </w:t>
      </w:r>
      <w:r>
        <w:rPr>
          <w:b/>
          <w:i w:val="0"/>
          <w:smallCaps w:val="0"/>
          <w:strike w:val="0"/>
          <w:sz w:val="20"/>
          <w:highlight w:val="cyan"/>
          <w:u w:val="single"/>
        </w:rPr>
        <w:t>Traditional</w:t>
      </w:r>
      <w:r>
        <w:rPr>
          <w:b w:val="0"/>
          <w:i w:val="0"/>
          <w:smallCaps w:val="0"/>
          <w:strike w:val="0"/>
          <w:sz w:val="20"/>
          <w:highlight w:val="cyan"/>
          <w:u w:val="single"/>
        </w:rPr>
        <w:t xml:space="preserve"> methods</w:t>
      </w:r>
      <w:r>
        <w:rPr>
          <w:b w:val="0"/>
          <w:i w:val="0"/>
          <w:smallCaps w:val="0"/>
          <w:strike w:val="0"/>
          <w:sz w:val="20"/>
          <w:u w:val="single"/>
        </w:rPr>
        <w:t xml:space="preserve"> often rely on the identification and modification of existing compounds, which </w:t>
      </w:r>
      <w:r>
        <w:rPr>
          <w:b w:val="0"/>
          <w:i w:val="0"/>
          <w:smallCaps w:val="0"/>
          <w:strike w:val="0"/>
          <w:sz w:val="20"/>
          <w:highlight w:val="cyan"/>
          <w:u w:val="single"/>
        </w:rPr>
        <w:t>can be</w:t>
      </w:r>
      <w:r>
        <w:rPr>
          <w:b w:val="0"/>
          <w:i w:val="0"/>
          <w:smallCaps w:val="0"/>
          <w:strike w:val="0"/>
          <w:sz w:val="20"/>
          <w:u w:val="single"/>
        </w:rPr>
        <w:t xml:space="preserve"> a </w:t>
      </w:r>
      <w:r>
        <w:rPr>
          <w:b/>
          <w:i w:val="0"/>
          <w:smallCaps w:val="0"/>
          <w:strike w:val="0"/>
          <w:sz w:val="20"/>
          <w:highlight w:val="cyan"/>
          <w:u w:val="single"/>
        </w:rPr>
        <w:t>slow</w:t>
      </w:r>
      <w:r>
        <w:rPr>
          <w:b w:val="0"/>
          <w:i w:val="0"/>
          <w:smallCaps w:val="0"/>
          <w:strike w:val="0"/>
          <w:sz w:val="20"/>
          <w:highlight w:val="cyan"/>
          <w:u w:val="single"/>
        </w:rPr>
        <w:t xml:space="preserve"> and </w:t>
      </w:r>
      <w:r>
        <w:rPr>
          <w:b/>
          <w:i w:val="0"/>
          <w:smallCaps w:val="0"/>
          <w:strike w:val="0"/>
          <w:sz w:val="20"/>
          <w:highlight w:val="cyan"/>
          <w:u w:val="single"/>
        </w:rPr>
        <w:t>labor-intensive</w:t>
      </w:r>
      <w:r>
        <w:rPr>
          <w:b w:val="0"/>
          <w:i w:val="0"/>
          <w:smallCaps w:val="0"/>
          <w:strike w:val="0"/>
          <w:sz w:val="20"/>
          <w:u w:val="single"/>
        </w:rPr>
        <w:t xml:space="preserve"> process. </w:t>
      </w:r>
      <w:r>
        <w:rPr>
          <w:b w:val="0"/>
          <w:i w:val="0"/>
          <w:smallCaps w:val="0"/>
          <w:strike w:val="0"/>
          <w:sz w:val="20"/>
          <w:highlight w:val="cyan"/>
          <w:u w:val="single"/>
        </w:rPr>
        <w:t>AI</w:t>
      </w:r>
      <w:r>
        <w:rPr>
          <w:b w:val="0"/>
          <w:i w:val="0"/>
          <w:smallCaps w:val="0"/>
          <w:strike w:val="0"/>
          <w:sz w:val="20"/>
          <w:u w:val="single"/>
        </w:rPr>
        <w:t xml:space="preserve">-based approaches, on the other hand, can </w:t>
      </w:r>
      <w:r>
        <w:rPr>
          <w:b w:val="0"/>
          <w:i w:val="0"/>
          <w:smallCaps w:val="0"/>
          <w:strike w:val="0"/>
          <w:sz w:val="20"/>
          <w:highlight w:val="cyan"/>
          <w:u w:val="single"/>
        </w:rPr>
        <w:t>enable</w:t>
      </w:r>
      <w:r>
        <w:rPr>
          <w:b w:val="0"/>
          <w:i w:val="0"/>
          <w:smallCaps w:val="0"/>
          <w:strike w:val="0"/>
          <w:sz w:val="20"/>
          <w:u w:val="single"/>
        </w:rPr>
        <w:t xml:space="preserve"> the </w:t>
      </w:r>
      <w:r>
        <w:rPr>
          <w:b/>
          <w:i w:val="0"/>
          <w:smallCaps w:val="0"/>
          <w:strike w:val="0"/>
          <w:sz w:val="20"/>
          <w:highlight w:val="cyan"/>
          <w:u w:val="single"/>
        </w:rPr>
        <w:t>rapid</w:t>
      </w:r>
      <w:r>
        <w:rPr>
          <w:b w:val="0"/>
          <w:i w:val="0"/>
          <w:smallCaps w:val="0"/>
          <w:strike w:val="0"/>
          <w:sz w:val="20"/>
          <w:u w:val="single"/>
        </w:rPr>
        <w:t xml:space="preserve"> and </w:t>
      </w:r>
      <w:r>
        <w:rPr>
          <w:b/>
          <w:i w:val="0"/>
          <w:smallCaps w:val="0"/>
          <w:strike w:val="0"/>
          <w:sz w:val="20"/>
          <w:u w:val="single"/>
        </w:rPr>
        <w:t>efficient</w:t>
      </w:r>
      <w:r>
        <w:rPr>
          <w:b w:val="0"/>
          <w:i w:val="0"/>
          <w:smallCaps w:val="0"/>
          <w:strike w:val="0"/>
          <w:sz w:val="20"/>
          <w:u w:val="single"/>
        </w:rPr>
        <w:t xml:space="preserve"> </w:t>
      </w:r>
      <w:r>
        <w:rPr>
          <w:b w:val="0"/>
          <w:i w:val="0"/>
          <w:smallCaps w:val="0"/>
          <w:strike w:val="0"/>
          <w:sz w:val="20"/>
          <w:highlight w:val="cyan"/>
          <w:u w:val="single"/>
        </w:rPr>
        <w:t>design of</w:t>
      </w:r>
      <w:r>
        <w:rPr>
          <w:b w:val="0"/>
          <w:i w:val="0"/>
          <w:smallCaps w:val="0"/>
          <w:strike w:val="0"/>
          <w:sz w:val="20"/>
          <w:u w:val="single"/>
        </w:rPr>
        <w:t xml:space="preserve"> novel </w:t>
      </w:r>
      <w:r>
        <w:rPr>
          <w:b w:val="0"/>
          <w:i w:val="0"/>
          <w:smallCaps w:val="0"/>
          <w:strike w:val="0"/>
          <w:sz w:val="20"/>
          <w:highlight w:val="cyan"/>
          <w:u w:val="single"/>
        </w:rPr>
        <w:t xml:space="preserve">compounds with </w:t>
      </w:r>
      <w:r>
        <w:rPr>
          <w:b/>
          <w:i w:val="0"/>
          <w:smallCaps w:val="0"/>
          <w:strike w:val="0"/>
          <w:sz w:val="20"/>
          <w:highlight w:val="cyan"/>
          <w:u w:val="single"/>
        </w:rPr>
        <w:t>desirable properties</w:t>
      </w:r>
      <w:r>
        <w:rPr>
          <w:b w:val="0"/>
          <w:i w:val="0"/>
          <w:smallCaps w:val="0"/>
          <w:strike w:val="0"/>
          <w:sz w:val="20"/>
          <w:u w:val="single"/>
        </w:rPr>
        <w:t xml:space="preserve"> and activities</w:t>
      </w:r>
      <w:r>
        <w:rPr>
          <w:b w:val="0"/>
          <w:i w:val="0"/>
          <w:smallCaps w:val="0"/>
          <w:strike w:val="0"/>
          <w:sz w:val="16"/>
          <w:u w:val="none"/>
        </w:rPr>
        <w:t xml:space="preserve">. </w:t>
      </w:r>
      <w:r>
        <w:rPr>
          <w:b w:val="0"/>
          <w:i w:val="0"/>
          <w:smallCaps w:val="0"/>
          <w:strike w:val="0"/>
          <w:sz w:val="20"/>
          <w:u w:val="single"/>
        </w:rPr>
        <w:t>For example, a deep learning (DL) algorithm has recently been trained on a dataset of known drug compounds and their corresponding properties, to propose new therapeutic molecules</w:t>
      </w:r>
      <w:r>
        <w:rPr>
          <w:b w:val="0"/>
          <w:i w:val="0"/>
          <w:smallCaps w:val="0"/>
          <w:strike w:val="0"/>
          <w:sz w:val="16"/>
          <w:u w:val="none"/>
        </w:rPr>
        <w:t xml:space="preserve"> [10] with desirable characteristics such as solubility and activity, </w:t>
      </w:r>
      <w:r>
        <w:rPr>
          <w:b w:val="0"/>
          <w:i w:val="0"/>
          <w:smallCaps w:val="0"/>
          <w:strike w:val="0"/>
          <w:sz w:val="20"/>
          <w:u w:val="single"/>
        </w:rPr>
        <w:t xml:space="preserve">demonstrating the </w:t>
      </w:r>
      <w:r>
        <w:rPr>
          <w:b/>
          <w:i w:val="0"/>
          <w:smallCaps w:val="0"/>
          <w:strike w:val="0"/>
          <w:sz w:val="20"/>
          <w:u w:val="single"/>
        </w:rPr>
        <w:t>potential</w:t>
      </w:r>
      <w:r>
        <w:rPr>
          <w:b w:val="0"/>
          <w:i w:val="0"/>
          <w:smallCaps w:val="0"/>
          <w:strike w:val="0"/>
          <w:sz w:val="20"/>
          <w:u w:val="single"/>
        </w:rPr>
        <w:t xml:space="preserve"> of these methods for the rapid and efficient design of </w:t>
      </w:r>
      <w:r>
        <w:rPr>
          <w:b/>
          <w:i w:val="0"/>
          <w:smallCaps w:val="0"/>
          <w:strike w:val="0"/>
          <w:sz w:val="20"/>
          <w:u w:val="single"/>
        </w:rPr>
        <w:t>new drug candidates</w:t>
      </w:r>
      <w:r>
        <w:rPr>
          <w:b w:val="0"/>
          <w:i w:val="0"/>
          <w:smallCaps w:val="0"/>
          <w:strike w:val="0"/>
          <w:sz w:val="16"/>
          <w:u w:val="none"/>
        </w:rPr>
        <w:t xml:space="preserve">. Recently, DeepMind has made a significant contribution to the field of AI research with </w:t>
      </w:r>
      <w:r>
        <w:rPr>
          <w:b w:val="0"/>
          <w:i w:val="0"/>
          <w:smallCaps w:val="0"/>
          <w:strike w:val="0"/>
          <w:sz w:val="20"/>
          <w:u w:val="single"/>
        </w:rPr>
        <w:t>the development of AlphaFold, a revolutionary software platform for advancing our understanding of biology</w:t>
      </w:r>
      <w:r>
        <w:rPr>
          <w:b w:val="0"/>
          <w:i w:val="0"/>
          <w:smallCaps w:val="0"/>
          <w:strike w:val="0"/>
          <w:sz w:val="16"/>
          <w:u w:val="none"/>
        </w:rPr>
        <w:t xml:space="preserve"> [19]. It is a powerful algorithm that uses protein sequence data and AI to predict the proteins’ corresponding three-dimensional structures. </w:t>
      </w:r>
      <w:r>
        <w:rPr>
          <w:b w:val="0"/>
          <w:i w:val="0"/>
          <w:smallCaps w:val="0"/>
          <w:strike w:val="0"/>
          <w:sz w:val="20"/>
          <w:highlight w:val="cyan"/>
          <w:u w:val="single"/>
        </w:rPr>
        <w:t>This advance</w:t>
      </w:r>
      <w:r>
        <w:rPr>
          <w:b w:val="0"/>
          <w:i w:val="0"/>
          <w:smallCaps w:val="0"/>
          <w:strike w:val="0"/>
          <w:sz w:val="20"/>
          <w:u w:val="single"/>
        </w:rPr>
        <w:t xml:space="preserve"> in structural biology </w:t>
      </w:r>
      <w:r>
        <w:rPr>
          <w:b w:val="0"/>
          <w:i w:val="0"/>
          <w:smallCaps w:val="0"/>
          <w:strike w:val="0"/>
          <w:sz w:val="20"/>
          <w:highlight w:val="cyan"/>
          <w:u w:val="single"/>
        </w:rPr>
        <w:t xml:space="preserve">is expected to </w:t>
      </w:r>
      <w:r>
        <w:rPr>
          <w:b/>
          <w:i w:val="0"/>
          <w:smallCaps w:val="0"/>
          <w:strike w:val="0"/>
          <w:sz w:val="20"/>
          <w:highlight w:val="cyan"/>
          <w:u w:val="single"/>
        </w:rPr>
        <w:t>revolutionize</w:t>
      </w:r>
      <w:r>
        <w:rPr>
          <w:b w:val="0"/>
          <w:i w:val="0"/>
          <w:smallCaps w:val="0"/>
          <w:strike w:val="0"/>
          <w:sz w:val="20"/>
          <w:u w:val="single"/>
        </w:rPr>
        <w:t xml:space="preserve"> personalized medicine and </w:t>
      </w:r>
      <w:r>
        <w:rPr>
          <w:b w:val="0"/>
          <w:i w:val="0"/>
          <w:smallCaps w:val="0"/>
          <w:strike w:val="0"/>
          <w:sz w:val="20"/>
          <w:highlight w:val="cyan"/>
          <w:u w:val="single"/>
        </w:rPr>
        <w:t>drug discovery</w:t>
      </w:r>
      <w:r>
        <w:rPr>
          <w:b w:val="0"/>
          <w:i w:val="0"/>
          <w:smallCaps w:val="0"/>
          <w:strike w:val="0"/>
          <w:sz w:val="20"/>
          <w:u w:val="single"/>
        </w:rPr>
        <w:t xml:space="preserve">. AlphaFold represents a </w:t>
      </w:r>
      <w:r>
        <w:rPr>
          <w:b/>
          <w:i w:val="0"/>
          <w:smallCaps w:val="0"/>
          <w:strike w:val="0"/>
          <w:sz w:val="20"/>
          <w:u w:val="single"/>
        </w:rPr>
        <w:t>significant</w:t>
      </w:r>
      <w:r>
        <w:rPr>
          <w:b w:val="0"/>
          <w:i w:val="0"/>
          <w:smallCaps w:val="0"/>
          <w:strike w:val="0"/>
          <w:sz w:val="20"/>
          <w:u w:val="single"/>
        </w:rPr>
        <w:t xml:space="preserve"> step forward in the </w:t>
      </w:r>
      <w:r>
        <w:rPr>
          <w:b/>
          <w:i w:val="0"/>
          <w:smallCaps w:val="0"/>
          <w:strike w:val="0"/>
          <w:sz w:val="20"/>
          <w:u w:val="single"/>
        </w:rPr>
        <w:t>use of AI</w:t>
      </w:r>
      <w:r>
        <w:rPr>
          <w:b w:val="0"/>
          <w:i w:val="0"/>
          <w:smallCaps w:val="0"/>
          <w:strike w:val="0"/>
          <w:sz w:val="20"/>
          <w:u w:val="single"/>
        </w:rPr>
        <w:t xml:space="preserve"> in structural biology and life sciences in general. ML techniques and molecular dynamics (MD) simulations are currently being used in the field of de novo drug design to improve efficiency and accuracy. The technique of combining these methodologies is being explored to take advantage of the synergies between them [20]. The use of interpretable machine learning (IML) and DL methods is also contributing to this effort. By leveraging </w:t>
      </w:r>
      <w:r>
        <w:rPr>
          <w:b w:val="0"/>
          <w:i w:val="0"/>
          <w:smallCaps w:val="0"/>
          <w:strike w:val="0"/>
          <w:sz w:val="20"/>
          <w:highlight w:val="cyan"/>
          <w:u w:val="single"/>
        </w:rPr>
        <w:t>the power of AI</w:t>
      </w:r>
      <w:r>
        <w:rPr>
          <w:b w:val="0"/>
          <w:i w:val="0"/>
          <w:smallCaps w:val="0"/>
          <w:strike w:val="0"/>
          <w:sz w:val="20"/>
          <w:u w:val="single"/>
        </w:rPr>
        <w:t xml:space="preserve"> and MD, researchers </w:t>
      </w:r>
      <w:r>
        <w:rPr>
          <w:b w:val="0"/>
          <w:i w:val="0"/>
          <w:smallCaps w:val="0"/>
          <w:strike w:val="0"/>
          <w:sz w:val="20"/>
          <w:u w:val="single"/>
        </w:rPr>
        <w:t>are able to</w:t>
      </w:r>
      <w:r>
        <w:rPr>
          <w:b w:val="0"/>
          <w:i w:val="0"/>
          <w:smallCaps w:val="0"/>
          <w:strike w:val="0"/>
          <w:sz w:val="20"/>
          <w:u w:val="single"/>
        </w:rPr>
        <w:t xml:space="preserve"> </w:t>
      </w:r>
      <w:r>
        <w:rPr>
          <w:b w:val="0"/>
          <w:i w:val="0"/>
          <w:smallCaps w:val="0"/>
          <w:strike w:val="0"/>
          <w:sz w:val="20"/>
          <w:highlight w:val="cyan"/>
          <w:u w:val="single"/>
        </w:rPr>
        <w:t xml:space="preserve">design drugs </w:t>
      </w:r>
      <w:r>
        <w:rPr>
          <w:b/>
          <w:i w:val="0"/>
          <w:smallCaps w:val="0"/>
          <w:strike w:val="0"/>
          <w:sz w:val="20"/>
          <w:highlight w:val="cyan"/>
          <w:u w:val="single"/>
        </w:rPr>
        <w:t>more effectively</w:t>
      </w:r>
      <w:r>
        <w:rPr>
          <w:b w:val="0"/>
          <w:i w:val="0"/>
          <w:smallCaps w:val="0"/>
          <w:strike w:val="0"/>
          <w:sz w:val="20"/>
          <w:u w:val="single"/>
        </w:rPr>
        <w:t xml:space="preserve"> and </w:t>
      </w:r>
      <w:r>
        <w:rPr>
          <w:b/>
          <w:i w:val="0"/>
          <w:smallCaps w:val="0"/>
          <w:strike w:val="0"/>
          <w:sz w:val="20"/>
          <w:u w:val="single"/>
        </w:rPr>
        <w:t>efficiently</w:t>
      </w:r>
      <w:r>
        <w:rPr>
          <w:b w:val="0"/>
          <w:i w:val="0"/>
          <w:smallCaps w:val="0"/>
          <w:strike w:val="0"/>
          <w:sz w:val="20"/>
          <w:u w:val="single"/>
        </w:rPr>
        <w:t xml:space="preserve"> </w:t>
      </w:r>
      <w:r>
        <w:rPr>
          <w:b w:val="0"/>
          <w:i w:val="0"/>
          <w:smallCaps w:val="0"/>
          <w:strike w:val="0"/>
          <w:sz w:val="20"/>
          <w:highlight w:val="cyan"/>
          <w:u w:val="single"/>
        </w:rPr>
        <w:t xml:space="preserve">than </w:t>
      </w:r>
      <w:r>
        <w:rPr>
          <w:b/>
          <w:i w:val="0"/>
          <w:smallCaps w:val="0"/>
          <w:strike w:val="0"/>
          <w:sz w:val="20"/>
          <w:highlight w:val="cyan"/>
          <w:u w:val="single"/>
        </w:rPr>
        <w:t>ever before</w:t>
      </w:r>
      <w:r>
        <w:rPr>
          <w:b w:val="0"/>
          <w:i w:val="0"/>
          <w:smallCaps w:val="0"/>
          <w:strike w:val="0"/>
          <w:sz w:val="20"/>
          <w:u w:val="single"/>
        </w:rPr>
        <w:t>.</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