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‘Innovation good’ is </w:t>
      </w:r>
      <w:r>
        <w:rPr>
          <w:b/>
          <w:i w:val="0"/>
          <w:smallCaps w:val="0"/>
          <w:strike w:val="0"/>
          <w:sz w:val="24"/>
          <w:u w:val="single"/>
        </w:rPr>
        <w:t>corporate propaganda</w:t>
      </w:r>
      <w:r>
        <w:rPr>
          <w:b/>
          <w:i w:val="0"/>
          <w:smallCaps w:val="0"/>
          <w:strike w:val="0"/>
          <w:sz w:val="24"/>
          <w:u w:val="none"/>
        </w:rPr>
        <w:t xml:space="preserve"> played out in the </w:t>
      </w:r>
      <w:r>
        <w:rPr>
          <w:b/>
          <w:i w:val="0"/>
          <w:smallCaps w:val="0"/>
          <w:strike w:val="0"/>
          <w:sz w:val="24"/>
          <w:u w:val="single"/>
        </w:rPr>
        <w:t>innovation theater</w:t>
      </w:r>
      <w:r>
        <w:rPr>
          <w:b/>
          <w:i w:val="0"/>
          <w:smallCaps w:val="0"/>
          <w:strike w:val="0"/>
          <w:sz w:val="24"/>
          <w:u w:val="none"/>
        </w:rPr>
        <w:t xml:space="preserve">---their arguments are </w:t>
      </w:r>
      <w:r>
        <w:rPr>
          <w:b/>
          <w:i w:val="0"/>
          <w:smallCaps w:val="0"/>
          <w:strike w:val="0"/>
          <w:sz w:val="24"/>
          <w:u w:val="single"/>
        </w:rPr>
        <w:t>epistemologically</w:t>
      </w:r>
      <w:r>
        <w:rPr>
          <w:b/>
          <w:i w:val="0"/>
          <w:smallCaps w:val="0"/>
          <w:strike w:val="0"/>
          <w:sz w:val="24"/>
          <w:u w:val="none"/>
        </w:rPr>
        <w:t xml:space="preserve"> flawed</w:t>
      </w:r>
      <w:r>
        <w:rPr>
          <w:b/>
          <w:i w:val="0"/>
          <w:smallCaps w:val="0"/>
          <w:strike w:val="0"/>
          <w:sz w:val="24"/>
          <w:u w:val="none"/>
        </w:rPr>
        <w:t xml:space="preserve">; </w:t>
      </w:r>
      <w:r>
        <w:rPr>
          <w:b/>
          <w:i w:val="0"/>
          <w:smallCaps w:val="0"/>
          <w:strike w:val="0"/>
          <w:sz w:val="24"/>
          <w:u w:val="single"/>
        </w:rPr>
        <w:t>overcorrect</w:t>
      </w:r>
      <w:r>
        <w:rPr>
          <w:b/>
          <w:i w:val="0"/>
          <w:smallCaps w:val="0"/>
          <w:strike w:val="0"/>
          <w:sz w:val="24"/>
          <w:u w:val="none"/>
        </w:rPr>
        <w:t xml:space="preserve"> against your </w:t>
      </w:r>
      <w:r>
        <w:rPr>
          <w:b/>
          <w:i w:val="0"/>
          <w:smallCaps w:val="0"/>
          <w:strike w:val="0"/>
          <w:sz w:val="24"/>
          <w:u w:val="single"/>
        </w:rPr>
        <w:t>cognitive bias</w:t>
      </w:r>
      <w:r>
        <w:rPr>
          <w:b/>
          <w:i w:val="0"/>
          <w:smallCaps w:val="0"/>
          <w:strike w:val="0"/>
          <w:sz w:val="24"/>
          <w:u w:val="none"/>
        </w:rPr>
        <w:t>.</w:t>
      </w:r>
    </w:p>
    <w:p>
      <w:pPr>
        <w:spacing w:after="80"/>
      </w:pPr>
      <w:r>
        <w:rPr>
          <w:b w:val="0"/>
          <w:i w:val="0"/>
          <w:smallCaps w:val="0"/>
          <w:strike w:val="0"/>
          <w:sz w:val="16"/>
          <w:u w:val="none"/>
        </w:rPr>
        <w:t xml:space="preserve">---Dr. Bricker: I think this is the epistemology style card you wanted </w:t>
      </w:r>
    </w:p>
    <w:p>
      <w:pPr>
        <w:spacing w:after="60"/>
      </w:pPr>
      <w:r>
        <w:rPr>
          <w:b/>
          <w:i w:val="0"/>
          <w:smallCaps w:val="0"/>
          <w:strike w:val="0"/>
          <w:sz w:val="24"/>
          <w:u w:val="none"/>
        </w:rPr>
        <w:t>Granados &amp; Ayala 23,</w:t>
      </w:r>
      <w:r>
        <w:rPr>
          <w:b w:val="0"/>
          <w:i w:val="0"/>
          <w:smallCaps w:val="0"/>
          <w:strike w:val="0"/>
          <w:sz w:val="16"/>
          <w:u w:val="none"/>
        </w:rPr>
        <w:t xml:space="preserve"> [Cristian Granados (Professor at the Graduate School of Business and at </w:t>
      </w:r>
      <w:r>
        <w:rPr>
          <w:b w:val="0"/>
          <w:i w:val="0"/>
          <w:smallCaps w:val="0"/>
          <w:strike w:val="0"/>
          <w:sz w:val="16"/>
          <w:u w:val="none"/>
        </w:rPr>
        <w:t>Egade</w:t>
      </w:r>
      <w:r>
        <w:rPr>
          <w:b w:val="0"/>
          <w:i w:val="0"/>
          <w:smallCaps w:val="0"/>
          <w:strike w:val="0"/>
          <w:sz w:val="16"/>
          <w:u w:val="none"/>
        </w:rPr>
        <w:t xml:space="preserve"> Business School, Master's degree, Doctorate, and Post-Doctorate from the University of Barcelona and the University of Cambridge, Research fellow at HEC Montreal and did a research stay at Harvard Business School), and Yarid Ayala (Research Professor at </w:t>
      </w:r>
      <w:r>
        <w:rPr>
          <w:b w:val="0"/>
          <w:i w:val="0"/>
          <w:smallCaps w:val="0"/>
          <w:strike w:val="0"/>
          <w:sz w:val="16"/>
          <w:u w:val="none"/>
        </w:rPr>
        <w:t>Egade</w:t>
      </w:r>
      <w:r>
        <w:rPr>
          <w:b w:val="0"/>
          <w:i w:val="0"/>
          <w:smallCaps w:val="0"/>
          <w:strike w:val="0"/>
          <w:sz w:val="16"/>
          <w:u w:val="none"/>
        </w:rPr>
        <w:t xml:space="preserve"> Business School, Editorial Board of the Journal of Happiness Studies), "Fake It ‘Till You Make It?: The Innovation Theater," </w:t>
      </w:r>
      <w:r>
        <w:rPr>
          <w:b w:val="0"/>
          <w:i w:val="0"/>
          <w:smallCaps w:val="0"/>
          <w:strike w:val="0"/>
          <w:sz w:val="16"/>
          <w:u w:val="none"/>
        </w:rPr>
        <w:t>Egade</w:t>
      </w:r>
      <w:r>
        <w:rPr>
          <w:b w:val="0"/>
          <w:i w:val="0"/>
          <w:smallCaps w:val="0"/>
          <w:strike w:val="0"/>
          <w:sz w:val="16"/>
          <w:u w:val="none"/>
        </w:rPr>
        <w:t xml:space="preserve"> Ideas, https://egade.tec.mx/en/egade-ideas/research/fake-it-till-you-make-it-innovation-theater, accessed 6-30-2024, 10/31/23</w:t>
      </w:r>
      <w:r>
        <w:rPr>
          <w:b w:val="0"/>
          <w:i w:val="0"/>
          <w:smallCaps w:val="0"/>
          <w:strike w:val="0"/>
          <w:sz w:val="16"/>
          <w:u w:val="none"/>
        </w:rPr>
        <w:t xml:space="preserve">]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20"/>
          <w:u w:val="single"/>
        </w:rPr>
        <w:t xml:space="preserve">Innovation is a </w:t>
      </w:r>
      <w:r>
        <w:rPr>
          <w:b/>
          <w:i w:val="0"/>
          <w:smallCaps w:val="0"/>
          <w:strike w:val="0"/>
          <w:sz w:val="20"/>
          <w:u w:val="single"/>
        </w:rPr>
        <w:t>top priority</w:t>
      </w:r>
      <w:r>
        <w:rPr>
          <w:b w:val="0"/>
          <w:i w:val="0"/>
          <w:smallCaps w:val="0"/>
          <w:strike w:val="0"/>
          <w:sz w:val="20"/>
          <w:u w:val="single"/>
        </w:rPr>
        <w:t xml:space="preserve"> for companies today</w:t>
      </w:r>
      <w:r>
        <w:rPr>
          <w:b w:val="0"/>
          <w:i w:val="0"/>
          <w:smallCaps w:val="0"/>
          <w:strike w:val="0"/>
          <w:sz w:val="16"/>
          <w:u w:val="none"/>
        </w:rPr>
        <w:t xml:space="preserve">: activities such as workshops, innovation programs, labs, or corporate accelerators are increasingly carried out as part of their innovation process. </w:t>
      </w:r>
      <w:r>
        <w:rPr>
          <w:b w:val="0"/>
          <w:i w:val="0"/>
          <w:smallCaps w:val="0"/>
          <w:strike w:val="0"/>
          <w:sz w:val="20"/>
          <w:u w:val="single"/>
        </w:rPr>
        <w:t xml:space="preserve">However, these </w:t>
      </w:r>
      <w:r>
        <w:rPr>
          <w:b w:val="0"/>
          <w:i w:val="0"/>
          <w:smallCaps w:val="0"/>
          <w:strike w:val="0"/>
          <w:sz w:val="20"/>
          <w:highlight w:val="cyan"/>
          <w:u w:val="single"/>
        </w:rPr>
        <w:t>innovation</w:t>
      </w:r>
      <w:r>
        <w:rPr>
          <w:b w:val="0"/>
          <w:i w:val="0"/>
          <w:smallCaps w:val="0"/>
          <w:strike w:val="0"/>
          <w:sz w:val="20"/>
          <w:u w:val="single"/>
        </w:rPr>
        <w:t xml:space="preserve">-related </w:t>
      </w:r>
      <w:r>
        <w:rPr>
          <w:b w:val="0"/>
          <w:i w:val="0"/>
          <w:smallCaps w:val="0"/>
          <w:strike w:val="0"/>
          <w:sz w:val="20"/>
          <w:highlight w:val="cyan"/>
          <w:u w:val="single"/>
        </w:rPr>
        <w:t xml:space="preserve">activities </w:t>
      </w:r>
      <w:r>
        <w:rPr>
          <w:b/>
          <w:i w:val="0"/>
          <w:smallCaps w:val="0"/>
          <w:strike w:val="0"/>
          <w:sz w:val="20"/>
          <w:highlight w:val="cyan"/>
          <w:u w:val="single"/>
        </w:rPr>
        <w:t>do not always</w:t>
      </w:r>
      <w:r>
        <w:rPr>
          <w:b w:val="0"/>
          <w:i w:val="0"/>
          <w:smallCaps w:val="0"/>
          <w:strike w:val="0"/>
          <w:sz w:val="20"/>
          <w:highlight w:val="cyan"/>
          <w:u w:val="single"/>
        </w:rPr>
        <w:t xml:space="preserve"> result in making organizations </w:t>
      </w:r>
      <w:r>
        <w:rPr>
          <w:b/>
          <w:i w:val="0"/>
          <w:smallCaps w:val="0"/>
          <w:strike w:val="0"/>
          <w:sz w:val="20"/>
          <w:highlight w:val="cyan"/>
          <w:u w:val="single"/>
        </w:rPr>
        <w:t>more innovative</w:t>
      </w:r>
      <w:r>
        <w:rPr>
          <w:b w:val="0"/>
          <w:i w:val="0"/>
          <w:smallCaps w:val="0"/>
          <w:strike w:val="0"/>
          <w:sz w:val="20"/>
          <w:u w:val="single"/>
        </w:rPr>
        <w:t>.</w:t>
      </w:r>
    </w:p>
    <w:p>
      <w:pPr>
        <w:spacing w:after="60"/>
      </w:pPr>
      <w:r>
        <w:rPr>
          <w:b w:val="0"/>
          <w:i w:val="0"/>
          <w:smallCaps w:val="0"/>
          <w:strike w:val="0"/>
          <w:sz w:val="16"/>
          <w:u w:val="none"/>
        </w:rPr>
        <w:t xml:space="preserve">Such was the case of </w:t>
      </w:r>
      <w:r>
        <w:rPr>
          <w:b w:val="0"/>
          <w:i w:val="0"/>
          <w:smallCaps w:val="0"/>
          <w:strike w:val="0"/>
          <w:sz w:val="16"/>
          <w:u w:val="none"/>
        </w:rPr>
        <w:t>Theranos</w:t>
      </w:r>
      <w:r>
        <w:rPr>
          <w:b w:val="0"/>
          <w:i w:val="0"/>
          <w:smallCaps w:val="0"/>
          <w:strike w:val="0"/>
          <w:sz w:val="16"/>
          <w:u w:val="none"/>
        </w:rPr>
        <w:t xml:space="preserve">, a health technology company founded in 2003 by 19-year-old Elizabeth Holmes. </w:t>
      </w:r>
      <w:r>
        <w:rPr>
          <w:b w:val="0"/>
          <w:i w:val="0"/>
          <w:smallCaps w:val="0"/>
          <w:strike w:val="0"/>
          <w:sz w:val="20"/>
          <w:highlight w:val="cyan"/>
          <w:u w:val="single"/>
        </w:rPr>
        <w:t>Theranos</w:t>
      </w:r>
      <w:r>
        <w:rPr>
          <w:b w:val="0"/>
          <w:i w:val="0"/>
          <w:smallCaps w:val="0"/>
          <w:strike w:val="0"/>
          <w:sz w:val="20"/>
          <w:highlight w:val="cyan"/>
          <w:u w:val="single"/>
        </w:rPr>
        <w:t xml:space="preserve"> claimed</w:t>
      </w:r>
      <w:r>
        <w:rPr>
          <w:b w:val="0"/>
          <w:i w:val="0"/>
          <w:smallCaps w:val="0"/>
          <w:strike w:val="0"/>
          <w:sz w:val="20"/>
          <w:u w:val="single"/>
        </w:rPr>
        <w:t xml:space="preserve"> the development of </w:t>
      </w:r>
      <w:r>
        <w:rPr>
          <w:b w:val="0"/>
          <w:i w:val="0"/>
          <w:smallCaps w:val="0"/>
          <w:strike w:val="0"/>
          <w:sz w:val="20"/>
          <w:highlight w:val="cyan"/>
          <w:u w:val="single"/>
        </w:rPr>
        <w:t>a</w:t>
      </w:r>
      <w:r>
        <w:rPr>
          <w:b w:val="0"/>
          <w:i w:val="0"/>
          <w:smallCaps w:val="0"/>
          <w:strike w:val="0"/>
          <w:sz w:val="20"/>
          <w:u w:val="single"/>
        </w:rPr>
        <w:t xml:space="preserve">n innovative </w:t>
      </w:r>
      <w:r>
        <w:rPr>
          <w:b w:val="0"/>
          <w:i w:val="0"/>
          <w:smallCaps w:val="0"/>
          <w:strike w:val="0"/>
          <w:sz w:val="20"/>
          <w:highlight w:val="cyan"/>
          <w:u w:val="single"/>
        </w:rPr>
        <w:t>device to run blood tests more accurately</w:t>
      </w:r>
      <w:r>
        <w:rPr>
          <w:b w:val="0"/>
          <w:i w:val="0"/>
          <w:smallCaps w:val="0"/>
          <w:strike w:val="0"/>
          <w:sz w:val="20"/>
          <w:u w:val="single"/>
        </w:rPr>
        <w:t xml:space="preserve">. </w:t>
      </w:r>
      <w:r>
        <w:rPr>
          <w:b/>
          <w:i w:val="0"/>
          <w:smallCaps w:val="0"/>
          <w:strike w:val="0"/>
          <w:sz w:val="20"/>
          <w:u w:val="single"/>
        </w:rPr>
        <w:t>With this promise</w:t>
      </w:r>
      <w:r>
        <w:rPr>
          <w:b w:val="0"/>
          <w:i w:val="0"/>
          <w:smallCaps w:val="0"/>
          <w:strike w:val="0"/>
          <w:sz w:val="20"/>
          <w:u w:val="single"/>
        </w:rPr>
        <w:t xml:space="preserve">, </w:t>
      </w:r>
      <w:r>
        <w:rPr>
          <w:b w:val="0"/>
          <w:i w:val="0"/>
          <w:smallCaps w:val="0"/>
          <w:strike w:val="0"/>
          <w:sz w:val="20"/>
          <w:highlight w:val="cyan"/>
          <w:u w:val="single"/>
        </w:rPr>
        <w:t>the company raised more than</w:t>
      </w:r>
      <w:r>
        <w:rPr>
          <w:b w:val="0"/>
          <w:i w:val="0"/>
          <w:smallCaps w:val="0"/>
          <w:strike w:val="0"/>
          <w:sz w:val="20"/>
          <w:u w:val="single"/>
        </w:rPr>
        <w:t xml:space="preserve"> </w:t>
      </w:r>
      <w:r>
        <w:rPr>
          <w:b/>
          <w:i w:val="0"/>
          <w:smallCaps w:val="0"/>
          <w:strike w:val="0"/>
          <w:sz w:val="20"/>
          <w:u w:val="single"/>
        </w:rPr>
        <w:t xml:space="preserve">US </w:t>
      </w:r>
      <w:r>
        <w:rPr>
          <w:b/>
          <w:i w:val="0"/>
          <w:smallCaps w:val="0"/>
          <w:strike w:val="0"/>
          <w:sz w:val="20"/>
          <w:highlight w:val="cyan"/>
          <w:u w:val="single"/>
        </w:rPr>
        <w:t>$700 million</w:t>
      </w:r>
      <w:r>
        <w:rPr>
          <w:b w:val="0"/>
          <w:i w:val="0"/>
          <w:smallCaps w:val="0"/>
          <w:strike w:val="0"/>
          <w:sz w:val="20"/>
          <w:highlight w:val="cyan"/>
          <w:u w:val="single"/>
        </w:rPr>
        <w:t xml:space="preserve">. These </w:t>
      </w:r>
      <w:r>
        <w:rPr>
          <w:b/>
          <w:i w:val="0"/>
          <w:smallCaps w:val="0"/>
          <w:strike w:val="0"/>
          <w:sz w:val="20"/>
          <w:highlight w:val="cyan"/>
          <w:u w:val="single"/>
        </w:rPr>
        <w:t>claims</w:t>
      </w:r>
      <w:r>
        <w:rPr>
          <w:b w:val="0"/>
          <w:i w:val="0"/>
          <w:smallCaps w:val="0"/>
          <w:strike w:val="0"/>
          <w:sz w:val="20"/>
          <w:highlight w:val="cyan"/>
          <w:u w:val="single"/>
        </w:rPr>
        <w:t xml:space="preserve"> were</w:t>
      </w:r>
      <w:r>
        <w:rPr>
          <w:b w:val="0"/>
          <w:i w:val="0"/>
          <w:smallCaps w:val="0"/>
          <w:strike w:val="0"/>
          <w:sz w:val="20"/>
          <w:u w:val="single"/>
        </w:rPr>
        <w:t xml:space="preserve"> later </w:t>
      </w:r>
      <w:r>
        <w:rPr>
          <w:b w:val="0"/>
          <w:i w:val="0"/>
          <w:smallCaps w:val="0"/>
          <w:strike w:val="0"/>
          <w:sz w:val="20"/>
          <w:highlight w:val="cyan"/>
          <w:u w:val="single"/>
        </w:rPr>
        <w:t>proven</w:t>
      </w:r>
      <w:r>
        <w:rPr>
          <w:b w:val="0"/>
          <w:i w:val="0"/>
          <w:smallCaps w:val="0"/>
          <w:strike w:val="0"/>
          <w:sz w:val="20"/>
          <w:u w:val="single"/>
        </w:rPr>
        <w:t xml:space="preserve"> to be </w:t>
      </w:r>
      <w:r>
        <w:rPr>
          <w:b/>
          <w:i w:val="0"/>
          <w:smallCaps w:val="0"/>
          <w:strike w:val="0"/>
          <w:sz w:val="20"/>
          <w:highlight w:val="cyan"/>
          <w:u w:val="single"/>
        </w:rPr>
        <w:t>false</w:t>
      </w:r>
      <w:r>
        <w:rPr>
          <w:b w:val="0"/>
          <w:i w:val="0"/>
          <w:smallCaps w:val="0"/>
          <w:strike w:val="0"/>
          <w:sz w:val="20"/>
          <w:u w:val="single"/>
        </w:rPr>
        <w:t>.</w:t>
      </w:r>
      <w:r>
        <w:rPr>
          <w:b w:val="0"/>
          <w:i w:val="0"/>
          <w:smallCaps w:val="0"/>
          <w:strike w:val="0"/>
          <w:sz w:val="16"/>
          <w:u w:val="none"/>
        </w:rPr>
        <w:t xml:space="preserve"> In September 2021, Elizabeth Holmes attended the criminal trial to defend against an indictment of fraud.</w:t>
      </w:r>
    </w:p>
    <w:p>
      <w:pPr>
        <w:spacing w:after="60"/>
      </w:pPr>
      <w:r>
        <w:rPr>
          <w:b w:val="0"/>
          <w:i w:val="0"/>
          <w:smallCaps w:val="0"/>
          <w:strike w:val="0"/>
          <w:sz w:val="20"/>
          <w:u w:val="single"/>
        </w:rPr>
        <w:t>This case invokes the term ‘</w:t>
      </w:r>
      <w:r>
        <w:rPr>
          <w:b/>
          <w:i w:val="0"/>
          <w:smallCaps w:val="0"/>
          <w:strike w:val="0"/>
          <w:sz w:val="20"/>
          <w:u w:val="single"/>
        </w:rPr>
        <w:t>hype’</w:t>
      </w:r>
      <w:r>
        <w:rPr>
          <w:b w:val="0"/>
          <w:i w:val="0"/>
          <w:smallCaps w:val="0"/>
          <w:strike w:val="0"/>
          <w:sz w:val="20"/>
          <w:u w:val="single"/>
        </w:rPr>
        <w:t xml:space="preserve"> in reference to </w:t>
      </w:r>
      <w:r>
        <w:rPr>
          <w:b/>
          <w:i w:val="0"/>
          <w:smallCaps w:val="0"/>
          <w:strike w:val="0"/>
          <w:sz w:val="20"/>
          <w:highlight w:val="cyan"/>
          <w:u w:val="single"/>
        </w:rPr>
        <w:t>overinflated public interest</w:t>
      </w:r>
      <w:r>
        <w:rPr>
          <w:b/>
          <w:i w:val="0"/>
          <w:smallCaps w:val="0"/>
          <w:strike w:val="0"/>
          <w:sz w:val="20"/>
          <w:u w:val="single"/>
        </w:rPr>
        <w:t xml:space="preserve"> </w:t>
      </w:r>
      <w:r>
        <w:rPr>
          <w:b w:val="0"/>
          <w:i w:val="0"/>
          <w:smallCaps w:val="0"/>
          <w:strike w:val="0"/>
          <w:sz w:val="20"/>
          <w:u w:val="single"/>
        </w:rPr>
        <w:t>toward</w:t>
      </w:r>
      <w:r>
        <w:rPr>
          <w:b w:val="0"/>
          <w:i w:val="0"/>
          <w:smallCaps w:val="0"/>
          <w:strike w:val="0"/>
          <w:sz w:val="20"/>
          <w:u w:val="single"/>
        </w:rPr>
        <w:t xml:space="preserve"> a particular technology. This overinflation </w:t>
      </w:r>
      <w:r>
        <w:rPr>
          <w:b w:val="0"/>
          <w:i w:val="0"/>
          <w:smallCaps w:val="0"/>
          <w:strike w:val="0"/>
          <w:sz w:val="20"/>
          <w:highlight w:val="cyan"/>
          <w:u w:val="single"/>
        </w:rPr>
        <w:t xml:space="preserve">can be exacerbated by </w:t>
      </w:r>
      <w:r>
        <w:rPr>
          <w:b/>
          <w:i w:val="0"/>
          <w:smallCaps w:val="0"/>
          <w:strike w:val="0"/>
          <w:sz w:val="20"/>
          <w:highlight w:val="cyan"/>
          <w:u w:val="single"/>
        </w:rPr>
        <w:t>theatrical actions</w:t>
      </w:r>
      <w:r>
        <w:rPr>
          <w:b w:val="0"/>
          <w:i w:val="0"/>
          <w:smallCaps w:val="0"/>
          <w:strike w:val="0"/>
          <w:sz w:val="20"/>
          <w:highlight w:val="cyan"/>
          <w:u w:val="single"/>
        </w:rPr>
        <w:t xml:space="preserve"> such as </w:t>
      </w:r>
      <w:r>
        <w:rPr>
          <w:b/>
          <w:i w:val="0"/>
          <w:smallCaps w:val="0"/>
          <w:strike w:val="0"/>
          <w:sz w:val="20"/>
          <w:highlight w:val="cyan"/>
          <w:u w:val="single"/>
        </w:rPr>
        <w:t>narratives</w:t>
      </w:r>
      <w:r>
        <w:rPr>
          <w:b w:val="0"/>
          <w:i w:val="0"/>
          <w:smallCaps w:val="0"/>
          <w:strike w:val="0"/>
          <w:sz w:val="20"/>
          <w:u w:val="single"/>
        </w:rPr>
        <w:t xml:space="preserve">, symbols, </w:t>
      </w:r>
      <w:r>
        <w:rPr>
          <w:b/>
          <w:i w:val="0"/>
          <w:smallCaps w:val="0"/>
          <w:strike w:val="0"/>
          <w:sz w:val="20"/>
          <w:highlight w:val="cyan"/>
          <w:u w:val="single"/>
        </w:rPr>
        <w:t>stories</w:t>
      </w:r>
      <w:r>
        <w:rPr>
          <w:b w:val="0"/>
          <w:i w:val="0"/>
          <w:smallCaps w:val="0"/>
          <w:strike w:val="0"/>
          <w:sz w:val="20"/>
          <w:u w:val="single"/>
        </w:rPr>
        <w:t xml:space="preserve">, awards, </w:t>
      </w:r>
      <w:r>
        <w:rPr>
          <w:b w:val="0"/>
          <w:i w:val="0"/>
          <w:smallCaps w:val="0"/>
          <w:strike w:val="0"/>
          <w:sz w:val="20"/>
          <w:highlight w:val="cyan"/>
          <w:u w:val="single"/>
        </w:rPr>
        <w:t xml:space="preserve">etc., to gain </w:t>
      </w:r>
      <w:r>
        <w:rPr>
          <w:b/>
          <w:i w:val="0"/>
          <w:smallCaps w:val="0"/>
          <w:strike w:val="0"/>
          <w:sz w:val="20"/>
          <w:highlight w:val="cyan"/>
          <w:u w:val="single"/>
        </w:rPr>
        <w:t>legitimacy</w:t>
      </w:r>
      <w:r>
        <w:rPr>
          <w:b w:val="0"/>
          <w:i w:val="0"/>
          <w:smallCaps w:val="0"/>
          <w:strike w:val="0"/>
          <w:sz w:val="20"/>
          <w:u w:val="single"/>
        </w:rPr>
        <w:t>.</w:t>
      </w:r>
      <w:r>
        <w:rPr>
          <w:b w:val="0"/>
          <w:i w:val="0"/>
          <w:smallCaps w:val="0"/>
          <w:strike w:val="0"/>
          <w:sz w:val="16"/>
          <w:u w:val="none"/>
        </w:rPr>
        <w:t xml:space="preserve"> For example, Holmes was named one of Time’s magazine’s “Time 100 most influential people”, she partnered with influential figures such as Carlos Slim and created a fashionable lab where the ex-vice president Joe Biden was invited for a tour. </w:t>
      </w:r>
      <w:r>
        <w:rPr>
          <w:b w:val="0"/>
          <w:i w:val="0"/>
          <w:smallCaps w:val="0"/>
          <w:strike w:val="0"/>
          <w:sz w:val="20"/>
          <w:u w:val="single"/>
        </w:rPr>
        <w:t xml:space="preserve">This case reflects the importance of technological innovation in firms, and at the same time, the </w:t>
      </w:r>
      <w:r>
        <w:rPr>
          <w:b/>
          <w:i w:val="0"/>
          <w:smallCaps w:val="0"/>
          <w:strike w:val="0"/>
          <w:sz w:val="20"/>
          <w:u w:val="single"/>
        </w:rPr>
        <w:t>negative effects</w:t>
      </w:r>
      <w:r>
        <w:rPr>
          <w:b w:val="0"/>
          <w:i w:val="0"/>
          <w:smallCaps w:val="0"/>
          <w:strike w:val="0"/>
          <w:sz w:val="20"/>
          <w:u w:val="single"/>
        </w:rPr>
        <w:t xml:space="preserve"> of hype to </w:t>
      </w:r>
      <w:r>
        <w:rPr>
          <w:b/>
          <w:i w:val="0"/>
          <w:smallCaps w:val="0"/>
          <w:strike w:val="0"/>
          <w:sz w:val="20"/>
          <w:u w:val="single"/>
        </w:rPr>
        <w:t>theatricalize</w:t>
      </w:r>
      <w:r>
        <w:rPr>
          <w:b w:val="0"/>
          <w:i w:val="0"/>
          <w:smallCaps w:val="0"/>
          <w:strike w:val="0"/>
          <w:sz w:val="20"/>
          <w:u w:val="single"/>
        </w:rPr>
        <w:t xml:space="preserve"> only to </w:t>
      </w:r>
      <w:r>
        <w:rPr>
          <w:b/>
          <w:i w:val="0"/>
          <w:smallCaps w:val="0"/>
          <w:strike w:val="0"/>
          <w:sz w:val="20"/>
          <w:u w:val="single"/>
        </w:rPr>
        <w:t>gain legitimacy</w:t>
      </w:r>
      <w:r>
        <w:rPr>
          <w:b w:val="0"/>
          <w:i w:val="0"/>
          <w:smallCaps w:val="0"/>
          <w:strike w:val="0"/>
          <w:sz w:val="20"/>
          <w:u w:val="single"/>
        </w:rPr>
        <w:t xml:space="preserve"> and </w:t>
      </w:r>
      <w:r>
        <w:rPr>
          <w:b/>
          <w:i w:val="0"/>
          <w:smallCaps w:val="0"/>
          <w:strike w:val="0"/>
          <w:sz w:val="20"/>
          <w:u w:val="single"/>
        </w:rPr>
        <w:t>not to innovate</w:t>
      </w:r>
      <w:r>
        <w:rPr>
          <w:b w:val="0"/>
          <w:i w:val="0"/>
          <w:smallCaps w:val="0"/>
          <w:strike w:val="0"/>
          <w:sz w:val="20"/>
          <w:u w:val="single"/>
        </w:rPr>
        <w:t>.</w:t>
      </w:r>
    </w:p>
    <w:p>
      <w:pPr>
        <w:spacing w:after="60"/>
      </w:pPr>
      <w:r>
        <w:rPr>
          <w:b w:val="0"/>
          <w:i w:val="0"/>
          <w:smallCaps w:val="0"/>
          <w:strike w:val="0"/>
          <w:sz w:val="20"/>
          <w:u w:val="single"/>
        </w:rPr>
        <w:t xml:space="preserve">Sometimes, organizations </w:t>
      </w:r>
      <w:r>
        <w:rPr>
          <w:b/>
          <w:i w:val="0"/>
          <w:smallCaps w:val="0"/>
          <w:strike w:val="0"/>
          <w:sz w:val="20"/>
          <w:u w:val="single"/>
        </w:rPr>
        <w:t>pretend</w:t>
      </w:r>
      <w:r>
        <w:rPr>
          <w:b w:val="0"/>
          <w:i w:val="0"/>
          <w:smallCaps w:val="0"/>
          <w:strike w:val="0"/>
          <w:sz w:val="20"/>
          <w:u w:val="single"/>
        </w:rPr>
        <w:t xml:space="preserve"> to be innovative. The phenomenon of </w:t>
      </w:r>
      <w:r>
        <w:rPr>
          <w:b w:val="0"/>
          <w:i w:val="0"/>
          <w:smallCaps w:val="0"/>
          <w:strike w:val="0"/>
          <w:sz w:val="20"/>
          <w:highlight w:val="cyan"/>
          <w:u w:val="single"/>
        </w:rPr>
        <w:t>using</w:t>
      </w:r>
      <w:r>
        <w:rPr>
          <w:b w:val="0"/>
          <w:i w:val="0"/>
          <w:smallCaps w:val="0"/>
          <w:strike w:val="0"/>
          <w:sz w:val="20"/>
          <w:u w:val="single"/>
        </w:rPr>
        <w:t xml:space="preserve"> </w:t>
      </w:r>
      <w:r>
        <w:rPr>
          <w:b/>
          <w:i w:val="0"/>
          <w:smallCaps w:val="0"/>
          <w:strike w:val="0"/>
          <w:sz w:val="20"/>
          <w:u w:val="single"/>
        </w:rPr>
        <w:t>superficial</w:t>
      </w:r>
      <w:r>
        <w:rPr>
          <w:b w:val="0"/>
          <w:i w:val="0"/>
          <w:smallCaps w:val="0"/>
          <w:strike w:val="0"/>
          <w:sz w:val="20"/>
          <w:u w:val="single"/>
        </w:rPr>
        <w:t xml:space="preserve"> and </w:t>
      </w:r>
      <w:r>
        <w:rPr>
          <w:b/>
          <w:i w:val="0"/>
          <w:smallCaps w:val="0"/>
          <w:strike w:val="0"/>
          <w:sz w:val="20"/>
          <w:highlight w:val="cyan"/>
          <w:u w:val="single"/>
        </w:rPr>
        <w:t>trendy</w:t>
      </w:r>
      <w:r>
        <w:rPr>
          <w:b w:val="0"/>
          <w:i w:val="0"/>
          <w:smallCaps w:val="0"/>
          <w:strike w:val="0"/>
          <w:sz w:val="20"/>
          <w:highlight w:val="cyan"/>
          <w:u w:val="single"/>
        </w:rPr>
        <w:t xml:space="preserve"> activities that have </w:t>
      </w:r>
      <w:r>
        <w:rPr>
          <w:b/>
          <w:i w:val="0"/>
          <w:smallCaps w:val="0"/>
          <w:strike w:val="0"/>
          <w:sz w:val="20"/>
          <w:highlight w:val="cyan"/>
          <w:u w:val="single"/>
        </w:rPr>
        <w:t>no impact</w:t>
      </w:r>
      <w:r>
        <w:rPr>
          <w:b w:val="0"/>
          <w:i w:val="0"/>
          <w:smallCaps w:val="0"/>
          <w:strike w:val="0"/>
          <w:sz w:val="20"/>
          <w:highlight w:val="cyan"/>
          <w:u w:val="single"/>
        </w:rPr>
        <w:t xml:space="preserve"> on</w:t>
      </w:r>
      <w:r>
        <w:rPr>
          <w:b w:val="0"/>
          <w:i w:val="0"/>
          <w:smallCaps w:val="0"/>
          <w:strike w:val="0"/>
          <w:sz w:val="20"/>
          <w:u w:val="single"/>
        </w:rPr>
        <w:t xml:space="preserve"> the </w:t>
      </w:r>
      <w:r>
        <w:rPr>
          <w:b w:val="0"/>
          <w:i w:val="0"/>
          <w:smallCaps w:val="0"/>
          <w:strike w:val="0"/>
          <w:sz w:val="20"/>
          <w:highlight w:val="cyan"/>
          <w:u w:val="single"/>
        </w:rPr>
        <w:t>innovation</w:t>
      </w:r>
      <w:r>
        <w:rPr>
          <w:b w:val="0"/>
          <w:i w:val="0"/>
          <w:smallCaps w:val="0"/>
          <w:strike w:val="0"/>
          <w:sz w:val="20"/>
          <w:u w:val="single"/>
        </w:rPr>
        <w:t xml:space="preserve"> process, resulting </w:t>
      </w:r>
      <w:r>
        <w:rPr>
          <w:b w:val="0"/>
          <w:i w:val="0"/>
          <w:smallCaps w:val="0"/>
          <w:strike w:val="0"/>
          <w:sz w:val="20"/>
          <w:highlight w:val="cyan"/>
          <w:u w:val="single"/>
        </w:rPr>
        <w:t xml:space="preserve">in </w:t>
      </w:r>
      <w:r>
        <w:rPr>
          <w:b/>
          <w:i w:val="0"/>
          <w:smallCaps w:val="0"/>
          <w:strike w:val="0"/>
          <w:sz w:val="20"/>
          <w:highlight w:val="cyan"/>
          <w:u w:val="single"/>
        </w:rPr>
        <w:t>futile attempts</w:t>
      </w:r>
      <w:r>
        <w:rPr>
          <w:b w:val="0"/>
          <w:i w:val="0"/>
          <w:smallCaps w:val="0"/>
          <w:strike w:val="0"/>
          <w:sz w:val="20"/>
          <w:highlight w:val="cyan"/>
          <w:u w:val="single"/>
        </w:rPr>
        <w:t xml:space="preserve"> at innovation is</w:t>
      </w:r>
      <w:r>
        <w:rPr>
          <w:b w:val="0"/>
          <w:i w:val="0"/>
          <w:smallCaps w:val="0"/>
          <w:strike w:val="0"/>
          <w:sz w:val="20"/>
          <w:u w:val="single"/>
        </w:rPr>
        <w:t xml:space="preserve"> known as ‘</w:t>
      </w:r>
      <w:r>
        <w:rPr>
          <w:b/>
          <w:i w:val="0"/>
          <w:smallCaps w:val="0"/>
          <w:strike w:val="0"/>
          <w:sz w:val="20"/>
          <w:highlight w:val="cyan"/>
          <w:u w:val="single"/>
        </w:rPr>
        <w:t>innovation theatre’</w:t>
      </w:r>
      <w:r>
        <w:rPr>
          <w:b w:val="0"/>
          <w:i w:val="0"/>
          <w:smallCaps w:val="0"/>
          <w:strike w:val="0"/>
          <w:sz w:val="20"/>
          <w:u w:val="single"/>
        </w:rPr>
        <w:t>.</w:t>
      </w:r>
      <w:r>
        <w:rPr>
          <w:b w:val="0"/>
          <w:i w:val="0"/>
          <w:smallCaps w:val="0"/>
          <w:strike w:val="0"/>
          <w:sz w:val="16"/>
          <w:u w:val="none"/>
        </w:rPr>
        <w:t xml:space="preserve"> To investigate how and why innovation theater occurs, we conducted a study using an inductive approach and the theoretical lenses of symbolic actions. The paper “Is it substantive or just symbolic? Understanding innovation theater in organizations: The case of technology-based innovation” (</w:t>
      </w:r>
      <w:r>
        <w:rPr>
          <w:b w:val="0"/>
          <w:i w:val="0"/>
          <w:smallCaps w:val="0"/>
          <w:strike w:val="0"/>
          <w:sz w:val="16"/>
          <w:u w:val="none"/>
        </w:rPr>
        <w:t>Technovation</w:t>
      </w:r>
      <w:r>
        <w:rPr>
          <w:b w:val="0"/>
          <w:i w:val="0"/>
          <w:smallCaps w:val="0"/>
          <w:strike w:val="0"/>
          <w:sz w:val="16"/>
          <w:u w:val="none"/>
        </w:rPr>
        <w:t>, 2023), sheds light on the reasons behind the innovation theater.</w:t>
      </w:r>
    </w:p>
    <w:p>
      <w:pPr>
        <w:spacing w:after="60"/>
      </w:pPr>
      <w:r>
        <w:rPr>
          <w:b w:val="0"/>
          <w:i w:val="0"/>
          <w:smallCaps w:val="0"/>
          <w:strike w:val="0"/>
          <w:sz w:val="16"/>
          <w:u w:val="none"/>
        </w:rPr>
        <w:t xml:space="preserve">Based on qualitative and secondary data, we found that </w:t>
      </w:r>
      <w:r>
        <w:rPr>
          <w:b w:val="0"/>
          <w:i w:val="0"/>
          <w:smallCaps w:val="0"/>
          <w:strike w:val="0"/>
          <w:sz w:val="20"/>
          <w:highlight w:val="cyan"/>
          <w:u w:val="single"/>
        </w:rPr>
        <w:t>organizations</w:t>
      </w:r>
      <w:r>
        <w:rPr>
          <w:b w:val="0"/>
          <w:i w:val="0"/>
          <w:smallCaps w:val="0"/>
          <w:strike w:val="0"/>
          <w:sz w:val="20"/>
          <w:u w:val="single"/>
        </w:rPr>
        <w:t xml:space="preserve"> attempt to </w:t>
      </w:r>
      <w:r>
        <w:rPr>
          <w:b w:val="0"/>
          <w:i w:val="0"/>
          <w:smallCaps w:val="0"/>
          <w:strike w:val="0"/>
          <w:sz w:val="20"/>
          <w:highlight w:val="cyan"/>
          <w:u w:val="single"/>
        </w:rPr>
        <w:t xml:space="preserve">respond to </w:t>
      </w:r>
      <w:r>
        <w:rPr>
          <w:b/>
          <w:i w:val="0"/>
          <w:smallCaps w:val="0"/>
          <w:strike w:val="0"/>
          <w:sz w:val="20"/>
          <w:highlight w:val="cyan"/>
          <w:u w:val="single"/>
        </w:rPr>
        <w:t>pressure</w:t>
      </w:r>
      <w:r>
        <w:rPr>
          <w:b w:val="0"/>
          <w:i w:val="0"/>
          <w:smallCaps w:val="0"/>
          <w:strike w:val="0"/>
          <w:sz w:val="20"/>
          <w:u w:val="single"/>
        </w:rPr>
        <w:t xml:space="preserve"> to innovate </w:t>
      </w:r>
      <w:r>
        <w:rPr>
          <w:b w:val="0"/>
          <w:i w:val="0"/>
          <w:smallCaps w:val="0"/>
          <w:strike w:val="0"/>
          <w:sz w:val="20"/>
          <w:highlight w:val="cyan"/>
          <w:u w:val="single"/>
        </w:rPr>
        <w:t>by</w:t>
      </w:r>
      <w:r>
        <w:rPr>
          <w:b w:val="0"/>
          <w:i w:val="0"/>
          <w:smallCaps w:val="0"/>
          <w:strike w:val="0"/>
          <w:sz w:val="20"/>
          <w:u w:val="single"/>
        </w:rPr>
        <w:t xml:space="preserve"> only </w:t>
      </w:r>
      <w:r>
        <w:rPr>
          <w:b w:val="0"/>
          <w:i w:val="0"/>
          <w:smallCaps w:val="0"/>
          <w:strike w:val="0"/>
          <w:sz w:val="20"/>
          <w:highlight w:val="cyan"/>
          <w:u w:val="single"/>
        </w:rPr>
        <w:t>engaging</w:t>
      </w:r>
      <w:r>
        <w:rPr>
          <w:b w:val="0"/>
          <w:i w:val="0"/>
          <w:smallCaps w:val="0"/>
          <w:strike w:val="0"/>
          <w:sz w:val="20"/>
          <w:u w:val="single"/>
        </w:rPr>
        <w:t xml:space="preserve"> in </w:t>
      </w:r>
      <w:r>
        <w:rPr>
          <w:b/>
          <w:i w:val="0"/>
          <w:smallCaps w:val="0"/>
          <w:strike w:val="0"/>
          <w:sz w:val="20"/>
          <w:highlight w:val="cyan"/>
          <w:u w:val="single"/>
        </w:rPr>
        <w:t>symbolic activities</w:t>
      </w:r>
      <w:r>
        <w:rPr>
          <w:b w:val="0"/>
          <w:i w:val="0"/>
          <w:smallCaps w:val="0"/>
          <w:strike w:val="0"/>
          <w:sz w:val="20"/>
          <w:u w:val="single"/>
        </w:rPr>
        <w:t xml:space="preserve">, which have no bearing on the innovation process but act </w:t>
      </w:r>
      <w:r>
        <w:rPr>
          <w:b w:val="0"/>
          <w:i w:val="0"/>
          <w:smallCaps w:val="0"/>
          <w:strike w:val="0"/>
          <w:sz w:val="20"/>
          <w:u w:val="single"/>
        </w:rPr>
        <w:t>as</w:t>
      </w:r>
      <w:r>
        <w:rPr>
          <w:b w:val="0"/>
          <w:i w:val="0"/>
          <w:smallCaps w:val="0"/>
          <w:strike w:val="0"/>
          <w:sz w:val="20"/>
          <w:u w:val="single"/>
        </w:rPr>
        <w:t xml:space="preserve"> mechanisms </w:t>
      </w:r>
      <w:r>
        <w:rPr>
          <w:b w:val="0"/>
          <w:i w:val="0"/>
          <w:smallCaps w:val="0"/>
          <w:strike w:val="0"/>
          <w:sz w:val="20"/>
          <w:highlight w:val="cyan"/>
          <w:u w:val="single"/>
        </w:rPr>
        <w:t xml:space="preserve">of </w:t>
      </w:r>
      <w:r>
        <w:rPr>
          <w:b/>
          <w:i w:val="0"/>
          <w:smallCaps w:val="0"/>
          <w:strike w:val="0"/>
          <w:sz w:val="20"/>
          <w:highlight w:val="cyan"/>
          <w:u w:val="single"/>
        </w:rPr>
        <w:t>legitimation</w:t>
      </w:r>
      <w:r>
        <w:rPr>
          <w:b w:val="0"/>
          <w:i w:val="0"/>
          <w:smallCaps w:val="0"/>
          <w:strike w:val="0"/>
          <w:sz w:val="16"/>
          <w:u w:val="none"/>
        </w:rPr>
        <w:t xml:space="preserve">. For example, </w:t>
      </w:r>
      <w:r>
        <w:rPr>
          <w:b w:val="0"/>
          <w:i w:val="0"/>
          <w:smallCaps w:val="0"/>
          <w:strike w:val="0"/>
          <w:sz w:val="20"/>
          <w:u w:val="single"/>
        </w:rPr>
        <w:t>adopting</w:t>
      </w:r>
      <w:r>
        <w:rPr>
          <w:b w:val="0"/>
          <w:i w:val="0"/>
          <w:smallCaps w:val="0"/>
          <w:strike w:val="0"/>
          <w:sz w:val="20"/>
          <w:u w:val="single"/>
        </w:rPr>
        <w:t xml:space="preserve"> innovation </w:t>
      </w:r>
      <w:r>
        <w:rPr>
          <w:b/>
          <w:i w:val="0"/>
          <w:smallCaps w:val="0"/>
          <w:strike w:val="0"/>
          <w:sz w:val="20"/>
          <w:u w:val="single"/>
        </w:rPr>
        <w:t>methods</w:t>
      </w:r>
      <w:r>
        <w:rPr>
          <w:b w:val="0"/>
          <w:i w:val="0"/>
          <w:smallCaps w:val="0"/>
          <w:strike w:val="0"/>
          <w:sz w:val="16"/>
          <w:u w:val="none"/>
        </w:rPr>
        <w:t xml:space="preserve"> (e.g. contests, lean startup)</w:t>
      </w:r>
      <w:r>
        <w:rPr>
          <w:b w:val="0"/>
          <w:i w:val="0"/>
          <w:smallCaps w:val="0"/>
          <w:strike w:val="0"/>
          <w:sz w:val="20"/>
          <w:u w:val="single"/>
        </w:rPr>
        <w:t xml:space="preserve">, accelerator programs, </w:t>
      </w:r>
      <w:r>
        <w:rPr>
          <w:b/>
          <w:i w:val="0"/>
          <w:smallCaps w:val="0"/>
          <w:strike w:val="0"/>
          <w:sz w:val="20"/>
          <w:u w:val="single"/>
        </w:rPr>
        <w:t>trendy tech</w:t>
      </w:r>
      <w:r>
        <w:rPr>
          <w:b w:val="0"/>
          <w:i w:val="0"/>
          <w:smallCaps w:val="0"/>
          <w:strike w:val="0"/>
          <w:sz w:val="20"/>
          <w:u w:val="single"/>
        </w:rPr>
        <w:t xml:space="preserve">nologies </w:t>
      </w:r>
      <w:r>
        <w:rPr>
          <w:b w:val="0"/>
          <w:i w:val="0"/>
          <w:smallCaps w:val="0"/>
          <w:strike w:val="0"/>
          <w:sz w:val="16"/>
          <w:u w:val="none"/>
        </w:rPr>
        <w:t xml:space="preserve">(e.g. machine learning, 3D printing), </w:t>
      </w:r>
      <w:r>
        <w:rPr>
          <w:b w:val="0"/>
          <w:i w:val="0"/>
          <w:smallCaps w:val="0"/>
          <w:strike w:val="0"/>
          <w:sz w:val="20"/>
          <w:u w:val="single"/>
        </w:rPr>
        <w:t xml:space="preserve">and </w:t>
      </w:r>
      <w:r>
        <w:rPr>
          <w:b/>
          <w:i w:val="0"/>
          <w:smallCaps w:val="0"/>
          <w:strike w:val="0"/>
          <w:sz w:val="20"/>
          <w:u w:val="single"/>
        </w:rPr>
        <w:t>spending millions</w:t>
      </w:r>
      <w:r>
        <w:rPr>
          <w:b w:val="0"/>
          <w:i w:val="0"/>
          <w:smallCaps w:val="0"/>
          <w:strike w:val="0"/>
          <w:sz w:val="20"/>
          <w:u w:val="single"/>
        </w:rPr>
        <w:t xml:space="preserve"> advertising such activities with great fanfare may establish a </w:t>
      </w:r>
      <w:r>
        <w:rPr>
          <w:b/>
          <w:i w:val="0"/>
          <w:smallCaps w:val="0"/>
          <w:strike w:val="0"/>
          <w:sz w:val="20"/>
          <w:u w:val="single"/>
        </w:rPr>
        <w:t>reputation</w:t>
      </w:r>
      <w:r>
        <w:rPr>
          <w:b w:val="0"/>
          <w:i w:val="0"/>
          <w:smallCaps w:val="0"/>
          <w:strike w:val="0"/>
          <w:sz w:val="20"/>
          <w:u w:val="single"/>
        </w:rPr>
        <w:t xml:space="preserve"> for being an innovative company. However, the extent to which such activities influence the </w:t>
      </w:r>
      <w:r>
        <w:rPr>
          <w:b/>
          <w:i w:val="0"/>
          <w:smallCaps w:val="0"/>
          <w:strike w:val="0"/>
          <w:sz w:val="20"/>
          <w:u w:val="single"/>
        </w:rPr>
        <w:t>innovation</w:t>
      </w:r>
      <w:r>
        <w:rPr>
          <w:b w:val="0"/>
          <w:i w:val="0"/>
          <w:smallCaps w:val="0"/>
          <w:strike w:val="0"/>
          <w:sz w:val="20"/>
          <w:u w:val="single"/>
        </w:rPr>
        <w:t xml:space="preserve"> process to deliver </w:t>
      </w:r>
      <w:r>
        <w:rPr>
          <w:b/>
          <w:i w:val="0"/>
          <w:smallCaps w:val="0"/>
          <w:strike w:val="0"/>
          <w:sz w:val="20"/>
          <w:u w:val="single"/>
        </w:rPr>
        <w:t>deployable new products</w:t>
      </w:r>
      <w:r>
        <w:rPr>
          <w:b w:val="0"/>
          <w:i w:val="0"/>
          <w:smallCaps w:val="0"/>
          <w:strike w:val="0"/>
          <w:sz w:val="20"/>
          <w:u w:val="single"/>
        </w:rPr>
        <w:t xml:space="preserve"> is </w:t>
      </w:r>
      <w:r>
        <w:rPr>
          <w:b/>
          <w:i w:val="0"/>
          <w:smallCaps w:val="0"/>
          <w:strike w:val="0"/>
          <w:sz w:val="20"/>
          <w:u w:val="single"/>
        </w:rPr>
        <w:t>unclear</w:t>
      </w:r>
      <w:r>
        <w:rPr>
          <w:b w:val="0"/>
          <w:i w:val="0"/>
          <w:smallCaps w:val="0"/>
          <w:strike w:val="0"/>
          <w:sz w:val="20"/>
          <w:u w:val="single"/>
        </w:rPr>
        <w:t>.</w:t>
      </w:r>
    </w:p>
    <w:p>
      <w:pPr>
        <w:spacing w:after="60"/>
      </w:pPr>
      <w:r>
        <w:rPr>
          <w:b w:val="0"/>
          <w:i w:val="0"/>
          <w:smallCaps w:val="0"/>
          <w:strike w:val="0"/>
          <w:sz w:val="20"/>
          <w:u w:val="single"/>
        </w:rPr>
        <w:t xml:space="preserve">We found that this occurs </w:t>
      </w:r>
      <w:r>
        <w:rPr>
          <w:b w:val="0"/>
          <w:i w:val="0"/>
          <w:smallCaps w:val="0"/>
          <w:strike w:val="0"/>
          <w:sz w:val="20"/>
          <w:u w:val="single"/>
        </w:rPr>
        <w:t>as a result of</w:t>
      </w:r>
      <w:r>
        <w:rPr>
          <w:b w:val="0"/>
          <w:i w:val="0"/>
          <w:smallCaps w:val="0"/>
          <w:strike w:val="0"/>
          <w:sz w:val="20"/>
          <w:u w:val="single"/>
        </w:rPr>
        <w:t xml:space="preserve"> the organization’s hard drivers (e.g. absence of strategy, resources, and capabilities) and soft drivers (e.g. lack of an innovative culture)</w:t>
      </w:r>
      <w:r>
        <w:rPr>
          <w:b w:val="0"/>
          <w:i w:val="0"/>
          <w:smallCaps w:val="0"/>
          <w:strike w:val="0"/>
          <w:sz w:val="16"/>
          <w:u w:val="none"/>
        </w:rPr>
        <w:t>. Accordingly, we propose a model theorizing this phenomenon and a framework for classifying symbolic vs. substantive actions.</w:t>
      </w:r>
    </w:p>
    <w:p>
      <w:pPr>
        <w:spacing w:after="60"/>
      </w:pPr>
      <w:r>
        <w:rPr>
          <w:b/>
          <w:i w:val="0"/>
          <w:smallCaps w:val="0"/>
          <w:strike w:val="0"/>
          <w:sz w:val="20"/>
          <w:u w:val="single"/>
        </w:rPr>
        <w:t>Symbolic actions</w:t>
      </w:r>
      <w:r>
        <w:rPr>
          <w:b w:val="0"/>
          <w:i w:val="0"/>
          <w:smallCaps w:val="0"/>
          <w:strike w:val="0"/>
          <w:sz w:val="20"/>
          <w:u w:val="single"/>
        </w:rPr>
        <w:t xml:space="preserve"> and </w:t>
      </w:r>
      <w:r>
        <w:rPr>
          <w:b/>
          <w:i w:val="0"/>
          <w:smallCaps w:val="0"/>
          <w:strike w:val="0"/>
          <w:sz w:val="20"/>
          <w:u w:val="single"/>
        </w:rPr>
        <w:t>legitimacy</w:t>
      </w:r>
    </w:p>
    <w:p>
      <w:pPr>
        <w:spacing w:after="60"/>
      </w:pPr>
      <w:r>
        <w:rPr>
          <w:b w:val="0"/>
          <w:i w:val="0"/>
          <w:smallCaps w:val="0"/>
          <w:strike w:val="0"/>
          <w:sz w:val="20"/>
          <w:highlight w:val="cyan"/>
          <w:u w:val="single"/>
        </w:rPr>
        <w:t xml:space="preserve">To </w:t>
      </w:r>
      <w:r>
        <w:rPr>
          <w:b/>
          <w:i w:val="0"/>
          <w:smallCaps w:val="0"/>
          <w:strike w:val="0"/>
          <w:sz w:val="20"/>
          <w:highlight w:val="cyan"/>
          <w:u w:val="single"/>
        </w:rPr>
        <w:t>acquire resources</w:t>
      </w:r>
      <w:r>
        <w:rPr>
          <w:b w:val="0"/>
          <w:i w:val="0"/>
          <w:smallCaps w:val="0"/>
          <w:strike w:val="0"/>
          <w:sz w:val="20"/>
          <w:u w:val="single"/>
        </w:rPr>
        <w:t xml:space="preserve">, technological new ventures need to be </w:t>
      </w:r>
      <w:r>
        <w:rPr>
          <w:b/>
          <w:i w:val="0"/>
          <w:smallCaps w:val="0"/>
          <w:strike w:val="0"/>
          <w:sz w:val="20"/>
          <w:u w:val="single"/>
        </w:rPr>
        <w:t>perceived</w:t>
      </w:r>
      <w:r>
        <w:rPr>
          <w:b w:val="0"/>
          <w:i w:val="0"/>
          <w:smallCaps w:val="0"/>
          <w:strike w:val="0"/>
          <w:sz w:val="20"/>
          <w:u w:val="single"/>
        </w:rPr>
        <w:t xml:space="preserve"> as legitimate. One of the primary purposes of symbolic action is to acquire and maintain this legitimacy, especially in new ventures</w:t>
      </w:r>
      <w:r>
        <w:rPr>
          <w:b w:val="0"/>
          <w:i w:val="0"/>
          <w:smallCaps w:val="0"/>
          <w:strike w:val="0"/>
          <w:sz w:val="16"/>
          <w:u w:val="none"/>
        </w:rPr>
        <w:t xml:space="preserve"> through narratives, stories, memberships, and identity claims. Studies have discovered that when companies attempt to implement new technologies, workers engage in symbolic actions to maintain their status quo and gain legitimacy.</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