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</w:t>
      </w:r>
      <w:r>
        <w:rPr>
          <w:b/>
          <w:i w:val="0"/>
          <w:smallCaps w:val="0"/>
          <w:strike w:val="0"/>
          <w:sz w:val="26"/>
          <w:u w:val="single"/>
        </w:rPr>
        <w:t>current</w:t>
      </w:r>
      <w:r>
        <w:rPr>
          <w:b/>
          <w:i w:val="0"/>
          <w:smallCaps w:val="0"/>
          <w:strike w:val="0"/>
          <w:sz w:val="26"/>
          <w:u w:val="none"/>
        </w:rPr>
        <w:t xml:space="preserve"> context of </w:t>
      </w:r>
      <w:r>
        <w:rPr>
          <w:b/>
          <w:i w:val="0"/>
          <w:smallCaps w:val="0"/>
          <w:strike w:val="0"/>
          <w:sz w:val="26"/>
          <w:u w:val="single"/>
        </w:rPr>
        <w:t>dam-building</w:t>
      </w:r>
      <w:r>
        <w:rPr>
          <w:b/>
          <w:i w:val="0"/>
          <w:smallCaps w:val="0"/>
          <w:strike w:val="0"/>
          <w:sz w:val="26"/>
          <w:u w:val="none"/>
        </w:rPr>
        <w:t xml:space="preserve">, </w:t>
      </w:r>
      <w:r>
        <w:rPr>
          <w:b/>
          <w:i w:val="0"/>
          <w:smallCaps w:val="0"/>
          <w:strike w:val="0"/>
          <w:sz w:val="26"/>
          <w:u w:val="single"/>
        </w:rPr>
        <w:t>internal radicalization</w:t>
      </w:r>
      <w:r>
        <w:rPr>
          <w:b/>
          <w:i w:val="0"/>
          <w:smallCaps w:val="0"/>
          <w:strike w:val="0"/>
          <w:sz w:val="26"/>
          <w:u w:val="none"/>
        </w:rPr>
        <w:t xml:space="preserve">, and prior </w:t>
      </w:r>
      <w:r>
        <w:rPr>
          <w:b/>
          <w:i w:val="0"/>
          <w:smallCaps w:val="0"/>
          <w:strike w:val="0"/>
          <w:sz w:val="26"/>
          <w:u w:val="single"/>
        </w:rPr>
        <w:t>political</w:t>
      </w:r>
      <w:r>
        <w:rPr>
          <w:b/>
          <w:i w:val="0"/>
          <w:smallCaps w:val="0"/>
          <w:strike w:val="0"/>
          <w:sz w:val="26"/>
          <w:u w:val="none"/>
        </w:rPr>
        <w:t xml:space="preserve"> disputes make shortages </w:t>
      </w:r>
      <w:r>
        <w:rPr>
          <w:b/>
          <w:i w:val="0"/>
          <w:smallCaps w:val="0"/>
          <w:strike w:val="0"/>
          <w:sz w:val="26"/>
          <w:u w:val="single"/>
        </w:rPr>
        <w:t>uniquely</w:t>
      </w:r>
      <w:r>
        <w:rPr>
          <w:b/>
          <w:i w:val="0"/>
          <w:smallCaps w:val="0"/>
          <w:strike w:val="0"/>
          <w:sz w:val="26"/>
          <w:u w:val="none"/>
        </w:rPr>
        <w:t xml:space="preserve"> destabilizing.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Darling ’19 </w:t>
      </w:r>
      <w:r>
        <w:rPr>
          <w:b w:val="0"/>
          <w:i w:val="0"/>
          <w:smallCaps w:val="0"/>
          <w:strike w:val="0"/>
          <w:u w:val="none"/>
        </w:rPr>
        <w:t>[Daniel; April 14; Senior International Military Markets Analyst at Forecast International Incorporated, an Aerospace and Defense Consulting Firm Located in Newtown, Connecticut, Where He Covers the Europe and Asia-Pacific Markets; The National Interest, “The Coming Wars over Water,” https://nationalinterest.org/blog/buzz/coming-wars-over-water-52147]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nother </w:t>
      </w:r>
      <w:r>
        <w:rPr>
          <w:b w:val="0"/>
          <w:i w:val="0"/>
          <w:smallCaps w:val="0"/>
          <w:strike w:val="0"/>
          <w:sz w:val="22"/>
          <w:u w:val="single"/>
        </w:rPr>
        <w:t>looming issue confronting global leaders involves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earth’s most precious resource: </w:t>
      </w:r>
      <w:r>
        <w:rPr>
          <w:b/>
          <w:i w:val="0"/>
          <w:smallCaps w:val="0"/>
          <w:strike w:val="0"/>
          <w:sz w:val="24"/>
          <w:u w:val="single"/>
        </w:rPr>
        <w:t>water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many regions of the globe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2"/>
          <w:u w:val="single"/>
        </w:rPr>
        <w:t>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Northern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Africa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Middle East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Central and South Asia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efforts to manage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internal fresh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water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supplies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conserve transboundary water agreements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under strain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scarcity rises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parallel with </w:t>
      </w:r>
      <w:r>
        <w:rPr>
          <w:b/>
          <w:i w:val="0"/>
          <w:smallCaps w:val="0"/>
          <w:strike w:val="0"/>
          <w:sz w:val="24"/>
          <w:u w:val="single"/>
        </w:rPr>
        <w:t>population growth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consumption and </w:t>
      </w:r>
      <w:r>
        <w:rPr>
          <w:b/>
          <w:i w:val="0"/>
          <w:smallCaps w:val="0"/>
          <w:strike w:val="0"/>
          <w:sz w:val="24"/>
          <w:u w:val="single"/>
        </w:rPr>
        <w:t>warming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temperatures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World Bank study on the global water picture in 2016 noted that </w:t>
      </w:r>
      <w:r>
        <w:rPr>
          <w:b w:val="0"/>
          <w:i w:val="0"/>
          <w:smallCaps w:val="0"/>
          <w:strike w:val="0"/>
          <w:sz w:val="22"/>
          <w:u w:val="single"/>
        </w:rPr>
        <w:t>entire regions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may see their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ross </w:t>
      </w:r>
      <w:r>
        <w:rPr>
          <w:b/>
          <w:i w:val="0"/>
          <w:smallCaps w:val="0"/>
          <w:strike w:val="0"/>
          <w:sz w:val="24"/>
          <w:u w:val="single"/>
        </w:rPr>
        <w:t>d</w:t>
      </w:r>
      <w:r>
        <w:rPr>
          <w:b w:val="0"/>
          <w:i w:val="0"/>
          <w:smallCaps w:val="0"/>
          <w:strike w:val="0"/>
          <w:sz w:val="16"/>
          <w:u w:val="none"/>
        </w:rPr>
        <w:t>omestic</w:t>
      </w:r>
      <w:r>
        <w:rPr>
          <w:b/>
          <w:i w:val="0"/>
          <w:smallCaps w:val="0"/>
          <w:strike w:val="0"/>
          <w:sz w:val="24"/>
          <w:u w:val="single"/>
        </w:rPr>
        <w:t xml:space="preserve"> 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roduct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decline by up to 6 percent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by 2050 </w:t>
      </w:r>
      <w:r>
        <w:rPr>
          <w:b w:val="0"/>
          <w:i w:val="0"/>
          <w:smallCaps w:val="0"/>
          <w:strike w:val="0"/>
          <w:sz w:val="22"/>
          <w:u w:val="single"/>
        </w:rPr>
        <w:t>due to water-related losses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agriculture, health, income and property. The areas highlighted consist of many of the world’s largest population concentrations, regions with developing economies, intensive and unsustainable agricultural practices and high occurrences of drought.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Dam-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building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/>
          <w:i w:val="0"/>
          <w:smallCaps w:val="0"/>
          <w:strike w:val="0"/>
          <w:sz w:val="24"/>
          <w:u w:val="single"/>
        </w:rPr>
        <w:t xml:space="preserve">downstream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effects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across </w:t>
      </w:r>
      <w:r>
        <w:rPr>
          <w:b/>
          <w:i w:val="0"/>
          <w:smallCaps w:val="0"/>
          <w:strike w:val="0"/>
          <w:sz w:val="24"/>
          <w:u w:val="single"/>
        </w:rPr>
        <w:t xml:space="preserve">national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borders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2"/>
          <w:u w:val="single"/>
        </w:rPr>
        <w:t>as in the case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Ethiopia’s Grand Ethiopian Renaissance Dam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China’s water diversion project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from the </w:t>
      </w:r>
      <w:r>
        <w:rPr>
          <w:b w:val="0"/>
          <w:i w:val="0"/>
          <w:smallCaps w:val="0"/>
          <w:strike w:val="0"/>
          <w:sz w:val="16"/>
          <w:u w:val="none"/>
        </w:rPr>
        <w:t>Yarlung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Tsangpo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River in southern Tibet—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threaten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escalate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tensions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redefine </w:t>
      </w:r>
      <w:r>
        <w:rPr>
          <w:b/>
          <w:i w:val="0"/>
          <w:smallCaps w:val="0"/>
          <w:strike w:val="0"/>
          <w:sz w:val="24"/>
          <w:u w:val="single"/>
        </w:rPr>
        <w:t>national claims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disputed regions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Such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disputes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could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mushroom across the globe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 the face of broader demographic and resource shifts.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According to the Pacific Institute’s water conflict chronology database, </w:t>
      </w:r>
      <w:r>
        <w:rPr>
          <w:b w:val="0"/>
          <w:i w:val="0"/>
          <w:smallCaps w:val="0"/>
          <w:strike w:val="0"/>
          <w:sz w:val="22"/>
          <w:u w:val="single"/>
        </w:rPr>
        <w:t>eighteen water-related incidents occurred in 2018 alone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ranging from </w:t>
      </w:r>
      <w:r>
        <w:rPr>
          <w:b w:val="0"/>
          <w:i w:val="0"/>
          <w:smallCaps w:val="0"/>
          <w:strike w:val="0"/>
          <w:sz w:val="16"/>
          <w:u w:val="none"/>
        </w:rPr>
        <w:t>violence erupting at protests over water management to outright fighting between competing communities over access to water and herding rights.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These incidents appear destined to become </w:t>
      </w:r>
      <w:r>
        <w:rPr>
          <w:b w:val="0"/>
          <w:i w:val="0"/>
          <w:smallCaps w:val="0"/>
          <w:strike w:val="0"/>
          <w:sz w:val="22"/>
          <w:u w:val="single"/>
        </w:rPr>
        <w:t>more a norm than an outlier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water resources </w:t>
      </w:r>
      <w:r>
        <w:rPr>
          <w:b w:val="0"/>
          <w:i w:val="0"/>
          <w:smallCaps w:val="0"/>
          <w:strike w:val="0"/>
          <w:sz w:val="22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consumed faster than rainfall replenishment in some areas and limitations </w:t>
      </w:r>
      <w:r>
        <w:rPr>
          <w:b/>
          <w:i w:val="0"/>
          <w:smallCaps w:val="0"/>
          <w:strike w:val="0"/>
          <w:sz w:val="24"/>
          <w:u w:val="single"/>
        </w:rPr>
        <w:t>exacerbate longstanding tensions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</w:t>
      </w:r>
      <w:r>
        <w:rPr>
          <w:b/>
          <w:i w:val="0"/>
          <w:smallCaps w:val="0"/>
          <w:strike w:val="0"/>
          <w:sz w:val="24"/>
          <w:u w:val="single"/>
        </w:rPr>
        <w:t>ethnic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tribal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4"/>
          <w:u w:val="single"/>
        </w:rPr>
        <w:t>national</w:t>
      </w:r>
      <w:r>
        <w:rPr>
          <w:b w:val="0"/>
          <w:i w:val="0"/>
          <w:smallCaps w:val="0"/>
          <w:strike w:val="0"/>
          <w:sz w:val="22"/>
          <w:u w:val="single"/>
        </w:rPr>
        <w:t>-based. Delicate tradeoff systems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nations located upstream and downstream of major rivers threaten to be </w:t>
      </w:r>
      <w:r>
        <w:rPr>
          <w:b/>
          <w:i w:val="0"/>
          <w:smallCaps w:val="0"/>
          <w:strike w:val="0"/>
          <w:sz w:val="24"/>
          <w:u w:val="single"/>
        </w:rPr>
        <w:t>undone by disruptions</w:t>
      </w:r>
      <w:r>
        <w:rPr>
          <w:b w:val="0"/>
          <w:i w:val="0"/>
          <w:smallCaps w:val="0"/>
          <w:strike w:val="0"/>
          <w:sz w:val="16"/>
          <w:u w:val="none"/>
        </w:rPr>
        <w:t>, as in the case of Central Asian countries sharing parts of the Fergana Valley.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addition,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scarcity issues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create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internal</w:t>
      </w:r>
      <w:r>
        <w:rPr>
          <w:b/>
          <w:i w:val="0"/>
          <w:smallCaps w:val="0"/>
          <w:strike w:val="0"/>
          <w:sz w:val="24"/>
          <w:u w:val="single"/>
        </w:rPr>
        <w:t xml:space="preserve"> security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pressures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leading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radicalization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amongst vulnerable population sectors.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With water a vital and finite resource, the world’s industrialized nations are naturally protective of local supply and place a premium on water security in instances where water flows across shared borders.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mixed with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political disputes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4"/>
          <w:u w:val="single"/>
        </w:rPr>
        <w:t>rivalries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resource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pressures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act as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catalyst for</w:t>
      </w:r>
      <w:r>
        <w:rPr>
          <w:b/>
          <w:i w:val="0"/>
          <w:smallCaps w:val="0"/>
          <w:strike w:val="0"/>
          <w:sz w:val="24"/>
          <w:u w:val="single"/>
        </w:rPr>
        <w:t xml:space="preserve"> armed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conflict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