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link! Project 2025 </w:t>
      </w:r>
      <w:r>
        <w:rPr>
          <w:b/>
          <w:i w:val="0"/>
          <w:smallCaps w:val="0"/>
          <w:strike w:val="0"/>
          <w:sz w:val="26"/>
          <w:u w:val="single"/>
        </w:rPr>
        <w:t xml:space="preserve">doesn’t </w:t>
      </w:r>
      <w:r>
        <w:rPr>
          <w:b/>
          <w:i w:val="0"/>
          <w:smallCaps w:val="0"/>
          <w:strike w:val="0"/>
          <w:sz w:val="26"/>
          <w:u w:val="single"/>
        </w:rPr>
        <w:t>endorse PERA</w:t>
      </w:r>
      <w:r>
        <w:rPr>
          <w:b/>
          <w:i w:val="0"/>
          <w:smallCaps w:val="0"/>
          <w:strike w:val="0"/>
          <w:sz w:val="26"/>
          <w:u w:val="none"/>
        </w:rPr>
        <w:t xml:space="preserve"> or any </w:t>
      </w:r>
      <w:r>
        <w:rPr>
          <w:b/>
          <w:i w:val="0"/>
          <w:smallCaps w:val="0"/>
          <w:strike w:val="0"/>
          <w:sz w:val="26"/>
          <w:u w:val="single"/>
        </w:rPr>
        <w:t>specific</w:t>
      </w:r>
      <w:r>
        <w:rPr>
          <w:b/>
          <w:i w:val="0"/>
          <w:smallCaps w:val="0"/>
          <w:strike w:val="0"/>
          <w:sz w:val="26"/>
          <w:u w:val="none"/>
        </w:rPr>
        <w:t xml:space="preserve"> IP legislation---it’s a series of </w:t>
      </w:r>
      <w:r>
        <w:rPr>
          <w:b/>
          <w:i w:val="0"/>
          <w:smallCaps w:val="0"/>
          <w:strike w:val="0"/>
          <w:sz w:val="26"/>
          <w:u w:val="single"/>
        </w:rPr>
        <w:t>bullet points</w:t>
      </w:r>
      <w:r>
        <w:rPr>
          <w:b/>
          <w:i w:val="0"/>
          <w:smallCaps w:val="0"/>
          <w:strike w:val="0"/>
          <w:sz w:val="26"/>
          <w:u w:val="none"/>
        </w:rPr>
        <w:t xml:space="preserve"> that are </w:t>
      </w:r>
      <w:r>
        <w:rPr>
          <w:b/>
          <w:i w:val="0"/>
          <w:smallCaps w:val="0"/>
          <w:strike w:val="0"/>
          <w:sz w:val="26"/>
          <w:u w:val="single"/>
        </w:rPr>
        <w:t>uninformed</w:t>
      </w:r>
      <w:r>
        <w:rPr>
          <w:b/>
          <w:i w:val="0"/>
          <w:smallCaps w:val="0"/>
          <w:strike w:val="0"/>
          <w:sz w:val="26"/>
          <w:u w:val="none"/>
        </w:rPr>
        <w:t xml:space="preserve"> about other proposals.</w:t>
      </w:r>
    </w:p>
    <w:p>
      <w:pPr>
        <w:spacing w:after="80"/>
      </w:pPr>
      <w:r>
        <w:rPr>
          <w:b/>
          <w:i w:val="0"/>
          <w:smallCaps w:val="0"/>
          <w:strike w:val="0"/>
          <w:sz w:val="26"/>
          <w:u w:val="none"/>
        </w:rPr>
        <w:t xml:space="preserve">Zimmerman ’24 </w:t>
      </w:r>
      <w:r>
        <w:rPr>
          <w:b w:val="0"/>
          <w:i w:val="0"/>
          <w:smallCaps w:val="0"/>
          <w:strike w:val="0"/>
          <w:u w:val="none"/>
        </w:rPr>
        <w:t>[Evan; July 25; J.D. from the University of California at Berkeley, B.A. in Economics from the University of Chicago; Nonobvious, “Project 2025 Has a Lot to Say About Patents,” https://blog.withedge.com/p/republican-platform-patents-2024-project-2025]</w:t>
      </w:r>
    </w:p>
    <w:p>
      <w:pPr>
        <w:spacing w:after="60"/>
      </w:pPr>
      <w:r>
        <w:rPr>
          <w:b w:val="0"/>
          <w:i w:val="0"/>
          <w:smallCaps w:val="0"/>
          <w:strike w:val="0"/>
          <w:sz w:val="16"/>
          <w:u w:val="none"/>
        </w:rPr>
        <w:t xml:space="preserve">It is now a Presidential election year, which means a lot of policy proposals </w:t>
      </w:r>
      <w:r>
        <w:rPr>
          <w:b w:val="0"/>
          <w:i w:val="0"/>
          <w:smallCaps w:val="0"/>
          <w:strike w:val="0"/>
          <w:sz w:val="16"/>
          <w:u w:val="none"/>
        </w:rPr>
        <w:t>coming</w:t>
      </w:r>
      <w:r>
        <w:rPr>
          <w:b w:val="0"/>
          <w:i w:val="0"/>
          <w:smallCaps w:val="0"/>
          <w:strike w:val="0"/>
          <w:sz w:val="16"/>
          <w:u w:val="none"/>
        </w:rPr>
        <w:t xml:space="preserve"> out of the major parties. Usually, the parties synthesize their views more broadly into a document called a Platform. It typically covers the main bases, such as broader economic concerns, major tentpole policies the party would pursue if it won, and geopolitical concerns. </w:t>
      </w:r>
      <w:r>
        <w:rPr>
          <w:b w:val="0"/>
          <w:i w:val="0"/>
          <w:smallCaps w:val="0"/>
          <w:strike w:val="0"/>
          <w:sz w:val="22"/>
          <w:highlight w:val="cyan"/>
          <w:u w:val="single"/>
        </w:rPr>
        <w:t xml:space="preserve">Patents are </w:t>
      </w:r>
      <w:r>
        <w:rPr>
          <w:b w:val="0"/>
          <w:i w:val="0"/>
          <w:smallCaps w:val="0"/>
          <w:strike w:val="0"/>
          <w:sz w:val="22"/>
          <w:highlight w:val="cyan"/>
          <w:u w:val="single"/>
        </w:rPr>
        <w:t>, yet despite</w:t>
      </w:r>
      <w:r>
        <w:rPr>
          <w:b w:val="0"/>
          <w:i w:val="0"/>
          <w:smallCaps w:val="0"/>
          <w:strike w:val="0"/>
          <w:sz w:val="22"/>
          <w:u w:val="single"/>
        </w:rPr>
        <w:t xml:space="preserve"> the </w:t>
      </w:r>
      <w:r>
        <w:rPr>
          <w:b/>
          <w:i w:val="0"/>
          <w:smallCaps w:val="0"/>
          <w:strike w:val="0"/>
          <w:sz w:val="24"/>
          <w:highlight w:val="cyan"/>
          <w:u w:val="single"/>
        </w:rPr>
        <w:t>bipartisan desire</w:t>
      </w:r>
      <w:r>
        <w:rPr>
          <w:b w:val="0"/>
          <w:i w:val="0"/>
          <w:smallCaps w:val="0"/>
          <w:strike w:val="0"/>
          <w:sz w:val="22"/>
          <w:u w:val="single"/>
        </w:rPr>
        <w:t xml:space="preserve"> to expand productivity, it often </w:t>
      </w:r>
      <w:r>
        <w:rPr>
          <w:b w:val="0"/>
          <w:i w:val="0"/>
          <w:smallCaps w:val="0"/>
          <w:strike w:val="0"/>
          <w:sz w:val="22"/>
          <w:highlight w:val="cyan"/>
          <w:u w:val="single"/>
        </w:rPr>
        <w:t>get</w:t>
      </w:r>
      <w:r>
        <w:rPr>
          <w:b w:val="0"/>
          <w:i w:val="0"/>
          <w:smallCaps w:val="0"/>
          <w:strike w:val="0"/>
          <w:sz w:val="22"/>
          <w:u w:val="single"/>
        </w:rPr>
        <w:t xml:space="preserve">s </w:t>
      </w:r>
      <w:r>
        <w:rPr>
          <w:b/>
          <w:i w:val="0"/>
          <w:smallCaps w:val="0"/>
          <w:strike w:val="0"/>
          <w:sz w:val="24"/>
          <w:highlight w:val="cyan"/>
          <w:u w:val="single"/>
        </w:rPr>
        <w:t>short shrift</w:t>
      </w:r>
      <w:r>
        <w:rPr>
          <w:b w:val="0"/>
          <w:i w:val="0"/>
          <w:smallCaps w:val="0"/>
          <w:strike w:val="0"/>
          <w:sz w:val="16"/>
          <w:u w:val="none"/>
        </w:rPr>
        <w:t>. And it is a shame given that the patent office is one of America’s longest standing institutions.</w:t>
      </w:r>
    </w:p>
    <w:p>
      <w:pPr>
        <w:spacing w:after="60"/>
      </w:pPr>
      <w:r>
        <w:rPr>
          <w:b w:val="0"/>
          <w:i w:val="0"/>
          <w:smallCaps w:val="0"/>
          <w:strike w:val="0"/>
          <w:sz w:val="22"/>
          <w:u w:val="single"/>
        </w:rPr>
        <w:t xml:space="preserve">Although the </w:t>
      </w:r>
      <w:r>
        <w:rPr>
          <w:b w:val="0"/>
          <w:i w:val="0"/>
          <w:smallCaps w:val="0"/>
          <w:strike w:val="0"/>
          <w:sz w:val="22"/>
          <w:u w:val="single"/>
        </w:rPr>
        <w:t xml:space="preserve"> does </w:t>
      </w:r>
      <w:r>
        <w:rPr>
          <w:b/>
          <w:i w:val="0"/>
          <w:smallCaps w:val="0"/>
          <w:strike w:val="0"/>
          <w:sz w:val="24"/>
          <w:u w:val="single"/>
        </w:rPr>
        <w:t>not address</w:t>
      </w:r>
      <w:r>
        <w:rPr>
          <w:b w:val="0"/>
          <w:i w:val="0"/>
          <w:smallCaps w:val="0"/>
          <w:strike w:val="0"/>
          <w:sz w:val="22"/>
          <w:u w:val="single"/>
        </w:rPr>
        <w:t xml:space="preserve"> patents, the Heritage Foundation’s </w:t>
      </w:r>
      <w:r>
        <w:rPr>
          <w:b/>
          <w:i w:val="0"/>
          <w:smallCaps w:val="0"/>
          <w:strike w:val="0"/>
          <w:sz w:val="24"/>
          <w:u w:val="single"/>
        </w:rPr>
        <w:t>Project 2025</w:t>
      </w:r>
      <w:r>
        <w:rPr>
          <w:b w:val="0"/>
          <w:i w:val="0"/>
          <w:smallCaps w:val="0"/>
          <w:strike w:val="0"/>
          <w:sz w:val="16"/>
          <w:u w:val="none"/>
        </w:rPr>
        <w:t xml:space="preserve">, which is the unofficial but influential Republican shadow platform prepared by former Trump aides, </w:t>
      </w:r>
      <w:r>
        <w:rPr>
          <w:b w:val="0"/>
          <w:i w:val="0"/>
          <w:smallCaps w:val="0"/>
          <w:strike w:val="0"/>
          <w:sz w:val="22"/>
          <w:u w:val="single"/>
        </w:rPr>
        <w:t>does have a lot to say</w:t>
      </w:r>
      <w:r>
        <w:rPr>
          <w:b w:val="0"/>
          <w:i w:val="0"/>
          <w:smallCaps w:val="0"/>
          <w:strike w:val="0"/>
          <w:sz w:val="16"/>
          <w:u w:val="none"/>
        </w:rPr>
        <w:t xml:space="preserve"> in its </w:t>
      </w:r>
      <w:r>
        <w:rPr>
          <w:b w:val="0"/>
          <w:i w:val="0"/>
          <w:smallCaps w:val="0"/>
          <w:strike w:val="0"/>
          <w:sz w:val="16"/>
          <w:u w:val="none"/>
        </w:rPr>
        <w:t xml:space="preserve">. </w:t>
      </w:r>
      <w:r>
        <w:rPr>
          <w:b w:val="0"/>
          <w:i w:val="0"/>
          <w:smallCaps w:val="0"/>
          <w:strike w:val="0"/>
          <w:sz w:val="22"/>
          <w:u w:val="single"/>
        </w:rPr>
        <w:t xml:space="preserve">This is particularly interesting given that </w:t>
      </w:r>
      <w:r>
        <w:rPr>
          <w:b w:val="0"/>
          <w:i w:val="0"/>
          <w:smallCaps w:val="0"/>
          <w:strike w:val="0"/>
          <w:sz w:val="22"/>
          <w:highlight w:val="cyan"/>
          <w:u w:val="single"/>
        </w:rPr>
        <w:t xml:space="preserve">there have been </w:t>
      </w:r>
      <w:r>
        <w:rPr>
          <w:b/>
          <w:i w:val="0"/>
          <w:smallCaps w:val="0"/>
          <w:strike w:val="0"/>
          <w:sz w:val="24"/>
          <w:highlight w:val="cyan"/>
          <w:u w:val="single"/>
        </w:rPr>
        <w:t>several</w:t>
      </w:r>
      <w:r>
        <w:rPr>
          <w:b/>
          <w:i w:val="0"/>
          <w:smallCaps w:val="0"/>
          <w:strike w:val="0"/>
          <w:sz w:val="24"/>
          <w:u w:val="single"/>
        </w:rPr>
        <w:t xml:space="preserve"> important </w:t>
      </w:r>
      <w:r>
        <w:rPr>
          <w:b/>
          <w:i w:val="0"/>
          <w:smallCaps w:val="0"/>
          <w:strike w:val="0"/>
          <w:sz w:val="24"/>
          <w:highlight w:val="cyan"/>
          <w:u w:val="single"/>
        </w:rPr>
        <w:t>patent bills</w:t>
      </w:r>
      <w:r>
        <w:rPr>
          <w:b w:val="0"/>
          <w:i w:val="0"/>
          <w:smallCaps w:val="0"/>
          <w:strike w:val="0"/>
          <w:sz w:val="22"/>
          <w:u w:val="single"/>
        </w:rPr>
        <w:t xml:space="preserve"> introduced this term, </w:t>
      </w:r>
      <w:r>
        <w:rPr>
          <w:b w:val="0"/>
          <w:i w:val="0"/>
          <w:smallCaps w:val="0"/>
          <w:strike w:val="0"/>
          <w:sz w:val="22"/>
          <w:highlight w:val="cyan"/>
          <w:u w:val="single"/>
        </w:rPr>
        <w:t xml:space="preserve">like </w:t>
      </w:r>
      <w:r>
        <w:rPr>
          <w:b w:val="0"/>
          <w:i w:val="0"/>
          <w:smallCaps w:val="0"/>
          <w:strike w:val="0"/>
          <w:sz w:val="22"/>
          <w:highlight w:val="cyan"/>
          <w:u w:val="single"/>
        </w:rPr>
        <w:t xml:space="preserve"> and </w:t>
      </w:r>
      <w:r>
        <w:rPr>
          <w:b w:val="0"/>
          <w:i w:val="0"/>
          <w:smallCaps w:val="0"/>
          <w:strike w:val="0"/>
          <w:sz w:val="16"/>
          <w:u w:val="none"/>
        </w:rPr>
        <w:t>. So perhaps it is unsurprising that the detailed version of the plan has a lot to say about how it would approach these issues, as well as other priorities. This week in Nonobvious, we’re going to go over what the Republicans may have planned for the patent system.</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p>
    <w:p>
      <w:pPr>
        <w:spacing w:after="60"/>
      </w:pPr>
      <w:r>
        <w:rPr>
          <w:b w:val="0"/>
          <w:i w:val="0"/>
          <w:smallCaps w:val="0"/>
          <w:strike w:val="0"/>
          <w:sz w:val="16"/>
          <w:u w:val="none"/>
        </w:rPr>
      </w:r>
      <w:r>
        <w:rPr>
          <w:b w:val="0"/>
          <w:i w:val="0"/>
          <w:smallCaps w:val="0"/>
          <w:strike w:val="0"/>
          <w:sz w:val="16"/>
          <w:u w:val="none"/>
        </w:rPr>
        <w:t>What Heritage Has Been Cooking</w:t>
      </w:r>
    </w:p>
    <w:p>
      <w:pPr>
        <w:spacing w:after="60"/>
      </w:pPr>
      <w:r>
        <w:rPr>
          <w:b w:val="0"/>
          <w:i w:val="0"/>
          <w:smallCaps w:val="0"/>
          <w:strike w:val="0"/>
          <w:sz w:val="16"/>
          <w:u w:val="none"/>
        </w:rPr>
        <w:t>What Project 2025 makes clear is that conservatives have decided to make patents a priority.</w:t>
      </w:r>
    </w:p>
    <w:p>
      <w:pPr>
        <w:spacing w:after="60"/>
      </w:pPr>
      <w:r>
        <w:rPr>
          <w:b w:val="0"/>
          <w:i w:val="0"/>
          <w:smallCaps w:val="0"/>
          <w:strike w:val="0"/>
          <w:sz w:val="16"/>
          <w:u w:val="none"/>
        </w:rPr>
        <w:t xml:space="preserve">The first main proposal is to review patent eligibility requirements and PTAB rules. While </w:t>
      </w:r>
      <w:r>
        <w:rPr>
          <w:b w:val="0"/>
          <w:i w:val="0"/>
          <w:smallCaps w:val="0"/>
          <w:strike w:val="0"/>
          <w:sz w:val="22"/>
          <w:highlight w:val="cyan"/>
          <w:u w:val="single"/>
        </w:rPr>
        <w:t xml:space="preserve">Project 2025 </w:t>
      </w:r>
      <w:r>
        <w:rPr>
          <w:b/>
          <w:i w:val="0"/>
          <w:smallCaps w:val="0"/>
          <w:strike w:val="0"/>
          <w:sz w:val="24"/>
          <w:highlight w:val="cyan"/>
          <w:u w:val="single"/>
        </w:rPr>
        <w:t>doesn’t endorse</w:t>
      </w:r>
      <w:r>
        <w:rPr>
          <w:b w:val="0"/>
          <w:i w:val="0"/>
          <w:smallCaps w:val="0"/>
          <w:strike w:val="0"/>
          <w:sz w:val="22"/>
          <w:u w:val="single"/>
        </w:rPr>
        <w:t xml:space="preserve"> PREVAIL or </w:t>
      </w:r>
      <w:r>
        <w:rPr>
          <w:b/>
          <w:i w:val="0"/>
          <w:smallCaps w:val="0"/>
          <w:strike w:val="0"/>
          <w:sz w:val="24"/>
          <w:highlight w:val="cyan"/>
          <w:u w:val="single"/>
        </w:rPr>
        <w:t>PERA</w:t>
      </w:r>
      <w:r>
        <w:rPr>
          <w:b w:val="0"/>
          <w:i w:val="0"/>
          <w:smallCaps w:val="0"/>
          <w:strike w:val="0"/>
          <w:sz w:val="16"/>
          <w:u w:val="none"/>
        </w:rPr>
        <w:t xml:space="preserve">, this is nonetheless evidence that Thom Tillis (and perhaps former Trump Administration officials) have the ear of leading conservatives. While </w:t>
      </w:r>
      <w:r>
        <w:rPr>
          <w:b w:val="0"/>
          <w:i w:val="0"/>
          <w:smallCaps w:val="0"/>
          <w:strike w:val="0"/>
          <w:sz w:val="22"/>
          <w:u w:val="single"/>
        </w:rPr>
        <w:t xml:space="preserve">these </w:t>
      </w:r>
      <w:r>
        <w:rPr>
          <w:b w:val="0"/>
          <w:i w:val="0"/>
          <w:smallCaps w:val="0"/>
          <w:strike w:val="0"/>
          <w:sz w:val="22"/>
          <w:highlight w:val="cyan"/>
          <w:u w:val="single"/>
        </w:rPr>
        <w:t xml:space="preserve">proposals are </w:t>
      </w:r>
      <w:r>
        <w:rPr>
          <w:b/>
          <w:i w:val="0"/>
          <w:smallCaps w:val="0"/>
          <w:strike w:val="0"/>
          <w:sz w:val="24"/>
          <w:highlight w:val="cyan"/>
          <w:u w:val="single"/>
        </w:rPr>
        <w:t>bullet points</w:t>
      </w:r>
      <w:r>
        <w:rPr>
          <w:b w:val="0"/>
          <w:i w:val="0"/>
          <w:smallCaps w:val="0"/>
          <w:strike w:val="0"/>
          <w:sz w:val="22"/>
          <w:u w:val="single"/>
        </w:rPr>
        <w:t xml:space="preserve"> without extreme detail</w:t>
      </w:r>
      <w:r>
        <w:rPr>
          <w:b w:val="0"/>
          <w:i w:val="0"/>
          <w:smallCaps w:val="0"/>
          <w:strike w:val="0"/>
          <w:sz w:val="16"/>
          <w:u w:val="none"/>
        </w:rPr>
        <w:t>, there are still some important indicators as to where the authors are thinking.</w:t>
      </w:r>
    </w:p>
    <w:p>
      <w:pPr>
        <w:spacing w:after="60"/>
      </w:pPr>
      <w:r>
        <w:rPr>
          <w:b w:val="0"/>
          <w:i w:val="0"/>
          <w:smallCaps w:val="0"/>
          <w:strike w:val="0"/>
          <w:sz w:val="16"/>
          <w:u w:val="none"/>
        </w:rPr>
        <w:t xml:space="preserve">When it comes to patent eligibility, the authors (who explicitly mention Section 101) indicate that their focus is on enhancing American leadership in key technology areas. </w:t>
      </w:r>
      <w:r>
        <w:rPr>
          <w:b w:val="0"/>
          <w:i w:val="0"/>
          <w:smallCaps w:val="0"/>
          <w:strike w:val="0"/>
          <w:sz w:val="16"/>
          <w:u w:val="none"/>
        </w:rPr>
        <w:t>Three</w:t>
      </w:r>
      <w:r>
        <w:rPr>
          <w:b w:val="0"/>
          <w:i w:val="0"/>
          <w:smallCaps w:val="0"/>
          <w:strike w:val="0"/>
          <w:sz w:val="16"/>
          <w:u w:val="none"/>
        </w:rPr>
        <w:t xml:space="preserve"> areas they highlight are quantum computing, 5G, and AI. Regular readers of Nonobvious will know that the 5G patent wars are very strong; nearly every week, our Weekly Novelties section includes a major 5G patent lawsuit, SEP dispute, or cross-licensing agreement. Similarly, quantum computing does not seem to be hampered by 101. AI will be </w:t>
      </w:r>
      <w:r>
        <w:rPr>
          <w:b w:val="0"/>
          <w:i w:val="0"/>
          <w:smallCaps w:val="0"/>
          <w:strike w:val="0"/>
          <w:sz w:val="16"/>
          <w:u w:val="none"/>
        </w:rPr>
        <w:t xml:space="preserve">, but it is worth noting that AI patents </w:t>
      </w:r>
      <w:r>
        <w:rPr>
          <w:b w:val="0"/>
          <w:i w:val="0"/>
          <w:smallCaps w:val="0"/>
          <w:strike w:val="0"/>
          <w:sz w:val="16"/>
          <w:u w:val="none"/>
        </w:rPr>
        <w:t xml:space="preserve"> at a blistering rate. I was disappointed to not see biotech get a mention, particularly given that Mayo was the </w:t>
      </w:r>
      <w:r>
        <w:rPr>
          <w:b w:val="0"/>
          <w:i w:val="0"/>
          <w:smallCaps w:val="0"/>
          <w:strike w:val="0"/>
          <w:sz w:val="16"/>
          <w:u w:val="none"/>
        </w:rPr>
        <w:t xml:space="preserve"> and that it is one of </w:t>
      </w:r>
      <w:r>
        <w:rPr>
          <w:b w:val="0"/>
          <w:i w:val="0"/>
          <w:smallCaps w:val="0"/>
          <w:strike w:val="0"/>
          <w:sz w:val="16"/>
          <w:u w:val="none"/>
        </w:rPr>
        <w:t>.</w:t>
      </w:r>
    </w:p>
    <w:p>
      <w:pPr>
        <w:spacing w:after="60"/>
      </w:pPr>
      <w:r>
        <w:rPr>
          <w:b w:val="0"/>
          <w:i w:val="0"/>
          <w:smallCaps w:val="0"/>
          <w:strike w:val="0"/>
          <w:sz w:val="22"/>
          <w:u w:val="single"/>
        </w:rPr>
        <w:t>When it comes to PTAB, Project 2025</w:t>
      </w:r>
      <w:r>
        <w:rPr>
          <w:b w:val="0"/>
          <w:i w:val="0"/>
          <w:smallCaps w:val="0"/>
          <w:strike w:val="0"/>
          <w:sz w:val="16"/>
          <w:u w:val="none"/>
        </w:rPr>
        <w:t xml:space="preserve"> emphasizes the “speed and transparency” of IPRs. This </w:t>
      </w:r>
      <w:r>
        <w:rPr>
          <w:b w:val="0"/>
          <w:i w:val="0"/>
          <w:smallCaps w:val="0"/>
          <w:strike w:val="0"/>
          <w:sz w:val="22"/>
          <w:u w:val="single"/>
        </w:rPr>
        <w:t xml:space="preserve">indicates that they </w:t>
      </w:r>
      <w:r>
        <w:rPr>
          <w:b/>
          <w:i w:val="0"/>
          <w:smallCaps w:val="0"/>
          <w:strike w:val="0"/>
          <w:sz w:val="24"/>
          <w:u w:val="single"/>
        </w:rPr>
        <w:t>don’t fully understand</w:t>
      </w:r>
      <w:r>
        <w:rPr>
          <w:b w:val="0"/>
          <w:i w:val="0"/>
          <w:smallCaps w:val="0"/>
          <w:strike w:val="0"/>
          <w:sz w:val="22"/>
          <w:u w:val="single"/>
        </w:rPr>
        <w:t xml:space="preserve"> the </w:t>
      </w:r>
      <w:r>
        <w:rPr>
          <w:b w:val="0"/>
          <w:i w:val="0"/>
          <w:smallCaps w:val="0"/>
          <w:strike w:val="0"/>
          <w:sz w:val="16"/>
          <w:u w:val="none"/>
        </w:rPr>
        <w:t xml:space="preserve">. Although more speed and transparency are always good, the </w:t>
      </w:r>
      <w:r>
        <w:rPr>
          <w:b w:val="0"/>
          <w:i w:val="0"/>
          <w:smallCaps w:val="0"/>
          <w:strike w:val="0"/>
          <w:sz w:val="16"/>
          <w:u w:val="none"/>
        </w:rPr>
        <w:t xml:space="preserve"> with the PTAB have to do with the ease of raising issues, even from uninterested parties at any point in the life of the patent, which standards are applied during IPR (as opposed to litigation), and whether the judges make appropriate decisions. There is also </w:t>
      </w:r>
      <w:r>
        <w:rPr>
          <w:b w:val="0"/>
          <w:i w:val="0"/>
          <w:smallCaps w:val="0"/>
          <w:strike w:val="0"/>
          <w:sz w:val="16"/>
          <w:u w:val="none"/>
        </w:rPr>
        <w:t>a question</w:t>
      </w:r>
      <w:r>
        <w:rPr>
          <w:b w:val="0"/>
          <w:i w:val="0"/>
          <w:smallCaps w:val="0"/>
          <w:strike w:val="0"/>
          <w:sz w:val="16"/>
          <w:u w:val="none"/>
        </w:rPr>
        <w:t xml:space="preserve"> of whether the PTAB has made it easier to fix otherwise invalid claims. None of these have to do with speed or transparency; the PTAB is much faster than litigation already and the public record for IPR is much better than federal courts. </w:t>
      </w:r>
      <w:r>
        <w:rPr>
          <w:b w:val="0"/>
          <w:i w:val="0"/>
          <w:smallCaps w:val="0"/>
          <w:strike w:val="0"/>
          <w:sz w:val="22"/>
          <w:highlight w:val="cyan"/>
          <w:u w:val="single"/>
        </w:rPr>
        <w:t>This suggests</w:t>
      </w:r>
      <w:r>
        <w:rPr>
          <w:b w:val="0"/>
          <w:i w:val="0"/>
          <w:smallCaps w:val="0"/>
          <w:strike w:val="0"/>
          <w:sz w:val="22"/>
          <w:u w:val="single"/>
        </w:rPr>
        <w:t xml:space="preserve"> to me </w:t>
      </w:r>
      <w:r>
        <w:rPr>
          <w:b w:val="0"/>
          <w:i w:val="0"/>
          <w:smallCaps w:val="0"/>
          <w:strike w:val="0"/>
          <w:sz w:val="22"/>
          <w:highlight w:val="cyan"/>
          <w:u w:val="single"/>
        </w:rPr>
        <w:t>someone</w:t>
      </w:r>
      <w:r>
        <w:rPr>
          <w:b w:val="0"/>
          <w:i w:val="0"/>
          <w:smallCaps w:val="0"/>
          <w:strike w:val="0"/>
          <w:sz w:val="22"/>
          <w:u w:val="single"/>
        </w:rPr>
        <w:t xml:space="preserve"> at the Heritage Foundation</w:t>
      </w:r>
      <w:r>
        <w:rPr>
          <w:b w:val="0"/>
          <w:i w:val="0"/>
          <w:smallCaps w:val="0"/>
          <w:strike w:val="0"/>
          <w:sz w:val="16"/>
          <w:u w:val="none"/>
        </w:rPr>
        <w:t xml:space="preserve"> spoke to someone in Congress and </w:t>
      </w:r>
      <w:r>
        <w:rPr>
          <w:b/>
          <w:i w:val="0"/>
          <w:smallCaps w:val="0"/>
          <w:strike w:val="0"/>
          <w:sz w:val="24"/>
          <w:highlight w:val="cyan"/>
          <w:u w:val="single"/>
        </w:rPr>
        <w:t>wanted</w:t>
      </w:r>
      <w:r>
        <w:rPr>
          <w:b w:val="0"/>
          <w:i w:val="0"/>
          <w:smallCaps w:val="0"/>
          <w:strike w:val="0"/>
          <w:sz w:val="22"/>
          <w:u w:val="single"/>
        </w:rPr>
        <w:t xml:space="preserve"> to get </w:t>
      </w:r>
      <w:r>
        <w:rPr>
          <w:b w:val="0"/>
          <w:i w:val="0"/>
          <w:smallCaps w:val="0"/>
          <w:strike w:val="0"/>
          <w:sz w:val="22"/>
          <w:highlight w:val="cyan"/>
          <w:u w:val="single"/>
        </w:rPr>
        <w:t xml:space="preserve">a </w:t>
      </w:r>
      <w:r>
        <w:rPr>
          <w:b/>
          <w:i w:val="0"/>
          <w:smallCaps w:val="0"/>
          <w:strike w:val="0"/>
          <w:sz w:val="24"/>
          <w:highlight w:val="cyan"/>
          <w:u w:val="single"/>
        </w:rPr>
        <w:t>Project 2025 endorsement</w:t>
      </w:r>
      <w:r>
        <w:rPr>
          <w:b w:val="0"/>
          <w:i w:val="0"/>
          <w:smallCaps w:val="0"/>
          <w:strike w:val="0"/>
          <w:sz w:val="22"/>
          <w:u w:val="single"/>
        </w:rPr>
        <w:t xml:space="preserve"> for PTAB reform </w:t>
      </w:r>
      <w:r>
        <w:rPr>
          <w:b w:val="0"/>
          <w:i w:val="0"/>
          <w:smallCaps w:val="0"/>
          <w:strike w:val="0"/>
          <w:sz w:val="22"/>
          <w:highlight w:val="cyan"/>
          <w:u w:val="single"/>
        </w:rPr>
        <w:t>but</w:t>
      </w:r>
      <w:r>
        <w:rPr>
          <w:b w:val="0"/>
          <w:i w:val="0"/>
          <w:smallCaps w:val="0"/>
          <w:strike w:val="0"/>
          <w:sz w:val="22"/>
          <w:u w:val="single"/>
        </w:rPr>
        <w:t xml:space="preserve"> that the staff </w:t>
      </w:r>
      <w:r>
        <w:rPr>
          <w:b w:val="0"/>
          <w:i w:val="0"/>
          <w:smallCaps w:val="0"/>
          <w:strike w:val="0"/>
          <w:sz w:val="22"/>
          <w:highlight w:val="cyan"/>
          <w:u w:val="single"/>
        </w:rPr>
        <w:t xml:space="preserve">did </w:t>
      </w:r>
      <w:r>
        <w:rPr>
          <w:b/>
          <w:i w:val="0"/>
          <w:smallCaps w:val="0"/>
          <w:strike w:val="0"/>
          <w:sz w:val="24"/>
          <w:highlight w:val="cyan"/>
          <w:u w:val="single"/>
        </w:rPr>
        <w:t>not</w:t>
      </w:r>
      <w:r>
        <w:rPr>
          <w:b/>
          <w:i w:val="0"/>
          <w:smallCaps w:val="0"/>
          <w:strike w:val="0"/>
          <w:sz w:val="24"/>
          <w:u w:val="single"/>
        </w:rPr>
        <w:t xml:space="preserve"> fully care to </w:t>
      </w:r>
      <w:r>
        <w:rPr>
          <w:b/>
          <w:i w:val="0"/>
          <w:smallCaps w:val="0"/>
          <w:strike w:val="0"/>
          <w:sz w:val="24"/>
          <w:highlight w:val="cyan"/>
          <w:u w:val="single"/>
        </w:rPr>
        <w:t>understand</w:t>
      </w:r>
      <w:r>
        <w:rPr>
          <w:b w:val="0"/>
          <w:i w:val="0"/>
          <w:smallCaps w:val="0"/>
          <w:strike w:val="0"/>
          <w:sz w:val="22"/>
          <w:highlight w:val="cyan"/>
          <w:u w:val="single"/>
        </w:rPr>
        <w:t xml:space="preserve"> what needed to be fixed</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